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FF" w:rsidRDefault="00F55DFF" w:rsidP="00F55DFF">
      <w:pPr>
        <w:spacing w:line="264" w:lineRule="auto"/>
        <w:ind w:left="317" w:firstLine="708"/>
        <w:rPr>
          <w:i/>
          <w:sz w:val="28"/>
        </w:rPr>
      </w:pPr>
      <w:r>
        <w:rPr>
          <w:i/>
          <w:sz w:val="28"/>
        </w:rPr>
        <w:t>Направленность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«Стратегический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менеджмент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орган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зацией»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11"/>
        </w:tabs>
        <w:spacing w:before="118" w:line="261" w:lineRule="auto"/>
        <w:ind w:right="310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виях глобализации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11"/>
          <w:tab w:val="left" w:pos="3361"/>
          <w:tab w:val="left" w:pos="4436"/>
          <w:tab w:val="left" w:pos="6523"/>
          <w:tab w:val="left" w:pos="7771"/>
        </w:tabs>
        <w:spacing w:before="1" w:line="264" w:lineRule="auto"/>
        <w:ind w:right="314" w:firstLine="708"/>
        <w:rPr>
          <w:sz w:val="28"/>
        </w:rPr>
      </w:pPr>
      <w:r>
        <w:rPr>
          <w:sz w:val="28"/>
        </w:rPr>
        <w:t>Сравнительная</w:t>
      </w:r>
      <w:r>
        <w:rPr>
          <w:sz w:val="28"/>
        </w:rPr>
        <w:tab/>
        <w:t>оценка</w:t>
      </w:r>
      <w:r>
        <w:rPr>
          <w:sz w:val="28"/>
        </w:rPr>
        <w:tab/>
        <w:t>стратегических</w:t>
      </w:r>
      <w:r>
        <w:rPr>
          <w:sz w:val="28"/>
        </w:rPr>
        <w:tab/>
        <w:t>моделей</w:t>
      </w:r>
      <w:r>
        <w:rPr>
          <w:sz w:val="28"/>
        </w:rPr>
        <w:tab/>
      </w:r>
      <w:r>
        <w:rPr>
          <w:spacing w:val="-1"/>
          <w:sz w:val="28"/>
        </w:rPr>
        <w:t>антикризисного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управления: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 отраслей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11"/>
        </w:tabs>
        <w:spacing w:line="317" w:lineRule="exact"/>
        <w:ind w:left="1310"/>
        <w:rPr>
          <w:sz w:val="28"/>
        </w:rPr>
      </w:pPr>
      <w:r>
        <w:rPr>
          <w:sz w:val="28"/>
        </w:rPr>
        <w:t>Стратегические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11"/>
        </w:tabs>
        <w:spacing w:before="31" w:line="264" w:lineRule="auto"/>
        <w:ind w:right="308" w:firstLine="708"/>
        <w:rPr>
          <w:sz w:val="28"/>
        </w:rPr>
      </w:pPr>
      <w:r>
        <w:rPr>
          <w:sz w:val="28"/>
        </w:rPr>
        <w:t>Выбор</w:t>
      </w:r>
      <w:r>
        <w:rPr>
          <w:spacing w:val="20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его экономической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11"/>
          <w:tab w:val="left" w:pos="3747"/>
          <w:tab w:val="left" w:pos="5123"/>
          <w:tab w:val="left" w:pos="6183"/>
          <w:tab w:val="left" w:pos="6540"/>
          <w:tab w:val="left" w:pos="8572"/>
        </w:tabs>
        <w:spacing w:line="264" w:lineRule="auto"/>
        <w:ind w:right="316" w:firstLine="708"/>
        <w:rPr>
          <w:sz w:val="28"/>
        </w:rPr>
      </w:pPr>
      <w:r>
        <w:rPr>
          <w:sz w:val="28"/>
        </w:rPr>
        <w:t>Производственная</w:t>
      </w:r>
      <w:r>
        <w:rPr>
          <w:sz w:val="28"/>
        </w:rPr>
        <w:tab/>
        <w:t>стратегия</w:t>
      </w:r>
      <w:r>
        <w:rPr>
          <w:sz w:val="28"/>
        </w:rPr>
        <w:tab/>
        <w:t>фирмы</w:t>
      </w:r>
      <w:r>
        <w:rPr>
          <w:sz w:val="28"/>
        </w:rPr>
        <w:tab/>
        <w:t>в</w:t>
      </w:r>
      <w:r>
        <w:rPr>
          <w:sz w:val="28"/>
        </w:rPr>
        <w:tab/>
        <w:t>изменяющихся</w:t>
      </w:r>
      <w:r>
        <w:rPr>
          <w:sz w:val="28"/>
        </w:rPr>
        <w:tab/>
      </w:r>
      <w:r>
        <w:rPr>
          <w:spacing w:val="-1"/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11"/>
        </w:tabs>
        <w:spacing w:line="261" w:lineRule="auto"/>
        <w:ind w:right="308" w:firstLine="708"/>
        <w:rPr>
          <w:sz w:val="28"/>
        </w:rPr>
      </w:pPr>
      <w:r>
        <w:rPr>
          <w:sz w:val="28"/>
        </w:rPr>
        <w:t>Возможности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38"/>
          <w:sz w:val="28"/>
        </w:rPr>
        <w:t xml:space="preserve"> </w:t>
      </w:r>
      <w:r>
        <w:rPr>
          <w:sz w:val="28"/>
        </w:rPr>
        <w:t>диверсификации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совр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менных условиях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40"/>
          <w:tab w:val="left" w:pos="3378"/>
          <w:tab w:val="left" w:pos="3778"/>
          <w:tab w:val="left" w:pos="5371"/>
          <w:tab w:val="left" w:pos="6794"/>
          <w:tab w:val="left" w:pos="8467"/>
        </w:tabs>
        <w:spacing w:line="264" w:lineRule="auto"/>
        <w:ind w:right="314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стратегии</w:t>
      </w:r>
      <w:r>
        <w:rPr>
          <w:sz w:val="28"/>
        </w:rPr>
        <w:tab/>
        <w:t>достижения</w:t>
      </w:r>
      <w:r>
        <w:rPr>
          <w:sz w:val="28"/>
        </w:rPr>
        <w:tab/>
        <w:t>лидерства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издержкам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40"/>
          <w:tab w:val="left" w:pos="2821"/>
          <w:tab w:val="left" w:pos="4935"/>
          <w:tab w:val="left" w:pos="6449"/>
          <w:tab w:val="left" w:pos="8144"/>
        </w:tabs>
        <w:spacing w:line="264" w:lineRule="auto"/>
        <w:ind w:right="314" w:firstLine="708"/>
        <w:rPr>
          <w:sz w:val="28"/>
        </w:rPr>
      </w:pPr>
      <w:r>
        <w:rPr>
          <w:sz w:val="28"/>
        </w:rPr>
        <w:t>Практика</w:t>
      </w:r>
      <w:r>
        <w:rPr>
          <w:sz w:val="28"/>
        </w:rPr>
        <w:tab/>
        <w:t>использования</w:t>
      </w:r>
      <w:r>
        <w:rPr>
          <w:sz w:val="28"/>
        </w:rPr>
        <w:tab/>
        <w:t>стратегий</w:t>
      </w:r>
      <w:r>
        <w:rPr>
          <w:sz w:val="28"/>
        </w:rPr>
        <w:tab/>
        <w:t>выживания</w:t>
      </w:r>
      <w:r>
        <w:rPr>
          <w:sz w:val="28"/>
        </w:rPr>
        <w:tab/>
      </w:r>
      <w:r>
        <w:rPr>
          <w:spacing w:val="-1"/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прогнозируемых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340"/>
        </w:tabs>
        <w:spacing w:line="261" w:lineRule="auto"/>
        <w:ind w:right="305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новых</w:t>
      </w:r>
      <w:r>
        <w:rPr>
          <w:spacing w:val="19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7"/>
          <w:sz w:val="28"/>
        </w:rPr>
        <w:t xml:space="preserve"> </w:t>
      </w:r>
      <w:r>
        <w:rPr>
          <w:sz w:val="28"/>
        </w:rPr>
        <w:t>дост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конкурентоспособности предприятия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бизнесе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ind w:left="1450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предприятиях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18" w:line="261" w:lineRule="auto"/>
        <w:ind w:right="315" w:firstLine="708"/>
        <w:rPr>
          <w:sz w:val="28"/>
        </w:rPr>
      </w:pPr>
      <w:r>
        <w:rPr>
          <w:sz w:val="28"/>
        </w:rPr>
        <w:t>Стратегическое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компанией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кризиса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2" w:line="264" w:lineRule="auto"/>
        <w:ind w:right="308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4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стратег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317" w:lineRule="exact"/>
        <w:ind w:left="1450" w:hanging="425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команды: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31" w:line="264" w:lineRule="auto"/>
        <w:ind w:right="310" w:firstLine="708"/>
        <w:rPr>
          <w:sz w:val="28"/>
        </w:rPr>
      </w:pPr>
      <w:r>
        <w:rPr>
          <w:sz w:val="28"/>
        </w:rPr>
        <w:t>Диагностика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0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8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20"/>
          <w:sz w:val="28"/>
        </w:rPr>
        <w:t xml:space="preserve"> </w:t>
      </w:r>
      <w:r>
        <w:rPr>
          <w:sz w:val="28"/>
        </w:rPr>
        <w:t>управле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  <w:tab w:val="left" w:pos="3584"/>
          <w:tab w:val="left" w:pos="5896"/>
          <w:tab w:val="left" w:pos="7701"/>
          <w:tab w:val="left" w:pos="9018"/>
        </w:tabs>
        <w:spacing w:line="264" w:lineRule="auto"/>
        <w:ind w:right="308" w:firstLine="708"/>
        <w:rPr>
          <w:sz w:val="28"/>
        </w:rPr>
      </w:pPr>
      <w:r>
        <w:rPr>
          <w:sz w:val="28"/>
        </w:rPr>
        <w:t>Стратегическое</w:t>
      </w:r>
      <w:r>
        <w:rPr>
          <w:sz w:val="28"/>
        </w:rPr>
        <w:tab/>
        <w:t>прогнозирование</w:t>
      </w:r>
      <w:r>
        <w:rPr>
          <w:sz w:val="28"/>
        </w:rPr>
        <w:tab/>
        <w:t>финансового</w:t>
      </w:r>
      <w:r>
        <w:rPr>
          <w:sz w:val="28"/>
        </w:rPr>
        <w:tab/>
        <w:t>развития</w:t>
      </w:r>
      <w:r>
        <w:rPr>
          <w:sz w:val="28"/>
        </w:rPr>
        <w:tab/>
        <w:t>пре</w:t>
      </w:r>
      <w:proofErr w:type="gramStart"/>
      <w:r>
        <w:rPr>
          <w:sz w:val="28"/>
        </w:rPr>
        <w:t>д-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приятия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  <w:tab w:val="left" w:pos="3599"/>
          <w:tab w:val="left" w:pos="4021"/>
          <w:tab w:val="left" w:pos="5709"/>
          <w:tab w:val="left" w:pos="7656"/>
          <w:tab w:val="left" w:pos="8325"/>
        </w:tabs>
        <w:spacing w:line="261" w:lineRule="auto"/>
        <w:ind w:right="317" w:firstLine="708"/>
        <w:rPr>
          <w:sz w:val="28"/>
        </w:rPr>
      </w:pPr>
      <w:r>
        <w:rPr>
          <w:sz w:val="28"/>
        </w:rPr>
        <w:t>Стратегическое</w:t>
      </w:r>
      <w:r>
        <w:rPr>
          <w:sz w:val="28"/>
        </w:rPr>
        <w:tab/>
        <w:t>и</w:t>
      </w:r>
      <w:r>
        <w:rPr>
          <w:sz w:val="28"/>
        </w:rPr>
        <w:tab/>
        <w:t>финансовое</w:t>
      </w:r>
      <w:r>
        <w:rPr>
          <w:sz w:val="28"/>
        </w:rPr>
        <w:tab/>
        <w:t>планирование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важнейшая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</w:p>
    <w:p w:rsidR="00F55DFF" w:rsidRDefault="00F55DFF" w:rsidP="00F55DFF">
      <w:pPr>
        <w:spacing w:line="261" w:lineRule="auto"/>
        <w:rPr>
          <w:sz w:val="28"/>
        </w:rPr>
        <w:sectPr w:rsidR="00F55DFF">
          <w:pgSz w:w="11910" w:h="16850"/>
          <w:pgMar w:top="1080" w:right="960" w:bottom="940" w:left="960" w:header="0" w:footer="758" w:gutter="0"/>
          <w:cols w:space="720"/>
        </w:sectPr>
      </w:pP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73" w:line="278" w:lineRule="auto"/>
        <w:ind w:right="313" w:firstLine="708"/>
        <w:rPr>
          <w:sz w:val="28"/>
        </w:rPr>
      </w:pPr>
      <w:r>
        <w:rPr>
          <w:sz w:val="28"/>
        </w:rPr>
        <w:lastRenderedPageBreak/>
        <w:t>Стратегия</w:t>
      </w:r>
      <w:r>
        <w:rPr>
          <w:spacing w:val="4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18" w:firstLine="708"/>
        <w:rPr>
          <w:sz w:val="28"/>
        </w:rPr>
      </w:pP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управления затратами на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калькулирование себестоимости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  <w:tab w:val="left" w:pos="3350"/>
          <w:tab w:val="left" w:pos="5205"/>
          <w:tab w:val="left" w:pos="7369"/>
        </w:tabs>
        <w:spacing w:line="276" w:lineRule="auto"/>
        <w:ind w:right="315" w:firstLine="708"/>
        <w:rPr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особенностей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внутрифирменного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 важнейшей 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8" w:lineRule="auto"/>
        <w:ind w:right="308" w:firstLine="708"/>
        <w:rPr>
          <w:sz w:val="28"/>
        </w:rPr>
      </w:pPr>
      <w:r>
        <w:rPr>
          <w:sz w:val="28"/>
        </w:rPr>
        <w:t>Принципы</w:t>
      </w:r>
      <w:r>
        <w:rPr>
          <w:spacing w:val="22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9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бюдж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тирования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отраслях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317" w:lineRule="exact"/>
        <w:ind w:left="1450" w:hanging="425"/>
        <w:rPr>
          <w:sz w:val="28"/>
        </w:rPr>
      </w:pPr>
      <w:r>
        <w:rPr>
          <w:sz w:val="28"/>
        </w:rPr>
        <w:t>Стратегическое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40" w:line="276" w:lineRule="auto"/>
        <w:ind w:right="308" w:firstLine="708"/>
        <w:jc w:val="both"/>
        <w:rPr>
          <w:sz w:val="28"/>
        </w:rPr>
      </w:pPr>
      <w:r>
        <w:rPr>
          <w:sz w:val="28"/>
        </w:rPr>
        <w:t>Стратегическое и финансовое управление инновационной деятел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08" w:firstLine="708"/>
        <w:jc w:val="both"/>
        <w:rPr>
          <w:sz w:val="28"/>
        </w:rPr>
      </w:pPr>
      <w:r>
        <w:rPr>
          <w:sz w:val="28"/>
        </w:rPr>
        <w:t>Методы и показатели оценки результативности управления в орг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19" w:firstLine="7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70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08" w:firstLine="708"/>
        <w:jc w:val="both"/>
        <w:rPr>
          <w:sz w:val="28"/>
        </w:rPr>
      </w:pPr>
      <w:r>
        <w:rPr>
          <w:sz w:val="28"/>
        </w:rPr>
        <w:t>Совершенствование системы стратегического и финансового упра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 конкурентной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18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стратегии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инвестиционной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политики  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 ее эффективности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10" w:firstLine="708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группами,</w:t>
      </w:r>
      <w:r>
        <w:rPr>
          <w:spacing w:val="1"/>
          <w:sz w:val="28"/>
        </w:rPr>
        <w:t xml:space="preserve"> </w:t>
      </w:r>
      <w:r>
        <w:rPr>
          <w:sz w:val="28"/>
        </w:rPr>
        <w:t>(командами)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сетями):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стратегические аспекты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320" w:lineRule="exact"/>
        <w:ind w:left="1450" w:hanging="425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ресурсосбережения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46" w:line="276" w:lineRule="auto"/>
        <w:ind w:right="312" w:firstLine="708"/>
        <w:rPr>
          <w:sz w:val="28"/>
        </w:rPr>
      </w:pPr>
      <w:r>
        <w:rPr>
          <w:spacing w:val="-2"/>
          <w:sz w:val="28"/>
        </w:rPr>
        <w:t>Стратегия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внешнеэкономической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оценка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1" w:line="276" w:lineRule="auto"/>
        <w:ind w:right="310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сфере</w:t>
      </w:r>
      <w:r>
        <w:rPr>
          <w:spacing w:val="5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конфли</w:t>
      </w:r>
      <w:proofErr w:type="gramStart"/>
      <w:r>
        <w:rPr>
          <w:sz w:val="28"/>
        </w:rPr>
        <w:t>к-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финансовую устойчивость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11" w:firstLine="708"/>
        <w:rPr>
          <w:sz w:val="28"/>
        </w:rPr>
      </w:pPr>
      <w:r>
        <w:rPr>
          <w:sz w:val="28"/>
        </w:rPr>
        <w:t>Принципы</w:t>
      </w:r>
      <w:r>
        <w:rPr>
          <w:spacing w:val="63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6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61"/>
          <w:sz w:val="28"/>
        </w:rPr>
        <w:t xml:space="preserve"> </w:t>
      </w:r>
      <w:r>
        <w:rPr>
          <w:sz w:val="28"/>
        </w:rPr>
        <w:t>доходности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потока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ash flow</w:t>
      </w:r>
      <w:r>
        <w:rPr>
          <w:spacing w:val="-1"/>
          <w:sz w:val="28"/>
        </w:rPr>
        <w:t xml:space="preserve"> </w:t>
      </w:r>
      <w:r>
        <w:rPr>
          <w:sz w:val="28"/>
        </w:rPr>
        <w:t>return on investments,</w:t>
      </w:r>
      <w:r>
        <w:rPr>
          <w:spacing w:val="-1"/>
          <w:sz w:val="28"/>
        </w:rPr>
        <w:t xml:space="preserve"> </w:t>
      </w:r>
      <w:r>
        <w:rPr>
          <w:sz w:val="28"/>
        </w:rPr>
        <w:t>CFROI)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  <w:tab w:val="left" w:pos="3153"/>
          <w:tab w:val="left" w:pos="5394"/>
          <w:tab w:val="left" w:pos="6070"/>
          <w:tab w:val="left" w:pos="8161"/>
        </w:tabs>
        <w:spacing w:line="276" w:lineRule="auto"/>
        <w:ind w:right="315" w:firstLine="708"/>
        <w:rPr>
          <w:sz w:val="28"/>
        </w:rPr>
      </w:pPr>
      <w:r>
        <w:rPr>
          <w:sz w:val="28"/>
        </w:rPr>
        <w:t>Социальная</w:t>
      </w:r>
      <w:r>
        <w:rPr>
          <w:sz w:val="28"/>
        </w:rPr>
        <w:tab/>
        <w:t>ответственность</w:t>
      </w:r>
      <w:r>
        <w:rPr>
          <w:sz w:val="28"/>
        </w:rPr>
        <w:tab/>
        <w:t>как</w:t>
      </w:r>
      <w:r>
        <w:rPr>
          <w:sz w:val="28"/>
        </w:rPr>
        <w:tab/>
        <w:t>стратегическое</w:t>
      </w:r>
      <w:r>
        <w:rPr>
          <w:sz w:val="28"/>
        </w:rPr>
        <w:tab/>
      </w:r>
      <w:r>
        <w:rPr>
          <w:spacing w:val="-1"/>
          <w:sz w:val="28"/>
        </w:rPr>
        <w:t>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бизнеса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16" w:firstLine="708"/>
        <w:rPr>
          <w:sz w:val="28"/>
        </w:rPr>
      </w:pPr>
      <w:r>
        <w:rPr>
          <w:sz w:val="28"/>
        </w:rPr>
        <w:t>Стратегические партнерства как способ согласования долгосрочных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  <w:tab w:val="left" w:pos="3111"/>
          <w:tab w:val="left" w:pos="4640"/>
          <w:tab w:val="left" w:pos="5144"/>
          <w:tab w:val="left" w:pos="6181"/>
          <w:tab w:val="left" w:pos="7424"/>
        </w:tabs>
        <w:spacing w:line="276" w:lineRule="auto"/>
        <w:ind w:right="320" w:firstLine="708"/>
        <w:rPr>
          <w:sz w:val="28"/>
        </w:rPr>
      </w:pPr>
      <w:r>
        <w:rPr>
          <w:sz w:val="28"/>
        </w:rPr>
        <w:t>Управление</w:t>
      </w:r>
      <w:r>
        <w:rPr>
          <w:sz w:val="28"/>
        </w:rPr>
        <w:tab/>
        <w:t>компанией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сбалансированных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(или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эффективности)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line="276" w:lineRule="auto"/>
        <w:ind w:right="308" w:firstLine="708"/>
        <w:rPr>
          <w:sz w:val="28"/>
        </w:rPr>
      </w:pPr>
      <w:r>
        <w:rPr>
          <w:sz w:val="28"/>
        </w:rPr>
        <w:t>Проблема</w:t>
      </w:r>
      <w:r>
        <w:rPr>
          <w:spacing w:val="5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56"/>
          <w:sz w:val="28"/>
        </w:rPr>
        <w:t xml:space="preserve"> </w:t>
      </w:r>
      <w:r>
        <w:rPr>
          <w:sz w:val="28"/>
        </w:rPr>
        <w:t>имущественным</w:t>
      </w:r>
      <w:r>
        <w:rPr>
          <w:spacing w:val="56"/>
          <w:sz w:val="28"/>
        </w:rPr>
        <w:t xml:space="preserve"> </w:t>
      </w:r>
      <w:r>
        <w:rPr>
          <w:sz w:val="28"/>
        </w:rPr>
        <w:lastRenderedPageBreak/>
        <w:t>ком</w:t>
      </w:r>
      <w:proofErr w:type="gramStart"/>
      <w:r>
        <w:rPr>
          <w:sz w:val="28"/>
        </w:rPr>
        <w:t>п-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лексом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ind w:left="1450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</w:p>
    <w:p w:rsidR="00F55DFF" w:rsidRDefault="00F55DFF" w:rsidP="00F55DFF">
      <w:pPr>
        <w:pStyle w:val="a3"/>
        <w:numPr>
          <w:ilvl w:val="0"/>
          <w:numId w:val="1"/>
        </w:numPr>
        <w:tabs>
          <w:tab w:val="left" w:pos="1450"/>
        </w:tabs>
        <w:spacing w:before="45"/>
        <w:ind w:left="1450" w:hanging="425"/>
        <w:rPr>
          <w:sz w:val="28"/>
        </w:rPr>
      </w:pPr>
      <w:r>
        <w:rPr>
          <w:sz w:val="28"/>
        </w:rPr>
        <w:t>Стратегия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фирмы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экономике</w:t>
      </w:r>
    </w:p>
    <w:p w:rsidR="00901DB5" w:rsidRDefault="00901DB5"/>
    <w:sectPr w:rsidR="00901DB5" w:rsidSect="0090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9712D"/>
    <w:multiLevelType w:val="hybridMultilevel"/>
    <w:tmpl w:val="15B2D21A"/>
    <w:lvl w:ilvl="0" w:tplc="DF685A3C">
      <w:start w:val="1"/>
      <w:numFmt w:val="decimal"/>
      <w:lvlText w:val="%1."/>
      <w:lvlJc w:val="left"/>
      <w:pPr>
        <w:ind w:left="317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6A4B3E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F5DC7B5A">
      <w:numFmt w:val="bullet"/>
      <w:lvlText w:val="•"/>
      <w:lvlJc w:val="left"/>
      <w:pPr>
        <w:ind w:left="2253" w:hanging="286"/>
      </w:pPr>
      <w:rPr>
        <w:rFonts w:hint="default"/>
        <w:lang w:val="ru-RU" w:eastAsia="en-US" w:bidi="ar-SA"/>
      </w:rPr>
    </w:lvl>
    <w:lvl w:ilvl="3" w:tplc="8AF08FA0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4" w:tplc="75A23C4A">
      <w:numFmt w:val="bullet"/>
      <w:lvlText w:val="•"/>
      <w:lvlJc w:val="left"/>
      <w:pPr>
        <w:ind w:left="4186" w:hanging="286"/>
      </w:pPr>
      <w:rPr>
        <w:rFonts w:hint="default"/>
        <w:lang w:val="ru-RU" w:eastAsia="en-US" w:bidi="ar-SA"/>
      </w:rPr>
    </w:lvl>
    <w:lvl w:ilvl="5" w:tplc="721E8020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D2129AB6">
      <w:numFmt w:val="bullet"/>
      <w:lvlText w:val="•"/>
      <w:lvlJc w:val="left"/>
      <w:pPr>
        <w:ind w:left="6119" w:hanging="286"/>
      </w:pPr>
      <w:rPr>
        <w:rFonts w:hint="default"/>
        <w:lang w:val="ru-RU" w:eastAsia="en-US" w:bidi="ar-SA"/>
      </w:rPr>
    </w:lvl>
    <w:lvl w:ilvl="7" w:tplc="D88864DC">
      <w:numFmt w:val="bullet"/>
      <w:lvlText w:val="•"/>
      <w:lvlJc w:val="left"/>
      <w:pPr>
        <w:ind w:left="7086" w:hanging="286"/>
      </w:pPr>
      <w:rPr>
        <w:rFonts w:hint="default"/>
        <w:lang w:val="ru-RU" w:eastAsia="en-US" w:bidi="ar-SA"/>
      </w:rPr>
    </w:lvl>
    <w:lvl w:ilvl="8" w:tplc="E978430E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55DFF"/>
    <w:rsid w:val="00901DB5"/>
    <w:rsid w:val="00F5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5DFF"/>
    <w:pPr>
      <w:ind w:left="317"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minulina.ov</dc:creator>
  <cp:keywords/>
  <dc:description/>
  <cp:lastModifiedBy>minulina.ov</cp:lastModifiedBy>
  <cp:revision>2</cp:revision>
  <dcterms:created xsi:type="dcterms:W3CDTF">2022-05-19T13:01:00Z</dcterms:created>
  <dcterms:modified xsi:type="dcterms:W3CDTF">2022-05-19T13:02:00Z</dcterms:modified>
</cp:coreProperties>
</file>