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B80FB0" w:rsidTr="00D75A98">
        <w:trPr>
          <w:trHeight w:val="1313"/>
        </w:trPr>
        <w:tc>
          <w:tcPr>
            <w:tcW w:w="1004" w:type="dxa"/>
          </w:tcPr>
          <w:p w:rsidR="00B80FB0" w:rsidRDefault="00B80FB0" w:rsidP="00D75A98">
            <w:pPr>
              <w:pStyle w:val="2"/>
              <w:rPr>
                <w:sz w:val="20"/>
              </w:rPr>
            </w:pPr>
          </w:p>
          <w:p w:rsidR="00B80FB0" w:rsidRPr="00DE4118" w:rsidRDefault="00B80FB0" w:rsidP="00D75A98">
            <w:pPr>
              <w:pStyle w:val="2"/>
              <w:rPr>
                <w:rFonts w:ascii="Arial" w:hAnsi="Arial" w:cs="Arial"/>
              </w:rPr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4.5pt" o:ole="">
                  <v:imagedata r:id="rId5" o:title=""/>
                </v:shape>
                <o:OLEObject Type="Embed" ProgID="MSDraw" ShapeID="_x0000_i1025" DrawAspect="Content" ObjectID="_1643698975" r:id="rId6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У</w:t>
            </w:r>
          </w:p>
        </w:tc>
        <w:tc>
          <w:tcPr>
            <w:tcW w:w="8919" w:type="dxa"/>
          </w:tcPr>
          <w:p w:rsidR="00B80FB0" w:rsidRPr="00C54B02" w:rsidRDefault="00B80FB0" w:rsidP="00D75A98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D75A98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D75A98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D75A98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D75A98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B80FB0" w:rsidRPr="009722DB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0460E4" w:rsidRDefault="00B80FB0" w:rsidP="00B80FB0">
      <w:pPr>
        <w:jc w:val="center"/>
        <w:rPr>
          <w:b/>
          <w:sz w:val="28"/>
          <w:szCs w:val="28"/>
        </w:rPr>
      </w:pPr>
      <w:r w:rsidRPr="00AE6DCA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bookmarkStart w:id="0" w:name="ДатаРегистрации"/>
    <w:p w:rsidR="00B80FB0" w:rsidRPr="00BF38D1" w:rsidRDefault="00166E7D" w:rsidP="00DB693C">
      <w:pPr>
        <w:pStyle w:val="2"/>
        <w:tabs>
          <w:tab w:val="left" w:pos="851"/>
        </w:tabs>
        <w:rPr>
          <w:szCs w:val="28"/>
        </w:rPr>
      </w:pPr>
      <w:r>
        <w:rPr>
          <w:szCs w:val="28"/>
          <w:u w:val="single"/>
        </w:rPr>
        <w:fldChar w:fldCharType="begin">
          <w:ffData>
            <w:name w:val="ДатаРегистрации"/>
            <w:enabled/>
            <w:calcOnExit w:val="0"/>
            <w:textInput>
              <w:maxLength w:val="2"/>
            </w:textInput>
          </w:ffData>
        </w:fldChar>
      </w:r>
      <w:r>
        <w:rPr>
          <w:szCs w:val="28"/>
          <w:u w:val="single"/>
        </w:rPr>
        <w:instrText xml:space="preserve"> FORMTEXT </w:instrText>
      </w:r>
      <w:r>
        <w:rPr>
          <w:szCs w:val="28"/>
          <w:u w:val="single"/>
        </w:rPr>
      </w:r>
      <w:r>
        <w:rPr>
          <w:szCs w:val="28"/>
          <w:u w:val="single"/>
        </w:rPr>
        <w:fldChar w:fldCharType="separate"/>
      </w:r>
      <w:r>
        <w:rPr>
          <w:noProof/>
          <w:szCs w:val="28"/>
          <w:u w:val="single"/>
        </w:rPr>
        <w:t> </w:t>
      </w:r>
      <w:r>
        <w:rPr>
          <w:szCs w:val="28"/>
          <w:u w:val="single"/>
        </w:rPr>
        <w:fldChar w:fldCharType="end"/>
      </w:r>
      <w:bookmarkEnd w:id="0"/>
      <w:r w:rsidR="00B80FB0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DB693C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BB41F9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8E0251" w:rsidRPr="0067692A">
        <w:rPr>
          <w:rFonts w:ascii="Arial" w:hAnsi="Arial" w:cs="Arial"/>
          <w:szCs w:val="28"/>
        </w:rPr>
        <w:t xml:space="preserve">   </w:t>
      </w:r>
      <w:r w:rsidR="00B80FB0" w:rsidRPr="00BF38D1">
        <w:rPr>
          <w:szCs w:val="28"/>
        </w:rPr>
        <w:t xml:space="preserve">№ </w:t>
      </w:r>
      <w:bookmarkStart w:id="1" w:name="РегистрационныйНомер"/>
      <w:r w:rsidR="00454704">
        <w:rPr>
          <w:szCs w:val="28"/>
          <w:u w:val="single"/>
        </w:rPr>
        <w:fldChar w:fldCharType="begin">
          <w:ffData>
            <w:name w:val="РегистрационныйНомер"/>
            <w:enabled/>
            <w:calcOnExit w:val="0"/>
            <w:textInput>
              <w:maxLength w:val="2"/>
            </w:textInput>
          </w:ffData>
        </w:fldChar>
      </w:r>
      <w:r w:rsidR="00454704">
        <w:rPr>
          <w:szCs w:val="28"/>
          <w:u w:val="single"/>
        </w:rPr>
        <w:instrText xml:space="preserve"> FORMTEXT </w:instrText>
      </w:r>
      <w:r w:rsidR="00454704">
        <w:rPr>
          <w:szCs w:val="28"/>
          <w:u w:val="single"/>
        </w:rPr>
      </w:r>
      <w:r w:rsidR="00454704">
        <w:rPr>
          <w:szCs w:val="28"/>
          <w:u w:val="single"/>
        </w:rPr>
        <w:fldChar w:fldCharType="separate"/>
      </w:r>
      <w:r w:rsidR="00454704">
        <w:rPr>
          <w:noProof/>
          <w:szCs w:val="28"/>
          <w:u w:val="single"/>
        </w:rPr>
        <w:t> </w:t>
      </w:r>
      <w:r w:rsidR="00454704">
        <w:rPr>
          <w:szCs w:val="28"/>
          <w:u w:val="single"/>
        </w:rPr>
        <w:fldChar w:fldCharType="end"/>
      </w:r>
      <w:bookmarkEnd w:id="1"/>
    </w:p>
    <w:p w:rsidR="00B80FB0" w:rsidRPr="000460E4" w:rsidRDefault="00B80FB0" w:rsidP="00B80FB0">
      <w:pPr>
        <w:pStyle w:val="2"/>
        <w:rPr>
          <w:sz w:val="20"/>
        </w:rPr>
      </w:pPr>
    </w:p>
    <w:p w:rsidR="0067692A" w:rsidRDefault="0067692A" w:rsidP="0067692A">
      <w:pPr>
        <w:jc w:val="center"/>
      </w:pPr>
      <w:r>
        <w:rPr>
          <w:sz w:val="28"/>
          <w:szCs w:val="28"/>
        </w:rPr>
        <w:t>О проведении конкурса «Прикладная робототехника»</w:t>
      </w:r>
    </w:p>
    <w:p w:rsidR="0067692A" w:rsidRDefault="0067692A" w:rsidP="0067692A">
      <w:pPr>
        <w:shd w:val="clear" w:color="auto" w:fill="FFFFFF"/>
        <w:ind w:firstLine="709"/>
        <w:jc w:val="both"/>
      </w:pPr>
    </w:p>
    <w:p w:rsidR="0067692A" w:rsidRDefault="0067692A" w:rsidP="0067692A">
      <w:pPr>
        <w:shd w:val="clear" w:color="auto" w:fill="FFFFFF"/>
        <w:ind w:firstLine="709"/>
        <w:jc w:val="both"/>
      </w:pPr>
    </w:p>
    <w:p w:rsidR="0067692A" w:rsidRDefault="0067692A" w:rsidP="0067692A">
      <w:pPr>
        <w:shd w:val="clear" w:color="auto" w:fill="FFFFFF"/>
        <w:ind w:firstLine="709"/>
        <w:jc w:val="both"/>
      </w:pPr>
    </w:p>
    <w:p w:rsidR="0067692A" w:rsidRDefault="0067692A" w:rsidP="0067692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потенциальных разработчиков среди студентов, способных генерировать идеи и реализовывать их в виде рабочих прототипов, и стимулирования деятельности молодежи в области роботизации Республики Татарстан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ю:</w:t>
      </w:r>
    </w:p>
    <w:p w:rsidR="0067692A" w:rsidRDefault="0067692A" w:rsidP="0067692A">
      <w:pPr>
        <w:jc w:val="center"/>
        <w:rPr>
          <w:sz w:val="16"/>
          <w:szCs w:val="16"/>
        </w:rPr>
      </w:pPr>
    </w:p>
    <w:p w:rsidR="0067692A" w:rsidRDefault="0067692A" w:rsidP="0067692A">
      <w:pPr>
        <w:pStyle w:val="a6"/>
        <w:tabs>
          <w:tab w:val="left" w:pos="993"/>
          <w:tab w:val="left" w:pos="1134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436A3">
        <w:rPr>
          <w:sz w:val="28"/>
          <w:szCs w:val="28"/>
        </w:rPr>
        <w:t>В</w:t>
      </w:r>
      <w:r>
        <w:rPr>
          <w:sz w:val="28"/>
          <w:szCs w:val="28"/>
        </w:rPr>
        <w:t>вести в действие Положение о конкурсе «Прикладная робототехника» (Приложение).</w:t>
      </w:r>
    </w:p>
    <w:p w:rsidR="0067692A" w:rsidRDefault="0067692A" w:rsidP="0067692A">
      <w:pPr>
        <w:pStyle w:val="a6"/>
        <w:tabs>
          <w:tab w:val="left" w:pos="993"/>
          <w:tab w:val="left" w:pos="1134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2.Провести в период с </w:t>
      </w:r>
      <w:r w:rsidR="00AA58E6">
        <w:rPr>
          <w:sz w:val="28"/>
          <w:szCs w:val="28"/>
        </w:rPr>
        <w:t>20</w:t>
      </w:r>
      <w:r>
        <w:rPr>
          <w:sz w:val="28"/>
          <w:szCs w:val="28"/>
        </w:rPr>
        <w:t>.02.2020 по 02.0</w:t>
      </w:r>
      <w:r w:rsidR="00AA58E6">
        <w:rPr>
          <w:sz w:val="28"/>
          <w:szCs w:val="28"/>
        </w:rPr>
        <w:t>7</w:t>
      </w:r>
      <w:r>
        <w:rPr>
          <w:sz w:val="28"/>
          <w:szCs w:val="28"/>
        </w:rPr>
        <w:t>.2020 г. в КГЭУ конкурс «Прикладная робототехника» (далее – Конкурс).</w:t>
      </w:r>
    </w:p>
    <w:p w:rsidR="0067692A" w:rsidRDefault="0067692A" w:rsidP="0067692A">
      <w:pPr>
        <w:shd w:val="clear" w:color="auto" w:fill="FFFFFF"/>
        <w:tabs>
          <w:tab w:val="left" w:pos="11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Сформировать Конкурсную комиссию для подготовки и проведения Конкурса в следующем составе: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96"/>
        <w:gridCol w:w="7067"/>
      </w:tblGrid>
      <w:tr w:rsidR="0067692A" w:rsidTr="00CD6972">
        <w:tc>
          <w:tcPr>
            <w:tcW w:w="2396" w:type="dxa"/>
            <w:hideMark/>
          </w:tcPr>
          <w:p w:rsidR="0067692A" w:rsidRDefault="0067692A" w:rsidP="00CD6972">
            <w:pPr>
              <w:tabs>
                <w:tab w:val="left" w:pos="0"/>
              </w:tabs>
              <w:spacing w:line="276" w:lineRule="auto"/>
              <w:jc w:val="both"/>
              <w:rPr>
                <w:sz w:val="16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  <w:r>
              <w:rPr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7067" w:type="dxa"/>
            <w:hideMark/>
          </w:tcPr>
          <w:p w:rsidR="0067692A" w:rsidRDefault="0067692A" w:rsidP="00CD6972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Ахметова И.Г. – проректор по НР</w:t>
            </w:r>
          </w:p>
        </w:tc>
      </w:tr>
      <w:tr w:rsidR="0067692A" w:rsidTr="00CD6972">
        <w:tc>
          <w:tcPr>
            <w:tcW w:w="2396" w:type="dxa"/>
          </w:tcPr>
          <w:p w:rsidR="0067692A" w:rsidRDefault="0067692A" w:rsidP="00CD6972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  <w:p w:rsidR="0067692A" w:rsidRDefault="0067692A" w:rsidP="00CD6972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67" w:type="dxa"/>
            <w:hideMark/>
          </w:tcPr>
          <w:p w:rsidR="0067692A" w:rsidRDefault="0067692A" w:rsidP="00CD6972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Богданов А.Н. – директор МИЦ;</w:t>
            </w:r>
          </w:p>
          <w:p w:rsidR="0067692A" w:rsidRDefault="0067692A" w:rsidP="00CD6972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Бальзамова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Е.Ю. </w:t>
            </w:r>
            <w:r w:rsidR="008F56D0"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уководите</w:t>
            </w:r>
            <w:r w:rsidR="008F56D0">
              <w:rPr>
                <w:sz w:val="28"/>
                <w:szCs w:val="28"/>
                <w:lang w:eastAsia="en-US"/>
              </w:rPr>
              <w:t>ль</w:t>
            </w:r>
            <w:r>
              <w:rPr>
                <w:sz w:val="28"/>
                <w:szCs w:val="28"/>
                <w:lang w:eastAsia="en-US"/>
              </w:rPr>
              <w:t xml:space="preserve"> МБИ;</w:t>
            </w:r>
          </w:p>
          <w:p w:rsidR="0067692A" w:rsidRDefault="0067692A" w:rsidP="00CD6972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Арзамасова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А.Г. –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начальника ОНИРС;</w:t>
            </w:r>
          </w:p>
          <w:p w:rsidR="0067692A" w:rsidRDefault="0067692A" w:rsidP="00CD6972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Григорьева М.О. – председатель СНО;</w:t>
            </w:r>
          </w:p>
          <w:p w:rsidR="0067692A" w:rsidRDefault="0067692A" w:rsidP="00CD6972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Козелков О.В. – заведующий кафедрой ПМ;</w:t>
            </w:r>
          </w:p>
          <w:p w:rsidR="0067692A" w:rsidRDefault="0067692A" w:rsidP="00CD6972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Плотников В.В. - заведующий кафедрой АТПП.</w:t>
            </w:r>
          </w:p>
        </w:tc>
      </w:tr>
    </w:tbl>
    <w:p w:rsidR="0067692A" w:rsidRDefault="0067692A" w:rsidP="0067692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Руководителю МБИ обеспечить организацию конкурсного отбора в </w:t>
      </w:r>
      <w:bookmarkStart w:id="2" w:name="_GoBack"/>
      <w:bookmarkEnd w:id="2"/>
      <w:r>
        <w:rPr>
          <w:sz w:val="28"/>
          <w:szCs w:val="28"/>
        </w:rPr>
        <w:t>следующие сроки:</w:t>
      </w:r>
    </w:p>
    <w:p w:rsidR="0067692A" w:rsidRDefault="00AA58E6" w:rsidP="0067692A">
      <w:pPr>
        <w:widowControl w:val="0"/>
        <w:shd w:val="clear" w:color="auto" w:fill="FFFFFF"/>
        <w:tabs>
          <w:tab w:val="left" w:pos="1008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7692A">
        <w:rPr>
          <w:sz w:val="28"/>
          <w:szCs w:val="28"/>
        </w:rPr>
        <w:t xml:space="preserve">.02.2020 – </w:t>
      </w:r>
      <w:r>
        <w:rPr>
          <w:sz w:val="28"/>
          <w:szCs w:val="28"/>
        </w:rPr>
        <w:t>1</w:t>
      </w:r>
      <w:r w:rsidR="0067692A">
        <w:rPr>
          <w:sz w:val="28"/>
          <w:szCs w:val="28"/>
        </w:rPr>
        <w:t>8.0</w:t>
      </w:r>
      <w:r>
        <w:rPr>
          <w:sz w:val="28"/>
          <w:szCs w:val="28"/>
        </w:rPr>
        <w:t>3</w:t>
      </w:r>
      <w:r w:rsidR="0067692A">
        <w:rPr>
          <w:sz w:val="28"/>
          <w:szCs w:val="28"/>
        </w:rPr>
        <w:t>.2020 г. – подача заявок на Конкурс;</w:t>
      </w:r>
    </w:p>
    <w:p w:rsidR="0067692A" w:rsidRDefault="0067692A" w:rsidP="0067692A">
      <w:pPr>
        <w:widowControl w:val="0"/>
        <w:shd w:val="clear" w:color="auto" w:fill="FFFFFF"/>
        <w:tabs>
          <w:tab w:val="left" w:pos="1008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58E6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AA58E6">
        <w:rPr>
          <w:sz w:val="28"/>
          <w:szCs w:val="28"/>
        </w:rPr>
        <w:t>3</w:t>
      </w:r>
      <w:r>
        <w:rPr>
          <w:sz w:val="28"/>
          <w:szCs w:val="28"/>
        </w:rPr>
        <w:t>.2020</w:t>
      </w:r>
      <w:r w:rsidR="00AA58E6">
        <w:rPr>
          <w:sz w:val="28"/>
          <w:szCs w:val="28"/>
        </w:rPr>
        <w:t xml:space="preserve"> </w:t>
      </w:r>
      <w:r>
        <w:rPr>
          <w:sz w:val="28"/>
          <w:szCs w:val="28"/>
        </w:rPr>
        <w:t>г. – проведение очных защит 1 этапа Конкурса;</w:t>
      </w:r>
    </w:p>
    <w:p w:rsidR="0067692A" w:rsidRDefault="00AA58E6" w:rsidP="0067692A">
      <w:pPr>
        <w:widowControl w:val="0"/>
        <w:shd w:val="clear" w:color="auto" w:fill="FFFFFF"/>
        <w:tabs>
          <w:tab w:val="left" w:pos="1008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67692A">
        <w:rPr>
          <w:sz w:val="28"/>
          <w:szCs w:val="28"/>
        </w:rPr>
        <w:t>.03.2020- 02.0</w:t>
      </w:r>
      <w:r>
        <w:rPr>
          <w:sz w:val="28"/>
          <w:szCs w:val="28"/>
        </w:rPr>
        <w:t>7</w:t>
      </w:r>
      <w:r w:rsidR="0067692A">
        <w:rPr>
          <w:sz w:val="28"/>
          <w:szCs w:val="28"/>
        </w:rPr>
        <w:t>.2020 г. – проведение 2 этапа Конкурса.</w:t>
      </w:r>
    </w:p>
    <w:p w:rsidR="0067692A" w:rsidRDefault="0067692A" w:rsidP="0067692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Руководителю МБИ обеспечить организационно-техническое сопровождение Конкурса, включая сбор заявок и конкурсных материалов от участников Конкурса, оформленных в соответствии с приложением, и их передачу в конкурсную комиссию.</w:t>
      </w:r>
    </w:p>
    <w:p w:rsidR="0067692A" w:rsidRDefault="0067692A" w:rsidP="0067692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Руководителю пресс-службы </w:t>
      </w:r>
      <w:proofErr w:type="spellStart"/>
      <w:r>
        <w:rPr>
          <w:sz w:val="28"/>
          <w:szCs w:val="28"/>
        </w:rPr>
        <w:t>Давлетшиной</w:t>
      </w:r>
      <w:proofErr w:type="spellEnd"/>
      <w:r>
        <w:rPr>
          <w:sz w:val="28"/>
          <w:szCs w:val="28"/>
        </w:rPr>
        <w:t xml:space="preserve"> Я.М. обеспечить информационное сопровождение Конкурса.</w:t>
      </w:r>
    </w:p>
    <w:p w:rsidR="0067692A" w:rsidRDefault="0067692A" w:rsidP="0067692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 МБИ совместно с МИЦ в срок до 27.02.2020 г. провести консультации участников по вопросам подготовки и заполнения конкурсной документации.</w:t>
      </w:r>
    </w:p>
    <w:p w:rsidR="0067692A" w:rsidRDefault="0067692A" w:rsidP="0067692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>
        <w:rPr>
          <w:sz w:val="28"/>
          <w:szCs w:val="28"/>
        </w:rPr>
        <w:tab/>
        <w:t>Контроль за исполнением настоящего приказа возложить на проректора по НР Ахметову И.Г.</w:t>
      </w:r>
    </w:p>
    <w:p w:rsidR="0067692A" w:rsidRDefault="0067692A" w:rsidP="0067692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</w:p>
    <w:p w:rsidR="0067692A" w:rsidRDefault="0067692A" w:rsidP="0067692A">
      <w:pPr>
        <w:shd w:val="clear" w:color="auto" w:fill="FFFFFF"/>
        <w:tabs>
          <w:tab w:val="left" w:pos="7186"/>
        </w:tabs>
        <w:rPr>
          <w:spacing w:val="-4"/>
          <w:sz w:val="28"/>
          <w:szCs w:val="28"/>
          <w:highlight w:val="yellow"/>
        </w:rPr>
      </w:pPr>
    </w:p>
    <w:p w:rsidR="0067692A" w:rsidRDefault="0067692A" w:rsidP="0067692A">
      <w:pPr>
        <w:shd w:val="clear" w:color="auto" w:fill="FFFFFF"/>
        <w:tabs>
          <w:tab w:val="left" w:pos="7186"/>
        </w:tabs>
        <w:rPr>
          <w:spacing w:val="-4"/>
          <w:sz w:val="28"/>
          <w:szCs w:val="28"/>
          <w:highlight w:val="yellow"/>
        </w:rPr>
      </w:pPr>
    </w:p>
    <w:p w:rsidR="0067692A" w:rsidRDefault="0067692A" w:rsidP="0067692A">
      <w:pPr>
        <w:shd w:val="clear" w:color="auto" w:fill="FFFFFF"/>
        <w:tabs>
          <w:tab w:val="left" w:pos="7186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Ректор                                                                                              Э.Ю. </w:t>
      </w:r>
      <w:proofErr w:type="spellStart"/>
      <w:r>
        <w:rPr>
          <w:spacing w:val="-4"/>
          <w:sz w:val="28"/>
          <w:szCs w:val="28"/>
        </w:rPr>
        <w:t>Абдуллазянов</w:t>
      </w:r>
      <w:proofErr w:type="spellEnd"/>
    </w:p>
    <w:p w:rsidR="00B80FB0" w:rsidRDefault="00B80FB0" w:rsidP="00B80FB0">
      <w:pPr>
        <w:ind w:left="4956" w:firstLine="709"/>
        <w:rPr>
          <w:sz w:val="28"/>
        </w:rPr>
      </w:pPr>
    </w:p>
    <w:p w:rsidR="00B80FB0" w:rsidRDefault="00B80FB0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67692A" w:rsidRDefault="0067692A" w:rsidP="00B80FB0">
      <w:pPr>
        <w:spacing w:after="200" w:line="276" w:lineRule="auto"/>
        <w:rPr>
          <w:sz w:val="28"/>
          <w:szCs w:val="28"/>
        </w:rPr>
      </w:pPr>
    </w:p>
    <w:p w:rsidR="00B80FB0" w:rsidRPr="000460E4" w:rsidRDefault="00B80FB0" w:rsidP="00B80FB0">
      <w:pPr>
        <w:pStyle w:val="2"/>
        <w:rPr>
          <w:szCs w:val="28"/>
        </w:rPr>
      </w:pPr>
      <w:r>
        <w:rPr>
          <w:noProof/>
        </w:rPr>
        <w:drawing>
          <wp:inline distT="0" distB="0" distL="0" distR="0" wp14:anchorId="219503AF" wp14:editId="6CBB07DE">
            <wp:extent cx="285750" cy="1383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8" cy="13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460E4">
        <w:rPr>
          <w:sz w:val="20"/>
          <w:szCs w:val="20"/>
        </w:rPr>
        <w:t>Приказ</w:t>
      </w:r>
      <w:r>
        <w:t xml:space="preserve"> </w:t>
      </w:r>
      <w:r w:rsidRPr="000B20CB">
        <w:rPr>
          <w:sz w:val="20"/>
          <w:szCs w:val="20"/>
        </w:rPr>
        <w:t>№</w:t>
      </w:r>
      <w:r>
        <w:t xml:space="preserve"> </w:t>
      </w:r>
      <w:bookmarkStart w:id="3" w:name="РегистрационныйНоме2"/>
      <w:r w:rsidR="006A39C2">
        <w:rPr>
          <w:sz w:val="20"/>
        </w:rPr>
        <w:fldChar w:fldCharType="begin">
          <w:ffData>
            <w:name w:val="РегистрационныйНоме2"/>
            <w:enabled/>
            <w:calcOnExit w:val="0"/>
            <w:textInput>
              <w:maxLength w:val="2"/>
            </w:textInput>
          </w:ffData>
        </w:fldChar>
      </w:r>
      <w:r w:rsidR="006A39C2">
        <w:rPr>
          <w:sz w:val="20"/>
        </w:rPr>
        <w:instrText xml:space="preserve"> FORMTEXT </w:instrText>
      </w:r>
      <w:r w:rsidR="006A39C2">
        <w:rPr>
          <w:sz w:val="20"/>
        </w:rPr>
      </w:r>
      <w:r w:rsidR="006A39C2">
        <w:rPr>
          <w:sz w:val="20"/>
        </w:rPr>
        <w:fldChar w:fldCharType="separate"/>
      </w:r>
      <w:r w:rsidR="006A39C2">
        <w:rPr>
          <w:noProof/>
          <w:sz w:val="20"/>
        </w:rPr>
        <w:t> </w:t>
      </w:r>
      <w:r w:rsidR="006A39C2">
        <w:rPr>
          <w:sz w:val="20"/>
        </w:rPr>
        <w:fldChar w:fldCharType="end"/>
      </w:r>
      <w:bookmarkEnd w:id="3"/>
      <w:r w:rsidRPr="000460E4">
        <w:rPr>
          <w:sz w:val="20"/>
        </w:rPr>
        <w:t xml:space="preserve"> </w:t>
      </w:r>
      <w:proofErr w:type="gramStart"/>
      <w:r w:rsidRPr="000460E4">
        <w:rPr>
          <w:sz w:val="20"/>
        </w:rPr>
        <w:t>от</w:t>
      </w:r>
      <w:proofErr w:type="gramEnd"/>
      <w:r w:rsidRPr="000460E4">
        <w:rPr>
          <w:sz w:val="20"/>
        </w:rPr>
        <w:t xml:space="preserve"> </w:t>
      </w:r>
      <w:bookmarkStart w:id="4" w:name="ДатаРегистрации2"/>
      <w:r w:rsidR="000B3E43">
        <w:rPr>
          <w:sz w:val="20"/>
        </w:rPr>
        <w:fldChar w:fldCharType="begin">
          <w:ffData>
            <w:name w:val="ДатаРегистрации2"/>
            <w:enabled/>
            <w:calcOnExit w:val="0"/>
            <w:textInput>
              <w:maxLength w:val="2"/>
            </w:textInput>
          </w:ffData>
        </w:fldChar>
      </w:r>
      <w:r w:rsidR="000B3E43">
        <w:rPr>
          <w:sz w:val="20"/>
        </w:rPr>
        <w:instrText xml:space="preserve"> FORMTEXT </w:instrText>
      </w:r>
      <w:r w:rsidR="000B3E43">
        <w:rPr>
          <w:sz w:val="20"/>
        </w:rPr>
      </w:r>
      <w:r w:rsidR="000B3E43">
        <w:rPr>
          <w:sz w:val="20"/>
        </w:rPr>
        <w:fldChar w:fldCharType="separate"/>
      </w:r>
      <w:r w:rsidR="000B3E43">
        <w:rPr>
          <w:noProof/>
          <w:sz w:val="20"/>
        </w:rPr>
        <w:t> </w:t>
      </w:r>
      <w:r w:rsidR="000B3E43">
        <w:rPr>
          <w:sz w:val="20"/>
        </w:rPr>
        <w:fldChar w:fldCharType="end"/>
      </w:r>
      <w:bookmarkEnd w:id="4"/>
    </w:p>
    <w:p w:rsidR="00B80FB0" w:rsidRPr="000460E4" w:rsidRDefault="00B80FB0" w:rsidP="00B80FB0">
      <w:pPr>
        <w:pStyle w:val="2"/>
        <w:rPr>
          <w:szCs w:val="28"/>
        </w:rPr>
      </w:pPr>
    </w:p>
    <w:p w:rsidR="0049291C" w:rsidRDefault="0049291C" w:rsidP="00EB2414">
      <w:pPr>
        <w:pStyle w:val="a5"/>
      </w:pPr>
    </w:p>
    <w:sectPr w:rsidR="0049291C" w:rsidSect="009B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B3E43"/>
    <w:rsid w:val="00166E7D"/>
    <w:rsid w:val="001F2CD2"/>
    <w:rsid w:val="00207915"/>
    <w:rsid w:val="003E3925"/>
    <w:rsid w:val="0040305E"/>
    <w:rsid w:val="00454704"/>
    <w:rsid w:val="0049291C"/>
    <w:rsid w:val="005B7359"/>
    <w:rsid w:val="005F2DE3"/>
    <w:rsid w:val="00644163"/>
    <w:rsid w:val="0067115F"/>
    <w:rsid w:val="0067692A"/>
    <w:rsid w:val="006A39C2"/>
    <w:rsid w:val="006B4C5C"/>
    <w:rsid w:val="007B484E"/>
    <w:rsid w:val="008E0251"/>
    <w:rsid w:val="008F56D0"/>
    <w:rsid w:val="00916E6A"/>
    <w:rsid w:val="00A26D5D"/>
    <w:rsid w:val="00A63C4F"/>
    <w:rsid w:val="00AA58E6"/>
    <w:rsid w:val="00B80FB0"/>
    <w:rsid w:val="00BB41F9"/>
    <w:rsid w:val="00C8772D"/>
    <w:rsid w:val="00D436A3"/>
    <w:rsid w:val="00DB693C"/>
    <w:rsid w:val="00DE1A81"/>
    <w:rsid w:val="00E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67692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6769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67692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6769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Пользователь Windows</cp:lastModifiedBy>
  <cp:revision>31</cp:revision>
  <dcterms:created xsi:type="dcterms:W3CDTF">2019-03-27T08:26:00Z</dcterms:created>
  <dcterms:modified xsi:type="dcterms:W3CDTF">2020-02-20T07:17:00Z</dcterms:modified>
</cp:coreProperties>
</file>