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D4" w:rsidRDefault="00983BD4">
      <w:pPr>
        <w:spacing w:after="1" w:line="220" w:lineRule="atLeast"/>
        <w:ind w:firstLine="540"/>
        <w:jc w:val="both"/>
        <w:outlineLvl w:val="0"/>
      </w:pPr>
      <w:r>
        <w:rPr>
          <w:rFonts w:ascii="Calibri" w:hAnsi="Calibri" w:cs="Calibri"/>
        </w:rPr>
        <w:t>Статья 128.1. Клевета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28.07.2012 N 141-ФЗ)</w:t>
      </w:r>
    </w:p>
    <w:p w:rsidR="00983BD4" w:rsidRDefault="00983BD4">
      <w:pPr>
        <w:spacing w:after="1" w:line="220" w:lineRule="atLeast"/>
        <w:ind w:firstLine="540"/>
        <w:jc w:val="both"/>
      </w:pP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Клевета, то есть распространение заведомо ложных сведений, порочащих честь и достоинство другого лица или подрывающих его репутацию, -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Клевета, содержащаяся в публичном выступлении, публично демонстрирующемся произведении или средствах массовой информации, -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Клевета, совершенная с использованием своего служебного положения, -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Клевета о том, что лицо страдает </w:t>
      </w:r>
      <w:hyperlink r:id="rId6" w:history="1">
        <w:r>
          <w:rPr>
            <w:rFonts w:ascii="Calibri" w:hAnsi="Calibri" w:cs="Calibri"/>
            <w:color w:val="0000FF"/>
          </w:rPr>
          <w:t>заболеванием</w:t>
        </w:r>
      </w:hyperlink>
      <w:r>
        <w:rPr>
          <w:rFonts w:ascii="Calibri" w:hAnsi="Calibri" w:cs="Calibri"/>
        </w:rPr>
        <w:t>, представляющим опасность для окружающих, а равно клевета, соединенная с обвинением лица в совершении преступления сексуального характера, -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часов.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Клевета, соединенная с обвинением лица в совершении </w:t>
      </w:r>
      <w:hyperlink r:id="rId7" w:history="1">
        <w:r>
          <w:rPr>
            <w:rFonts w:ascii="Calibri" w:hAnsi="Calibri" w:cs="Calibri"/>
            <w:color w:val="0000FF"/>
          </w:rPr>
          <w:t>тяжкого</w:t>
        </w:r>
      </w:hyperlink>
      <w:r>
        <w:rPr>
          <w:rFonts w:ascii="Calibri" w:hAnsi="Calibri" w:cs="Calibri"/>
        </w:rPr>
        <w:t xml:space="preserve"> или </w:t>
      </w:r>
      <w:hyperlink r:id="rId8" w:history="1">
        <w:r>
          <w:rPr>
            <w:rFonts w:ascii="Calibri" w:hAnsi="Calibri" w:cs="Calibri"/>
            <w:color w:val="0000FF"/>
          </w:rPr>
          <w:t>особо тяжкого</w:t>
        </w:r>
      </w:hyperlink>
      <w:r>
        <w:rPr>
          <w:rFonts w:ascii="Calibri" w:hAnsi="Calibri" w:cs="Calibri"/>
        </w:rPr>
        <w:t xml:space="preserve"> преступления, -</w:t>
      </w:r>
    </w:p>
    <w:p w:rsidR="00983BD4" w:rsidRDefault="00983BD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часов.</w:t>
      </w:r>
    </w:p>
    <w:p w:rsidR="00983BD4" w:rsidRDefault="00D77ECC">
      <w:pPr>
        <w:spacing w:after="1" w:line="220" w:lineRule="atLeast"/>
      </w:pPr>
      <w:hyperlink r:id="rId9" w:history="1">
        <w:r w:rsidR="00983BD4">
          <w:rPr>
            <w:rFonts w:ascii="Calibri" w:hAnsi="Calibri" w:cs="Calibri"/>
            <w:i/>
            <w:color w:val="0000FF"/>
          </w:rPr>
          <w:br/>
          <w:t>ст. 128.1, "Уголовный кодекс Российской Федерации" от 13.06.1996 N 63-ФЗ (ред. от 06.07.2016) {</w:t>
        </w:r>
        <w:proofErr w:type="spellStart"/>
        <w:r w:rsidR="00983BD4">
          <w:rPr>
            <w:rFonts w:ascii="Calibri" w:hAnsi="Calibri" w:cs="Calibri"/>
            <w:i/>
            <w:color w:val="0000FF"/>
          </w:rPr>
          <w:t>КонсультантПлюс</w:t>
        </w:r>
        <w:proofErr w:type="spellEnd"/>
        <w:r w:rsidR="00983BD4">
          <w:rPr>
            <w:rFonts w:ascii="Calibri" w:hAnsi="Calibri" w:cs="Calibri"/>
            <w:i/>
            <w:color w:val="0000FF"/>
          </w:rPr>
          <w:t>}</w:t>
        </w:r>
      </w:hyperlink>
      <w:r w:rsidR="00983BD4">
        <w:rPr>
          <w:rFonts w:ascii="Calibri" w:hAnsi="Calibri" w:cs="Calibri"/>
        </w:rPr>
        <w:br/>
      </w:r>
    </w:p>
    <w:p w:rsidR="00983BD4" w:rsidRDefault="00983BD4">
      <w:pPr>
        <w:spacing w:after="1" w:line="220" w:lineRule="atLeast"/>
        <w:ind w:firstLine="540"/>
        <w:jc w:val="both"/>
      </w:pPr>
    </w:p>
    <w:sectPr w:rsidR="00983BD4" w:rsidSect="0056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49"/>
    <w:rsid w:val="0039516C"/>
    <w:rsid w:val="005E2612"/>
    <w:rsid w:val="00643D1E"/>
    <w:rsid w:val="00974149"/>
    <w:rsid w:val="00983BD4"/>
    <w:rsid w:val="00A653C2"/>
    <w:rsid w:val="00D7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28C1F5F456926B95AC4B21DD6AE17B644311D1856D3B3E02FDA98527AD11A97852EF64C6FFC284EFI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28C1F5F456926B95AC4B21DD6AE17B644311D1856D3B3E02FDA98527AD11A97852EF64C6FFC287EFID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28C1F5F456926B95AC4B21DD6AE17B674012D78E6E3B3E02FDA98527AD11A97852EF64C6FFC280EFI0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D28C1F5F456926B95AC4B21DD6AE17B674013D285683B3E02FDA98527AD11A97852EF64C6FFC283EFI5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28C1F5F456926B95AC4B21DD6AE17B644311D1856D3B3E02FDA98527AD11A97852EF64C7F8ECI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C181-02B8-4B62-97E5-8E837A93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Статья 201. Злоупотребление полномочиями</vt:lpstr>
      <vt:lpstr>и</vt:lpstr>
      <vt:lpstr>Статья 290. Получение взятки</vt:lpstr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galiullina.dr</cp:lastModifiedBy>
  <cp:revision>3</cp:revision>
  <dcterms:created xsi:type="dcterms:W3CDTF">2016-10-31T13:09:00Z</dcterms:created>
  <dcterms:modified xsi:type="dcterms:W3CDTF">2016-10-31T13:29:00Z</dcterms:modified>
</cp:coreProperties>
</file>