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561" w:rsidRDefault="00005561">
      <w:pPr>
        <w:spacing w:line="360" w:lineRule="atLeast"/>
      </w:pPr>
    </w:p>
    <w:p w:rsidR="00005561" w:rsidRDefault="00005561">
      <w:pPr>
        <w:spacing w:line="360" w:lineRule="atLeast"/>
      </w:pPr>
    </w:p>
    <w:p w:rsidR="00005561" w:rsidRDefault="00005561">
      <w:pPr>
        <w:spacing w:line="360" w:lineRule="atLeast"/>
      </w:pPr>
    </w:p>
    <w:p w:rsidR="00005561" w:rsidRDefault="00005561">
      <w:pPr>
        <w:spacing w:line="360" w:lineRule="atLeast"/>
      </w:pPr>
    </w:p>
    <w:p w:rsidR="00005561" w:rsidRDefault="00005561">
      <w:pPr>
        <w:spacing w:line="360" w:lineRule="atLeast"/>
      </w:pPr>
    </w:p>
    <w:p w:rsidR="00005561" w:rsidRDefault="009454BE">
      <w:pPr>
        <w:spacing w:line="360" w:lineRule="atLeast"/>
        <w:jc w:val="center"/>
        <w:rPr>
          <w:b/>
        </w:rPr>
      </w:pPr>
      <w:r>
        <w:rPr>
          <w:b/>
        </w:rPr>
        <w:t>Цель работы</w:t>
      </w:r>
    </w:p>
    <w:p w:rsidR="00005561" w:rsidRDefault="00005561">
      <w:pPr>
        <w:spacing w:line="360" w:lineRule="atLeast"/>
      </w:pPr>
    </w:p>
    <w:p w:rsidR="00005561" w:rsidRDefault="009454BE">
      <w:pPr>
        <w:spacing w:line="360" w:lineRule="atLeast"/>
      </w:pPr>
      <w:r>
        <w:tab/>
        <w:t xml:space="preserve">Целью работы является привить навыки вставки в документ формулы, используя встроенный в текстовый процессор Microsoft </w:t>
      </w:r>
      <w:r w:rsidR="006F6528">
        <w:rPr>
          <w:lang w:val="en-US"/>
        </w:rPr>
        <w:t>Office</w:t>
      </w:r>
      <w:r w:rsidR="006F6528" w:rsidRPr="006F6528">
        <w:t xml:space="preserve"> </w:t>
      </w:r>
      <w:r>
        <w:t xml:space="preserve">Word </w:t>
      </w:r>
      <w:r w:rsidR="006F6528" w:rsidRPr="006F6528">
        <w:t>2007</w:t>
      </w:r>
      <w:r>
        <w:t xml:space="preserve"> </w:t>
      </w:r>
      <w:r w:rsidR="006F6528">
        <w:t xml:space="preserve">графического </w:t>
      </w:r>
      <w:r>
        <w:t>редактор</w:t>
      </w:r>
      <w:r w:rsidR="006F6528">
        <w:t>а</w:t>
      </w:r>
      <w:r>
        <w:t xml:space="preserve"> формул Microsoft Equation 3.0</w:t>
      </w:r>
      <w:r w:rsidR="006F6528">
        <w:t xml:space="preserve">, а также редактора формул в стандарте </w:t>
      </w:r>
      <w:r w:rsidR="006F6528">
        <w:rPr>
          <w:lang w:val="en-US"/>
        </w:rPr>
        <w:t>Unicode</w:t>
      </w:r>
      <w:r>
        <w:t>.</w:t>
      </w:r>
    </w:p>
    <w:p w:rsidR="00005561" w:rsidRDefault="00005561">
      <w:pPr>
        <w:spacing w:line="360" w:lineRule="atLeast"/>
      </w:pPr>
    </w:p>
    <w:p w:rsidR="009A1267" w:rsidRDefault="009A1267" w:rsidP="009A1267">
      <w:pPr>
        <w:spacing w:line="360" w:lineRule="atLeast"/>
        <w:ind w:firstLine="720"/>
      </w:pPr>
      <w:r w:rsidRPr="009A1267">
        <w:t xml:space="preserve">Текстовый процессор </w:t>
      </w:r>
      <w:r w:rsidRPr="009A1267">
        <w:rPr>
          <w:lang w:val="en-US"/>
        </w:rPr>
        <w:t>Microsoft</w:t>
      </w:r>
      <w:r w:rsidRPr="009A1267">
        <w:t xml:space="preserve"> </w:t>
      </w:r>
      <w:r w:rsidRPr="009A1267">
        <w:rPr>
          <w:lang w:val="en-US"/>
        </w:rPr>
        <w:t>Word</w:t>
      </w:r>
      <w:r w:rsidRPr="009A1267">
        <w:t xml:space="preserve"> всегда был востребован в сферах науки и образования. Для этих областей характерно расширенное примен</w:t>
      </w:r>
      <w:r w:rsidRPr="009A1267">
        <w:t>е</w:t>
      </w:r>
      <w:r w:rsidRPr="009A1267">
        <w:t xml:space="preserve">ние научных формул и выражений. До последнего времени потребности в создании и редактировании этих объектов удовлетворялись специальным приложением </w:t>
      </w:r>
      <w:r>
        <w:t>–</w:t>
      </w:r>
      <w:r w:rsidRPr="009A1267">
        <w:t xml:space="preserve"> редактором формул </w:t>
      </w:r>
      <w:r w:rsidRPr="009A1267">
        <w:rPr>
          <w:b/>
          <w:lang w:val="en-US"/>
        </w:rPr>
        <w:t>Microsoft</w:t>
      </w:r>
      <w:r w:rsidRPr="009A1267">
        <w:rPr>
          <w:b/>
        </w:rPr>
        <w:t xml:space="preserve"> </w:t>
      </w:r>
      <w:r w:rsidRPr="009A1267">
        <w:rPr>
          <w:b/>
          <w:lang w:val="en-US"/>
        </w:rPr>
        <w:t>Equation</w:t>
      </w:r>
      <w:r w:rsidRPr="009A1267">
        <w:t xml:space="preserve">. Он был встроен в текстовый процессор еще в версии </w:t>
      </w:r>
      <w:r w:rsidRPr="009A1267">
        <w:rPr>
          <w:lang w:val="en-US"/>
        </w:rPr>
        <w:t>Word</w:t>
      </w:r>
      <w:r w:rsidRPr="009A1267">
        <w:t xml:space="preserve"> 97. </w:t>
      </w:r>
      <w:r w:rsidR="005B1434">
        <w:t>В</w:t>
      </w:r>
      <w:r w:rsidRPr="009A1267">
        <w:t xml:space="preserve"> </w:t>
      </w:r>
      <w:r w:rsidRPr="009A1267">
        <w:rPr>
          <w:lang w:val="en-US"/>
        </w:rPr>
        <w:t>Microsoft</w:t>
      </w:r>
      <w:r w:rsidRPr="009A1267">
        <w:t xml:space="preserve"> </w:t>
      </w:r>
      <w:r w:rsidRPr="009A1267">
        <w:rPr>
          <w:lang w:val="en-US"/>
        </w:rPr>
        <w:t>Word</w:t>
      </w:r>
      <w:r w:rsidRPr="009A1267">
        <w:t xml:space="preserve"> 2007 </w:t>
      </w:r>
      <w:r w:rsidR="005B1434">
        <w:t>использ</w:t>
      </w:r>
      <w:r w:rsidR="005B1434">
        <w:t>у</w:t>
      </w:r>
      <w:r w:rsidR="005B1434">
        <w:t>ется</w:t>
      </w:r>
      <w:r w:rsidRPr="009A1267">
        <w:t xml:space="preserve"> </w:t>
      </w:r>
      <w:r w:rsidR="005B1434">
        <w:t>редактор</w:t>
      </w:r>
      <w:r w:rsidRPr="009A1267">
        <w:t xml:space="preserve"> нового поколения для создания и редактирования формул.</w:t>
      </w:r>
    </w:p>
    <w:p w:rsidR="009A1267" w:rsidRDefault="009A1267" w:rsidP="009A1267">
      <w:pPr>
        <w:spacing w:line="360" w:lineRule="atLeast"/>
      </w:pPr>
    </w:p>
    <w:p w:rsidR="009A1267" w:rsidRDefault="009A1267" w:rsidP="009A1267">
      <w:pPr>
        <w:spacing w:line="360" w:lineRule="atLeast"/>
        <w:jc w:val="center"/>
        <w:rPr>
          <w:b/>
        </w:rPr>
      </w:pPr>
      <w:r w:rsidRPr="009A1267">
        <w:rPr>
          <w:b/>
        </w:rPr>
        <w:t xml:space="preserve">Способы </w:t>
      </w:r>
      <w:r w:rsidR="00003A16">
        <w:rPr>
          <w:b/>
        </w:rPr>
        <w:t>представления</w:t>
      </w:r>
      <w:r w:rsidRPr="009A1267">
        <w:rPr>
          <w:b/>
        </w:rPr>
        <w:t xml:space="preserve"> формул в документ</w:t>
      </w:r>
      <w:r w:rsidR="005B1434">
        <w:rPr>
          <w:b/>
        </w:rPr>
        <w:t>е</w:t>
      </w:r>
    </w:p>
    <w:p w:rsidR="00314EA1" w:rsidRPr="00314EA1" w:rsidRDefault="00314EA1" w:rsidP="00314EA1">
      <w:pPr>
        <w:spacing w:line="360" w:lineRule="atLeast"/>
      </w:pPr>
    </w:p>
    <w:p w:rsidR="009A1267" w:rsidRDefault="00314EA1" w:rsidP="009A1267">
      <w:pPr>
        <w:spacing w:line="360" w:lineRule="atLeast"/>
      </w:pPr>
      <w:r>
        <w:tab/>
        <w:t xml:space="preserve">С помощью редактора формул редактора формул </w:t>
      </w:r>
      <w:r w:rsidRPr="0069440D">
        <w:rPr>
          <w:i/>
        </w:rPr>
        <w:t>Microsoft Equation 3.0</w:t>
      </w:r>
      <w:r>
        <w:t xml:space="preserve"> создаются формулы графического вида, с которыми можно обращаться как с изображениями. </w:t>
      </w:r>
      <w:r w:rsidR="0069440D">
        <w:t>Редактор</w:t>
      </w:r>
      <w:r w:rsidR="0069440D" w:rsidRPr="0069440D">
        <w:t xml:space="preserve"> позволяет выбирать и вводить специальные симв</w:t>
      </w:r>
      <w:r w:rsidR="0069440D" w:rsidRPr="0069440D">
        <w:t>о</w:t>
      </w:r>
      <w:r w:rsidR="0069440D" w:rsidRPr="0069440D">
        <w:t>лы из ограниченного набора.</w:t>
      </w:r>
      <w:r w:rsidR="0069440D">
        <w:t xml:space="preserve"> </w:t>
      </w:r>
      <w:r>
        <w:t>Поэтому при переносе формул, набранных в р</w:t>
      </w:r>
      <w:r>
        <w:t>е</w:t>
      </w:r>
      <w:r>
        <w:t xml:space="preserve">дакторе Microsoft Equation 3.0, в другой текстовый редактор, совместимый с </w:t>
      </w:r>
      <w:r>
        <w:rPr>
          <w:lang w:val="en-US"/>
        </w:rPr>
        <w:t>Word</w:t>
      </w:r>
      <w:r>
        <w:t>, или в редактор формул предыдущей версии, они воспринимаются как рисунки и не поддаются редактированию.</w:t>
      </w:r>
    </w:p>
    <w:p w:rsidR="009A1267" w:rsidRDefault="0069440D" w:rsidP="00B452B6">
      <w:pPr>
        <w:spacing w:line="360" w:lineRule="atLeast"/>
        <w:ind w:firstLine="720"/>
      </w:pPr>
      <w:r w:rsidRPr="0069440D">
        <w:t xml:space="preserve">После введения в действие системы </w:t>
      </w:r>
      <w:r w:rsidRPr="0069440D">
        <w:rPr>
          <w:i/>
          <w:lang w:val="en-US"/>
        </w:rPr>
        <w:t>Unicode</w:t>
      </w:r>
      <w:r w:rsidRPr="0069440D">
        <w:t xml:space="preserve"> ситуация радикально и</w:t>
      </w:r>
      <w:r w:rsidRPr="0069440D">
        <w:t>з</w:t>
      </w:r>
      <w:r w:rsidRPr="0069440D">
        <w:t>менилась. Этот стандарт предусмотрел единообразное кодирование более двух тысяч математических и других специальных научных знаков. Сегодня этого</w:t>
      </w:r>
      <w:r w:rsidR="00B452B6">
        <w:t xml:space="preserve"> вполне достаточно, чтобы обеспечить все потребности науки образов</w:t>
      </w:r>
      <w:r w:rsidR="00B452B6">
        <w:t>а</w:t>
      </w:r>
      <w:r w:rsidR="00B452B6">
        <w:t xml:space="preserve">ния. </w:t>
      </w:r>
      <w:r w:rsidR="005B1434">
        <w:t>В</w:t>
      </w:r>
      <w:r w:rsidR="00B452B6">
        <w:t xml:space="preserve"> </w:t>
      </w:r>
      <w:r w:rsidR="00B452B6" w:rsidRPr="00B452B6">
        <w:t>обобщенной таблице символов предусмотрен определенный</w:t>
      </w:r>
      <w:r w:rsidR="00B452B6">
        <w:t xml:space="preserve"> резерв </w:t>
      </w:r>
      <w:r w:rsidR="00B452B6" w:rsidRPr="00B452B6">
        <w:t>кодов</w:t>
      </w:r>
      <w:r w:rsidR="005B1434">
        <w:t xml:space="preserve"> для новых знаков</w:t>
      </w:r>
      <w:r w:rsidR="00B452B6" w:rsidRPr="00B452B6">
        <w:t>.</w:t>
      </w:r>
    </w:p>
    <w:p w:rsidR="00003A16" w:rsidRDefault="005B1434" w:rsidP="00003A16">
      <w:pPr>
        <w:spacing w:line="360" w:lineRule="atLeast"/>
        <w:ind w:firstLine="720"/>
      </w:pPr>
      <w:r>
        <w:t>Ф</w:t>
      </w:r>
      <w:r w:rsidR="00097700" w:rsidRPr="00097700">
        <w:t xml:space="preserve">ормулу любой сложности можно представить в виде строки обычных текстовых символов. Это означает, что ее можно переслать по электронной </w:t>
      </w:r>
      <w:r w:rsidR="00097700" w:rsidRPr="00097700">
        <w:lastRenderedPageBreak/>
        <w:t xml:space="preserve">почте, а теоретически, даже отправить в виде </w:t>
      </w:r>
      <w:r w:rsidR="00097700" w:rsidRPr="00097700">
        <w:rPr>
          <w:lang w:val="en-US"/>
        </w:rPr>
        <w:t>SMS</w:t>
      </w:r>
      <w:r w:rsidR="00097700" w:rsidRPr="00097700">
        <w:t>-сообщения. Делается это с помощью линейной) формы.</w:t>
      </w:r>
      <w:r w:rsidR="00003A16">
        <w:t xml:space="preserve"> </w:t>
      </w:r>
      <w:r w:rsidR="00003A16" w:rsidRPr="00003A16">
        <w:t xml:space="preserve">Линейная </w:t>
      </w:r>
      <w:r w:rsidR="00003A16">
        <w:t>форма</w:t>
      </w:r>
      <w:r w:rsidR="00003A16" w:rsidRPr="00003A16">
        <w:t xml:space="preserve"> открывает ряд перспектив</w:t>
      </w:r>
      <w:r w:rsidR="00003A16">
        <w:t>:</w:t>
      </w:r>
    </w:p>
    <w:p w:rsidR="00003A16" w:rsidRDefault="00003A16" w:rsidP="00003A16">
      <w:pPr>
        <w:spacing w:line="360" w:lineRule="atLeast"/>
        <w:ind w:firstLine="720"/>
      </w:pPr>
      <w:r>
        <w:t>1. П</w:t>
      </w:r>
      <w:r w:rsidRPr="00003A16">
        <w:t>оявилась возможность представлять формулы или научные выр</w:t>
      </w:r>
      <w:r w:rsidRPr="00003A16">
        <w:t>а</w:t>
      </w:r>
      <w:r w:rsidRPr="00003A16">
        <w:t xml:space="preserve">жения любой степени сложности не </w:t>
      </w:r>
      <w:r w:rsidRPr="00003A16">
        <w:rPr>
          <w:i/>
        </w:rPr>
        <w:t>графическими объектами</w:t>
      </w:r>
      <w:r w:rsidRPr="00003A16">
        <w:t xml:space="preserve">, а </w:t>
      </w:r>
      <w:r w:rsidRPr="00003A16">
        <w:rPr>
          <w:i/>
        </w:rPr>
        <w:t>последов</w:t>
      </w:r>
      <w:r w:rsidRPr="00003A16">
        <w:rPr>
          <w:i/>
        </w:rPr>
        <w:t>а</w:t>
      </w:r>
      <w:r w:rsidRPr="00003A16">
        <w:rPr>
          <w:i/>
        </w:rPr>
        <w:t>тельностями обычных текстовых символов</w:t>
      </w:r>
      <w:r>
        <w:t>.</w:t>
      </w:r>
    </w:p>
    <w:p w:rsidR="0069440D" w:rsidRDefault="00003A16" w:rsidP="00003A16">
      <w:pPr>
        <w:spacing w:line="360" w:lineRule="atLeast"/>
        <w:ind w:firstLine="720"/>
      </w:pPr>
      <w:r>
        <w:t>2. Л</w:t>
      </w:r>
      <w:r w:rsidRPr="00003A16">
        <w:t xml:space="preserve">инейная </w:t>
      </w:r>
      <w:r>
        <w:t>форма</w:t>
      </w:r>
      <w:r w:rsidRPr="00003A16">
        <w:t xml:space="preserve"> позволила оторвать содержание формулы от ее представления. Отныне содержание формулы хранится в однозначном виде </w:t>
      </w:r>
      <w:r>
        <w:t>–</w:t>
      </w:r>
      <w:r w:rsidRPr="00003A16">
        <w:t xml:space="preserve"> в виде текстовой строки. С другой стороны, визуальное представление фо</w:t>
      </w:r>
      <w:r w:rsidRPr="00003A16">
        <w:t>р</w:t>
      </w:r>
      <w:r w:rsidRPr="00003A16">
        <w:t xml:space="preserve">мулы может быть многозначным, и его можно вообще </w:t>
      </w:r>
      <w:r w:rsidRPr="00003A16">
        <w:rPr>
          <w:i/>
        </w:rPr>
        <w:t>не хранить</w:t>
      </w:r>
      <w:r w:rsidRPr="00003A16">
        <w:t xml:space="preserve">, а </w:t>
      </w:r>
      <w:r w:rsidRPr="00003A16">
        <w:rPr>
          <w:i/>
        </w:rPr>
        <w:t>форм</w:t>
      </w:r>
      <w:r w:rsidRPr="00003A16">
        <w:rPr>
          <w:i/>
        </w:rPr>
        <w:t>и</w:t>
      </w:r>
      <w:r w:rsidRPr="00003A16">
        <w:rPr>
          <w:i/>
        </w:rPr>
        <w:t>ровать в момент воспроизведения</w:t>
      </w:r>
      <w:r w:rsidRPr="00003A16">
        <w:t>, причем формировать так, как это необх</w:t>
      </w:r>
      <w:r w:rsidRPr="00003A16">
        <w:t>о</w:t>
      </w:r>
      <w:r w:rsidRPr="00003A16">
        <w:t>димо создателю или потребителю документа. Таким образом, содержание формулы является объективным и соответствует содержанию науки, а вне</w:t>
      </w:r>
      <w:r w:rsidRPr="00003A16">
        <w:t>ш</w:t>
      </w:r>
      <w:r w:rsidRPr="00003A16">
        <w:t>ний вид формулы является субъективным и соответствует целям и задачам документа, национальным и культурным особенностям региона и традици</w:t>
      </w:r>
      <w:r w:rsidRPr="00003A16">
        <w:t>я</w:t>
      </w:r>
      <w:r w:rsidRPr="00003A16">
        <w:t>ми конкретной научной школы.</w:t>
      </w:r>
    </w:p>
    <w:p w:rsidR="00003A16" w:rsidRDefault="00003A16" w:rsidP="00003A16">
      <w:pPr>
        <w:spacing w:line="360" w:lineRule="atLeast"/>
        <w:ind w:firstLine="720"/>
      </w:pPr>
    </w:p>
    <w:p w:rsidR="00003A16" w:rsidRPr="00003A16" w:rsidRDefault="00003A16" w:rsidP="009F4C21">
      <w:pPr>
        <w:spacing w:line="360" w:lineRule="atLeast"/>
        <w:jc w:val="center"/>
      </w:pPr>
      <w:r w:rsidRPr="00003A16">
        <w:rPr>
          <w:iCs/>
        </w:rPr>
        <w:t>Таблица 1. Линейная форма записи формулы выражений</w:t>
      </w:r>
    </w:p>
    <w:tbl>
      <w:tblPr>
        <w:tblW w:w="4999" w:type="pct"/>
        <w:tblLayout w:type="fixed"/>
        <w:tblCellMar>
          <w:left w:w="40" w:type="dxa"/>
          <w:right w:w="40" w:type="dxa"/>
        </w:tblCellMar>
        <w:tblLook w:val="0000"/>
      </w:tblPr>
      <w:tblGrid>
        <w:gridCol w:w="2875"/>
        <w:gridCol w:w="3402"/>
        <w:gridCol w:w="3156"/>
      </w:tblGrid>
      <w:tr w:rsidR="00135D74" w:rsidRPr="00003A16" w:rsidTr="005B1434">
        <w:trPr>
          <w:trHeight w:val="20"/>
          <w:tblHeader/>
        </w:trPr>
        <w:tc>
          <w:tcPr>
            <w:tcW w:w="1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A16" w:rsidRPr="00003A16" w:rsidRDefault="00003A16" w:rsidP="006855CC">
            <w:pPr>
              <w:spacing w:line="360" w:lineRule="atLeast"/>
              <w:jc w:val="center"/>
            </w:pPr>
            <w:r w:rsidRPr="00003A16">
              <w:t>Естественная</w:t>
            </w:r>
            <w:r w:rsidR="003B769B">
              <w:rPr>
                <w:lang w:val="en-US"/>
              </w:rPr>
              <w:t xml:space="preserve"> (</w:t>
            </w:r>
            <w:r w:rsidR="003B769B">
              <w:t>виз</w:t>
            </w:r>
            <w:r w:rsidR="003B769B">
              <w:t>у</w:t>
            </w:r>
            <w:r w:rsidR="003B769B">
              <w:t>альная)</w:t>
            </w:r>
            <w:r>
              <w:t xml:space="preserve"> ф</w:t>
            </w:r>
            <w:r w:rsidRPr="00003A16">
              <w:t>орма</w:t>
            </w:r>
          </w:p>
        </w:tc>
        <w:tc>
          <w:tcPr>
            <w:tcW w:w="18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A16" w:rsidRPr="00003A16" w:rsidRDefault="00003A16" w:rsidP="006855CC">
            <w:pPr>
              <w:spacing w:line="360" w:lineRule="atLeast"/>
              <w:jc w:val="center"/>
            </w:pPr>
            <w:r w:rsidRPr="00003A16">
              <w:t>Линейная форма</w:t>
            </w:r>
          </w:p>
        </w:tc>
        <w:tc>
          <w:tcPr>
            <w:tcW w:w="1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A16" w:rsidRPr="00003A16" w:rsidRDefault="00003A16" w:rsidP="00003A16">
            <w:pPr>
              <w:spacing w:line="360" w:lineRule="atLeast"/>
              <w:jc w:val="center"/>
            </w:pPr>
            <w:r w:rsidRPr="00003A16">
              <w:t>Примечание</w:t>
            </w:r>
          </w:p>
        </w:tc>
      </w:tr>
      <w:tr w:rsidR="00135D74" w:rsidRPr="00003A16" w:rsidTr="005B1434">
        <w:trPr>
          <w:trHeight w:val="20"/>
        </w:trPr>
        <w:tc>
          <w:tcPr>
            <w:tcW w:w="1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A16" w:rsidRPr="00003A16" w:rsidRDefault="00430A15" w:rsidP="006855CC">
            <w:pPr>
              <w:spacing w:line="360" w:lineRule="atLeast"/>
              <w:jc w:val="center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BD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w:sym w:font="Symbol" w:char="F05E"/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AC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w:sym w:font="Symbol" w:char="F0DE"/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w:sym w:font="Symbol" w:char="F0D0"/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BAC=90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w:sym w:font="Symbol" w:char="F0B0"/>
                </m:r>
              </m:oMath>
            </m:oMathPara>
          </w:p>
        </w:tc>
        <w:tc>
          <w:tcPr>
            <w:tcW w:w="18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A16" w:rsidRPr="00430A15" w:rsidRDefault="00430A15" w:rsidP="006855CC">
            <w:pPr>
              <w:spacing w:line="360" w:lineRule="atLeast"/>
              <w:jc w:val="center"/>
              <w:rPr>
                <w:lang w:val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BD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w:sym w:font="Symbol" w:char="F05E"/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AC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w:sym w:font="Symbol" w:char="F0DE"/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w:sym w:font="Symbol" w:char="F0D0"/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BAC=90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w:sym w:font="Symbol" w:char="F0B0"/>
                </m:r>
              </m:oMath>
            </m:oMathPara>
          </w:p>
        </w:tc>
        <w:tc>
          <w:tcPr>
            <w:tcW w:w="1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A16" w:rsidRPr="00972820" w:rsidRDefault="00003A16" w:rsidP="00135D74">
            <w:pPr>
              <w:spacing w:line="360" w:lineRule="atLeast"/>
              <w:rPr>
                <w:spacing w:val="-2"/>
              </w:rPr>
            </w:pPr>
            <w:r w:rsidRPr="00972820">
              <w:rPr>
                <w:spacing w:val="-2"/>
              </w:rPr>
              <w:t>Линейная форма проста и</w:t>
            </w:r>
            <w:r w:rsidR="00135D74" w:rsidRPr="00972820">
              <w:rPr>
                <w:spacing w:val="-2"/>
              </w:rPr>
              <w:t xml:space="preserve"> </w:t>
            </w:r>
            <w:r w:rsidRPr="00972820">
              <w:rPr>
                <w:spacing w:val="-2"/>
              </w:rPr>
              <w:t>прозрачна. Во многих случаях она ничем не о</w:t>
            </w:r>
            <w:r w:rsidRPr="00972820">
              <w:rPr>
                <w:spacing w:val="-2"/>
              </w:rPr>
              <w:t>т</w:t>
            </w:r>
            <w:r w:rsidRPr="00972820">
              <w:rPr>
                <w:spacing w:val="-2"/>
              </w:rPr>
              <w:t>личается от привычной для нас естественной формы записи</w:t>
            </w:r>
          </w:p>
        </w:tc>
      </w:tr>
      <w:tr w:rsidR="00135D74" w:rsidRPr="00003A16" w:rsidTr="005B1434">
        <w:trPr>
          <w:trHeight w:val="20"/>
        </w:trPr>
        <w:tc>
          <w:tcPr>
            <w:tcW w:w="1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A16" w:rsidRPr="00003A16" w:rsidRDefault="00540972" w:rsidP="006855CC">
            <w:pPr>
              <w:spacing w:line="360" w:lineRule="atLeast"/>
              <w:jc w:val="center"/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</m:acc>
                <m:r>
                  <w:rPr>
                    <w:rFonts w:ascii="Cambria Math" w:hAnsi="Cambria Math"/>
                  </w:rPr>
                  <m:t>=m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</m:oMath>
            </m:oMathPara>
          </w:p>
        </w:tc>
        <w:tc>
          <w:tcPr>
            <w:tcW w:w="18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A16" w:rsidRPr="00430A15" w:rsidRDefault="00430A15" w:rsidP="006855CC">
            <w:pPr>
              <w:spacing w:line="360" w:lineRule="atLeast"/>
              <w:jc w:val="center"/>
              <w:rPr>
                <w:i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</w:rPr>
                  <m:t>F ⃗=ma ⃗</m:t>
                </m:r>
              </m:oMath>
            </m:oMathPara>
          </w:p>
        </w:tc>
        <w:tc>
          <w:tcPr>
            <w:tcW w:w="1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A16" w:rsidRPr="00003A16" w:rsidRDefault="00003A16" w:rsidP="00003A16">
            <w:pPr>
              <w:spacing w:line="360" w:lineRule="atLeast"/>
            </w:pPr>
            <w:r w:rsidRPr="00003A16">
              <w:t>Знаки, обозначающие векторные</w:t>
            </w:r>
            <w:r>
              <w:t xml:space="preserve"> </w:t>
            </w:r>
            <w:r w:rsidRPr="00003A16">
              <w:t>величины, о</w:t>
            </w:r>
            <w:r w:rsidRPr="00003A16">
              <w:t>т</w:t>
            </w:r>
            <w:r w:rsidRPr="00003A16">
              <w:t>носятся к категории</w:t>
            </w:r>
            <w:r>
              <w:t xml:space="preserve"> </w:t>
            </w:r>
            <w:r w:rsidRPr="00003A16">
              <w:t>д</w:t>
            </w:r>
            <w:r w:rsidRPr="00003A16">
              <w:t>и</w:t>
            </w:r>
            <w:r w:rsidRPr="00003A16">
              <w:t>акритических знаков</w:t>
            </w:r>
          </w:p>
        </w:tc>
      </w:tr>
      <w:tr w:rsidR="00135D74" w:rsidRPr="00003A16" w:rsidTr="005B1434">
        <w:trPr>
          <w:trHeight w:val="20"/>
        </w:trPr>
        <w:tc>
          <w:tcPr>
            <w:tcW w:w="1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A16" w:rsidRPr="00430A15" w:rsidRDefault="00540972" w:rsidP="006855CC">
            <w:pPr>
              <w:spacing w:line="360" w:lineRule="atLeast"/>
              <w:jc w:val="center"/>
              <w:rPr>
                <w:i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+2ab+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8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A16" w:rsidRPr="00003A16" w:rsidRDefault="009F4C21" w:rsidP="006855CC">
            <w:pPr>
              <w:spacing w:line="360" w:lineRule="atLeast"/>
              <w:jc w:val="center"/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a^2+2ab+b^2</m:t>
                </m:r>
              </m:oMath>
            </m:oMathPara>
          </w:p>
        </w:tc>
        <w:tc>
          <w:tcPr>
            <w:tcW w:w="1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A16" w:rsidRPr="00003A16" w:rsidRDefault="00003A16" w:rsidP="00135D74">
            <w:pPr>
              <w:spacing w:line="360" w:lineRule="atLeast"/>
            </w:pPr>
            <w:r w:rsidRPr="00003A16">
              <w:t>Знак, обозначающий во</w:t>
            </w:r>
            <w:r w:rsidRPr="00003A16">
              <w:t>з</w:t>
            </w:r>
            <w:r w:rsidRPr="00003A16">
              <w:t>ведение</w:t>
            </w:r>
            <w:r>
              <w:t xml:space="preserve"> </w:t>
            </w:r>
            <w:r w:rsidRPr="00003A16">
              <w:t>в</w:t>
            </w:r>
            <w:r>
              <w:t xml:space="preserve"> </w:t>
            </w:r>
            <w:r w:rsidRPr="00003A16">
              <w:t>степень,</w:t>
            </w:r>
            <w:r w:rsidR="00135D74" w:rsidRPr="00135D74">
              <w:t xml:space="preserve"> </w:t>
            </w:r>
            <w:r w:rsidRPr="00003A16">
              <w:t>хор</w:t>
            </w:r>
            <w:r w:rsidRPr="00003A16">
              <w:t>о</w:t>
            </w:r>
            <w:r w:rsidRPr="00003A16">
              <w:t>шо известен</w:t>
            </w:r>
            <w:r>
              <w:t xml:space="preserve"> </w:t>
            </w:r>
            <w:r w:rsidRPr="00003A16">
              <w:t>программ</w:t>
            </w:r>
            <w:r w:rsidRPr="00003A16">
              <w:t>и</w:t>
            </w:r>
            <w:r w:rsidRPr="00003A16">
              <w:t>стам.</w:t>
            </w:r>
            <w:r>
              <w:t xml:space="preserve"> </w:t>
            </w:r>
            <w:r w:rsidRPr="00003A16">
              <w:t>Он издавна</w:t>
            </w:r>
            <w:r>
              <w:t xml:space="preserve"> </w:t>
            </w:r>
            <w:r w:rsidRPr="00003A16">
              <w:t>испол</w:t>
            </w:r>
            <w:r w:rsidRPr="00003A16">
              <w:t>ь</w:t>
            </w:r>
            <w:r w:rsidRPr="00003A16">
              <w:t>зуется в языках</w:t>
            </w:r>
            <w:r>
              <w:t xml:space="preserve"> </w:t>
            </w:r>
            <w:r w:rsidRPr="00003A16">
              <w:t>пр</w:t>
            </w:r>
            <w:r w:rsidRPr="00003A16">
              <w:t>о</w:t>
            </w:r>
            <w:r w:rsidRPr="00003A16">
              <w:t>граммирования</w:t>
            </w:r>
          </w:p>
        </w:tc>
      </w:tr>
      <w:tr w:rsidR="00135D74" w:rsidRPr="00003A16" w:rsidTr="005B1434">
        <w:trPr>
          <w:trHeight w:val="20"/>
        </w:trPr>
        <w:tc>
          <w:tcPr>
            <w:tcW w:w="1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A16" w:rsidRPr="00003A16" w:rsidRDefault="00540972" w:rsidP="006855CC">
            <w:pPr>
              <w:spacing w:line="360" w:lineRule="atLeast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22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21</m:t>
                    </m:r>
                  </m:sub>
                </m:sSub>
              </m:oMath>
            </m:oMathPara>
          </w:p>
        </w:tc>
        <w:tc>
          <w:tcPr>
            <w:tcW w:w="18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A16" w:rsidRPr="00003A16" w:rsidRDefault="00135D74" w:rsidP="006855CC">
            <w:pPr>
              <w:spacing w:line="360" w:lineRule="atLeast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a_11 a_22-a_12 a_21</m:t>
                </m:r>
              </m:oMath>
            </m:oMathPara>
          </w:p>
        </w:tc>
        <w:tc>
          <w:tcPr>
            <w:tcW w:w="1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A16" w:rsidRPr="00003A16" w:rsidRDefault="00003A16" w:rsidP="00003A16">
            <w:pPr>
              <w:spacing w:line="360" w:lineRule="atLeast"/>
            </w:pPr>
            <w:r w:rsidRPr="00003A16">
              <w:t>Обратите внимание на то, как обозначаются подстрочные индексы</w:t>
            </w:r>
          </w:p>
        </w:tc>
      </w:tr>
      <w:tr w:rsidR="00003A16" w:rsidRPr="00003A16" w:rsidTr="005B1434">
        <w:trPr>
          <w:trHeight w:val="20"/>
        </w:trPr>
        <w:tc>
          <w:tcPr>
            <w:tcW w:w="1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A16" w:rsidRPr="00003A16" w:rsidRDefault="00540972" w:rsidP="006855CC">
            <w:pPr>
              <w:spacing w:line="360" w:lineRule="atLeast"/>
              <w:jc w:val="center"/>
            </w:pPr>
            <m:oMathPara>
              <m:oMath>
                <m:rad>
                  <m:radPr>
                    <m:ctrlPr>
                      <w:rPr>
                        <w:rFonts w:ascii="Cambria Math"/>
                        <w:i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</m:t>
                    </m:r>
                  </m:deg>
                  <m:e>
                    <m:sSubSup>
                      <m:sSubSupPr>
                        <m:ctrlPr>
                          <w:rPr>
                            <w:rFonts w:ascii="Cambria Math"/>
                            <w:i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8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Cs w:val="28"/>
                          </w:rPr>
                          <m:t>3</m:t>
                        </m:r>
                      </m:sup>
                    </m:sSubSup>
                    <m:r>
                      <w:rPr>
                        <w:rFonts w:ascii="Cambria Math" w:hAnsi="Cambria Math"/>
                        <w:szCs w:val="28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/>
                            <w:i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a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szCs w:val="28"/>
                          </w:rPr>
                          <m:t>2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szCs w:val="28"/>
                          </w:rPr>
                          <m:t>3</m:t>
                        </m:r>
                      </m:sup>
                    </m:sSubSup>
                  </m:e>
                </m:rad>
              </m:oMath>
            </m:oMathPara>
          </w:p>
        </w:tc>
        <w:tc>
          <w:tcPr>
            <w:tcW w:w="18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A16" w:rsidRPr="00003A16" w:rsidRDefault="00890E04" w:rsidP="006855CC">
            <w:pPr>
              <w:spacing w:line="360" w:lineRule="atLeast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∛(</m:t>
                </m:r>
                <m:r>
                  <w:rPr>
                    <w:rFonts w:ascii="Cambria Math" w:hAnsi="Cambria Math"/>
                    <w:lang w:val="en-US"/>
                  </w:rPr>
                  <m:t>a</m:t>
                </m:r>
                <m:r>
                  <w:rPr>
                    <w:rFonts w:ascii="Cambria Math" w:hAnsi="Cambria Math"/>
                  </w:rPr>
                  <m:t>_1^3+</m:t>
                </m:r>
                <m:r>
                  <w:rPr>
                    <w:rFonts w:ascii="Cambria Math" w:hAnsi="Cambria Math"/>
                    <w:lang w:val="en-US"/>
                  </w:rPr>
                  <m:t>a</m:t>
                </m:r>
                <m:r>
                  <w:rPr>
                    <w:rFonts w:ascii="Cambria Math" w:hAnsi="Cambria Math"/>
                  </w:rPr>
                  <m:t xml:space="preserve">_2^3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oMath>
            </m:oMathPara>
          </w:p>
        </w:tc>
        <w:tc>
          <w:tcPr>
            <w:tcW w:w="1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A16" w:rsidRPr="00003A16" w:rsidRDefault="00003A16" w:rsidP="00003A16">
            <w:pPr>
              <w:spacing w:line="360" w:lineRule="atLeast"/>
            </w:pPr>
            <w:r w:rsidRPr="00003A16">
              <w:t>Корни второй, третьей и четвертой степеней об</w:t>
            </w:r>
            <w:r w:rsidRPr="00003A16">
              <w:t>о</w:t>
            </w:r>
            <w:r w:rsidRPr="00003A16">
              <w:t>значаются специальными знаками</w:t>
            </w:r>
          </w:p>
        </w:tc>
      </w:tr>
      <w:tr w:rsidR="00003A16" w:rsidRPr="00003A16" w:rsidTr="005B1434">
        <w:trPr>
          <w:trHeight w:val="20"/>
        </w:trPr>
        <w:tc>
          <w:tcPr>
            <w:tcW w:w="1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A16" w:rsidRPr="00997FBA" w:rsidRDefault="00540972" w:rsidP="006855CC">
            <w:pPr>
              <w:spacing w:line="360" w:lineRule="atLeast"/>
              <w:jc w:val="center"/>
            </w:pPr>
            <m:oMathPara>
              <m:oMath>
                <m:rad>
                  <m:radPr>
                    <m:ctrlPr>
                      <w:rPr>
                        <w:rFonts w:ascii="Cambria Math"/>
                        <w:i/>
                      </w:rPr>
                    </m:ctrlPr>
                  </m:radPr>
                  <m:deg>
                    <m:r>
                      <w:rPr>
                        <w:rFonts w:ascii="Cambria Math"/>
                        <w:sz w:val="32"/>
                        <w:szCs w:val="32"/>
                      </w:rPr>
                      <m:t>5</m:t>
                    </m:r>
                  </m:deg>
                  <m:e>
                    <m:sSubSup>
                      <m:sSubSupPr>
                        <m:ctrlPr>
                          <w:rPr>
                            <w:rFonts w:asci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a</m:t>
                        </m:r>
                      </m:e>
                      <m:sub>
                        <m:r>
                          <m:rPr>
                            <m:nor/>
                          </m:rPr>
                          <m:t>1</m:t>
                        </m:r>
                      </m:sub>
                      <m:sup>
                        <m:r>
                          <m:rPr>
                            <m:nor/>
                          </m:rPr>
                          <m:t>3</m:t>
                        </m:r>
                      </m:sup>
                    </m:sSubSup>
                    <m:r>
                      <w:rPr>
                        <w:rFonts w:ascii="Cambria Math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/>
                          </w:rPr>
                          <m:t>3</m:t>
                        </m:r>
                      </m:sup>
                    </m:sSubSup>
                  </m:e>
                </m:rad>
              </m:oMath>
            </m:oMathPara>
          </w:p>
        </w:tc>
        <w:tc>
          <w:tcPr>
            <w:tcW w:w="18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A16" w:rsidRPr="00003A16" w:rsidRDefault="006855CC" w:rsidP="006855CC">
            <w:pPr>
              <w:spacing w:line="360" w:lineRule="atLeast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√(5&amp;</m:t>
                </m:r>
                <m:r>
                  <w:rPr>
                    <w:rFonts w:ascii="Cambria Math" w:hAnsi="Cambria Math"/>
                    <w:lang w:val="en-US"/>
                  </w:rPr>
                  <m:t>a</m:t>
                </m:r>
                <m:r>
                  <w:rPr>
                    <w:rFonts w:ascii="Cambria Math" w:hAnsi="Cambria Math"/>
                  </w:rPr>
                  <m:t>_1^3+</m:t>
                </m:r>
                <m:r>
                  <w:rPr>
                    <w:rFonts w:ascii="Cambria Math" w:hAnsi="Cambria Math"/>
                    <w:lang w:val="en-US"/>
                  </w:rPr>
                  <m:t>a</m:t>
                </m:r>
                <m:r>
                  <w:rPr>
                    <w:rFonts w:ascii="Cambria Math" w:hAnsi="Cambria Math"/>
                  </w:rPr>
                  <m:t>_2^3 )</m:t>
                </m:r>
              </m:oMath>
            </m:oMathPara>
          </w:p>
        </w:tc>
        <w:tc>
          <w:tcPr>
            <w:tcW w:w="1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A16" w:rsidRPr="00003A16" w:rsidRDefault="00003A16" w:rsidP="00003A16">
            <w:pPr>
              <w:spacing w:line="360" w:lineRule="atLeast"/>
            </w:pPr>
            <w:r w:rsidRPr="00003A16">
              <w:t>Корни степеней выше четвертой обозначаются с помощью кода «&amp;»</w:t>
            </w:r>
          </w:p>
        </w:tc>
      </w:tr>
      <w:tr w:rsidR="00003A16" w:rsidRPr="00003A16" w:rsidTr="005B1434">
        <w:trPr>
          <w:trHeight w:val="20"/>
        </w:trPr>
        <w:tc>
          <w:tcPr>
            <w:tcW w:w="1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A16" w:rsidRPr="00003A16" w:rsidRDefault="00540972" w:rsidP="006855CC">
            <w:pPr>
              <w:spacing w:line="360" w:lineRule="atLeast"/>
              <w:jc w:val="center"/>
            </w:pPr>
            <m:oMathPara>
              <m:oMath>
                <m:nary>
                  <m:naryPr>
                    <m:limLoc m:val="subSup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sub>
                  <m: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sup>
                  <m:e>
                    <m:r>
                      <w:rPr>
                        <w:rFonts w:ascii="Cambria Math" w:hAnsi="Cambria Math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8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A16" w:rsidRPr="00003A16" w:rsidRDefault="005B1434" w:rsidP="006855CC">
            <w:pPr>
              <w:spacing w:line="360" w:lineRule="atLeast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∫_(x_1)^(x_2)▒</m:t>
                </m:r>
                <m:r>
                  <w:rPr>
                    <w:rFonts w:ascii="Cambria Math" w:hAnsi="Cambria Math"/>
                  </w:rPr>
                  <m:t>〖</m:t>
                </m:r>
                <m:r>
                  <w:rPr>
                    <w:rFonts w:ascii="Cambria Math" w:hAnsi="Cambria Math"/>
                  </w:rPr>
                  <m:t>3x^2 dx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〗</m:t>
                </m:r>
              </m:oMath>
            </m:oMathPara>
          </w:p>
        </w:tc>
        <w:tc>
          <w:tcPr>
            <w:tcW w:w="1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A16" w:rsidRPr="006855CC" w:rsidRDefault="00003A16" w:rsidP="00135D74">
            <w:pPr>
              <w:spacing w:line="360" w:lineRule="atLeast"/>
            </w:pPr>
            <w:r w:rsidRPr="00003A16">
              <w:t>Пределы интегрирования</w:t>
            </w:r>
            <w:r w:rsidR="00135D74" w:rsidRPr="00135D74">
              <w:t xml:space="preserve"> </w:t>
            </w:r>
            <w:r w:rsidRPr="00003A16">
              <w:t>отделяются от подынт</w:t>
            </w:r>
            <w:r w:rsidR="00135D74">
              <w:t>е</w:t>
            </w:r>
            <w:r w:rsidR="00135D74">
              <w:t>гра</w:t>
            </w:r>
            <w:r w:rsidRPr="00003A16">
              <w:t>льного выражения специальным знаком «склеивания»</w:t>
            </w:r>
            <w:r w:rsidR="006855CC" w:rsidRPr="006855CC">
              <w:t xml:space="preserve"> </w:t>
            </w:r>
            <m:oMath>
              <m:r>
                <w:rPr>
                  <w:rFonts w:ascii="Cambria Math" w:hAnsi="Cambria Math"/>
                </w:rPr>
                <m:t>▒</m:t>
              </m:r>
            </m:oMath>
          </w:p>
        </w:tc>
      </w:tr>
      <w:tr w:rsidR="00003A16" w:rsidRPr="00003A16" w:rsidTr="005B1434">
        <w:trPr>
          <w:trHeight w:val="20"/>
        </w:trPr>
        <w:tc>
          <w:tcPr>
            <w:tcW w:w="1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A16" w:rsidRPr="00003A16" w:rsidRDefault="00540972" w:rsidP="006855CC">
            <w:pPr>
              <w:spacing w:line="360" w:lineRule="atLeast"/>
              <w:jc w:val="center"/>
            </w:pPr>
            <m:oMathPara>
              <m:oMath>
                <m:borderBox>
                  <m:borderBoxPr>
                    <m:ctrlPr>
                      <w:rPr>
                        <w:rFonts w:ascii="Cambria Math" w:hAnsi="Cambria Math"/>
                        <w:i/>
                      </w:rPr>
                    </m:ctrlPr>
                  </m:borderBoxPr>
                  <m:e>
                    <m:r>
                      <w:rPr>
                        <w:rFonts w:ascii="Cambria Math" w:hAnsi="Cambria Math"/>
                      </w:rPr>
                      <m:t>E=m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borderBox>
              </m:oMath>
            </m:oMathPara>
          </w:p>
        </w:tc>
        <w:tc>
          <w:tcPr>
            <w:tcW w:w="18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A16" w:rsidRPr="00003A16" w:rsidRDefault="006855CC" w:rsidP="006855CC">
            <w:pPr>
              <w:spacing w:line="360" w:lineRule="atLeast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 xml:space="preserve">▭(E=mc^2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oMath>
            </m:oMathPara>
          </w:p>
        </w:tc>
        <w:tc>
          <w:tcPr>
            <w:tcW w:w="1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A16" w:rsidRPr="00003A16" w:rsidRDefault="00003A16" w:rsidP="00003A16">
            <w:pPr>
              <w:spacing w:line="360" w:lineRule="atLeast"/>
            </w:pPr>
            <w:r w:rsidRPr="00003A16">
              <w:t>Формула может иметь рамку, которая</w:t>
            </w:r>
            <w:r>
              <w:t xml:space="preserve"> </w:t>
            </w:r>
            <w:r w:rsidRPr="00003A16">
              <w:t>рисуется автоматически, если п</w:t>
            </w:r>
            <w:r w:rsidRPr="00003A16">
              <w:t>е</w:t>
            </w:r>
            <w:r w:rsidRPr="00003A16">
              <w:t>ред</w:t>
            </w:r>
            <w:r w:rsidR="000B729A">
              <w:t xml:space="preserve"> </w:t>
            </w:r>
            <w:r w:rsidRPr="00003A16">
              <w:t>формулой стоит сп</w:t>
            </w:r>
            <w:r w:rsidRPr="00003A16">
              <w:t>е</w:t>
            </w:r>
            <w:r w:rsidRPr="00003A16">
              <w:t>циальный символ</w:t>
            </w:r>
          </w:p>
        </w:tc>
      </w:tr>
    </w:tbl>
    <w:p w:rsidR="00AD7734" w:rsidRDefault="00AD7734" w:rsidP="00003A16">
      <w:pPr>
        <w:spacing w:line="360" w:lineRule="atLeast"/>
      </w:pPr>
    </w:p>
    <w:p w:rsidR="003B769B" w:rsidRPr="003B769B" w:rsidRDefault="003B769B" w:rsidP="003B769B">
      <w:pPr>
        <w:spacing w:line="360" w:lineRule="atLeast"/>
        <w:jc w:val="center"/>
        <w:rPr>
          <w:b/>
        </w:rPr>
      </w:pPr>
      <w:r w:rsidRPr="003B769B">
        <w:rPr>
          <w:b/>
        </w:rPr>
        <w:t xml:space="preserve">Создание формул в редакторе </w:t>
      </w:r>
      <w:r w:rsidRPr="003B769B">
        <w:rPr>
          <w:b/>
          <w:lang w:val="en-US"/>
        </w:rPr>
        <w:t>Word</w:t>
      </w:r>
      <w:r w:rsidRPr="003B769B">
        <w:rPr>
          <w:b/>
        </w:rPr>
        <w:t xml:space="preserve"> 2007</w:t>
      </w:r>
    </w:p>
    <w:p w:rsidR="007031F9" w:rsidRPr="005B1434" w:rsidRDefault="007031F9" w:rsidP="00003A16">
      <w:pPr>
        <w:spacing w:line="360" w:lineRule="atLeast"/>
      </w:pPr>
    </w:p>
    <w:p w:rsidR="003B769B" w:rsidRDefault="007031F9" w:rsidP="007031F9">
      <w:pPr>
        <w:spacing w:line="360" w:lineRule="atLeast"/>
        <w:ind w:firstLine="720"/>
      </w:pPr>
      <w:r w:rsidRPr="007031F9">
        <w:t xml:space="preserve">В </w:t>
      </w:r>
      <w:r w:rsidRPr="007031F9">
        <w:rPr>
          <w:lang w:val="en-US"/>
        </w:rPr>
        <w:t>Microsoft</w:t>
      </w:r>
      <w:r w:rsidRPr="007031F9">
        <w:t xml:space="preserve"> </w:t>
      </w:r>
      <w:r>
        <w:rPr>
          <w:lang w:val="en-US"/>
        </w:rPr>
        <w:t>Office</w:t>
      </w:r>
      <w:r w:rsidRPr="007031F9">
        <w:t xml:space="preserve"> </w:t>
      </w:r>
      <w:r w:rsidRPr="007031F9">
        <w:rPr>
          <w:lang w:val="en-US"/>
        </w:rPr>
        <w:t>Word</w:t>
      </w:r>
      <w:r w:rsidRPr="007031F9">
        <w:t xml:space="preserve"> 2007 формулы вставляются с по</w:t>
      </w:r>
      <w:r>
        <w:t>м</w:t>
      </w:r>
      <w:r w:rsidRPr="007031F9">
        <w:t>ощью вкла</w:t>
      </w:r>
      <w:r w:rsidRPr="007031F9">
        <w:t>д</w:t>
      </w:r>
      <w:r w:rsidRPr="007031F9">
        <w:t xml:space="preserve">ки </w:t>
      </w:r>
      <w:r w:rsidRPr="007031F9">
        <w:rPr>
          <w:b/>
        </w:rPr>
        <w:t>Вставка</w:t>
      </w:r>
      <w:r w:rsidRPr="007031F9">
        <w:t xml:space="preserve">. </w:t>
      </w:r>
      <w:r>
        <w:t>Для вставки формулы надо у</w:t>
      </w:r>
      <w:r w:rsidRPr="007031F9">
        <w:t>становит</w:t>
      </w:r>
      <w:r>
        <w:t>ь</w:t>
      </w:r>
      <w:r w:rsidRPr="007031F9">
        <w:t xml:space="preserve"> курсор в то место, где должна находиться формула и дат</w:t>
      </w:r>
      <w:r>
        <w:t>ь</w:t>
      </w:r>
      <w:r w:rsidRPr="007031F9">
        <w:t xml:space="preserve"> команду </w:t>
      </w:r>
      <w:r w:rsidRPr="007031F9">
        <w:rPr>
          <w:rFonts w:asciiTheme="minorHAnsi" w:hAnsiTheme="minorHAnsi"/>
        </w:rPr>
        <w:t>Вставка</w:t>
      </w:r>
      <w:r w:rsidRPr="007031F9">
        <w:t xml:space="preserve"> </w:t>
      </w:r>
      <w:r>
        <w:sym w:font="Symbol" w:char="F0AE"/>
      </w:r>
      <w:r w:rsidRPr="007031F9">
        <w:t xml:space="preserve"> </w:t>
      </w:r>
      <w:r w:rsidRPr="007031F9">
        <w:rPr>
          <w:rFonts w:asciiTheme="minorHAnsi" w:hAnsiTheme="minorHAnsi"/>
        </w:rPr>
        <w:t>Символы</w:t>
      </w:r>
      <w:r w:rsidRPr="007031F9">
        <w:t xml:space="preserve"> </w:t>
      </w:r>
      <w:r>
        <w:sym w:font="Symbol" w:char="F0AE"/>
      </w:r>
      <w:r w:rsidRPr="007031F9">
        <w:t xml:space="preserve"> </w:t>
      </w:r>
      <w:r w:rsidRPr="007031F9">
        <w:rPr>
          <w:rFonts w:asciiTheme="minorHAnsi" w:hAnsiTheme="minorHAnsi"/>
        </w:rPr>
        <w:t>Формула</w:t>
      </w:r>
      <w:r>
        <w:rPr>
          <w:rFonts w:asciiTheme="minorHAnsi" w:hAnsiTheme="minorHAnsi"/>
        </w:rPr>
        <w:t xml:space="preserve"> </w:t>
      </w:r>
      <w:r>
        <w:t>(рис. 1) –</w:t>
      </w:r>
      <w:r w:rsidRPr="007031F9">
        <w:t xml:space="preserve"> в документе появится область ввода формулы (пока пустая), а на инструментальной ленте откр</w:t>
      </w:r>
      <w:r>
        <w:t>о</w:t>
      </w:r>
      <w:r w:rsidRPr="007031F9">
        <w:t xml:space="preserve">ется контекстная вкладка </w:t>
      </w:r>
      <w:r w:rsidRPr="007031F9">
        <w:rPr>
          <w:rFonts w:asciiTheme="minorHAnsi" w:hAnsiTheme="minorHAnsi"/>
        </w:rPr>
        <w:t>Работа с формул</w:t>
      </w:r>
      <w:r w:rsidRPr="007031F9">
        <w:rPr>
          <w:rFonts w:asciiTheme="minorHAnsi" w:hAnsiTheme="minorHAnsi"/>
        </w:rPr>
        <w:t>а</w:t>
      </w:r>
      <w:r w:rsidRPr="007031F9">
        <w:rPr>
          <w:rFonts w:asciiTheme="minorHAnsi" w:hAnsiTheme="minorHAnsi"/>
        </w:rPr>
        <w:t>ми</w:t>
      </w:r>
      <w:r w:rsidR="005B1434">
        <w:t>:</w:t>
      </w:r>
      <w:r w:rsidRPr="007031F9">
        <w:t xml:space="preserve"> </w:t>
      </w:r>
      <w:r w:rsidRPr="007031F9">
        <w:rPr>
          <w:rFonts w:asciiTheme="minorHAnsi" w:hAnsiTheme="minorHAnsi"/>
        </w:rPr>
        <w:t>Конструктор</w:t>
      </w:r>
      <w:r w:rsidR="005B1434">
        <w:t xml:space="preserve"> </w:t>
      </w:r>
      <w:r w:rsidR="005B1434" w:rsidRPr="007031F9">
        <w:t xml:space="preserve">(рис. </w:t>
      </w:r>
      <w:r w:rsidR="005B1434">
        <w:t>2</w:t>
      </w:r>
      <w:r w:rsidR="005B1434" w:rsidRPr="007031F9">
        <w:t>)</w:t>
      </w:r>
      <w:r w:rsidRPr="007031F9">
        <w:t xml:space="preserve">. Фактически, </w:t>
      </w:r>
      <w:r>
        <w:rPr>
          <w:iCs/>
        </w:rPr>
        <w:t xml:space="preserve">эта </w:t>
      </w:r>
      <w:r w:rsidRPr="007031F9">
        <w:t>вкладка представляет собой осно</w:t>
      </w:r>
      <w:r w:rsidRPr="007031F9">
        <w:t>в</w:t>
      </w:r>
      <w:r w:rsidRPr="007031F9">
        <w:t>ное средство ввода формул.</w:t>
      </w:r>
      <w:r w:rsidR="005B1434" w:rsidRPr="005B1434">
        <w:t xml:space="preserve"> </w:t>
      </w:r>
      <w:r w:rsidR="005B1434" w:rsidRPr="003C6C0C">
        <w:t>Существует несколько приемов создания фо</w:t>
      </w:r>
      <w:r w:rsidR="005B1434" w:rsidRPr="003C6C0C">
        <w:t>р</w:t>
      </w:r>
      <w:r w:rsidR="005B1434" w:rsidRPr="003C6C0C">
        <w:t>мул.</w:t>
      </w:r>
    </w:p>
    <w:p w:rsidR="007031F9" w:rsidRDefault="007031F9" w:rsidP="007031F9">
      <w:pPr>
        <w:spacing w:line="360" w:lineRule="atLeast"/>
      </w:pPr>
    </w:p>
    <w:p w:rsidR="007031F9" w:rsidRDefault="007031F9" w:rsidP="007031F9">
      <w:pPr>
        <w:spacing w:line="360" w:lineRule="atLeast"/>
        <w:jc w:val="center"/>
      </w:pPr>
      <w:r>
        <w:rPr>
          <w:noProof/>
        </w:rPr>
        <w:drawing>
          <wp:inline distT="0" distB="0" distL="0" distR="0">
            <wp:extent cx="5934075" cy="581025"/>
            <wp:effectExtent l="19050" t="0" r="9525" b="0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1F9" w:rsidRDefault="007031F9" w:rsidP="007031F9">
      <w:pPr>
        <w:spacing w:line="360" w:lineRule="atLeast"/>
        <w:jc w:val="center"/>
      </w:pPr>
      <w:r>
        <w:t>Рис. 1 Вставка формул</w:t>
      </w:r>
    </w:p>
    <w:p w:rsidR="007031F9" w:rsidRDefault="007031F9" w:rsidP="007031F9">
      <w:pPr>
        <w:spacing w:line="360" w:lineRule="atLeast"/>
      </w:pPr>
    </w:p>
    <w:p w:rsidR="003C6C0C" w:rsidRDefault="00482E1A" w:rsidP="003C6C0C">
      <w:pPr>
        <w:spacing w:line="360" w:lineRule="atLeast"/>
        <w:ind w:firstLine="720"/>
      </w:pPr>
      <w:r w:rsidRPr="00482E1A">
        <w:rPr>
          <w:b/>
        </w:rPr>
        <w:t>Первый способ</w:t>
      </w:r>
      <w:r w:rsidR="003C6C0C" w:rsidRPr="003C6C0C">
        <w:t xml:space="preserve"> </w:t>
      </w:r>
      <w:r w:rsidR="003C6C0C">
        <w:t>–</w:t>
      </w:r>
      <w:r w:rsidR="003C6C0C" w:rsidRPr="003C6C0C">
        <w:t xml:space="preserve"> создание формулы на основе обычного текста. </w:t>
      </w:r>
      <w:r w:rsidR="003C6C0C">
        <w:t>Для этого надо</w:t>
      </w:r>
      <w:r w:rsidR="003C6C0C" w:rsidRPr="003C6C0C">
        <w:t xml:space="preserve"> набр</w:t>
      </w:r>
      <w:r w:rsidR="003C6C0C">
        <w:t>а</w:t>
      </w:r>
      <w:r w:rsidR="003C6C0C" w:rsidRPr="003C6C0C">
        <w:t>т</w:t>
      </w:r>
      <w:r w:rsidR="003C6C0C">
        <w:t>ь</w:t>
      </w:r>
      <w:r w:rsidR="003C6C0C" w:rsidRPr="003C6C0C">
        <w:t xml:space="preserve"> текст, затем выделит</w:t>
      </w:r>
      <w:r w:rsidR="003C6C0C">
        <w:t>ь</w:t>
      </w:r>
      <w:r w:rsidR="003C6C0C" w:rsidRPr="003C6C0C">
        <w:t xml:space="preserve"> его и дат</w:t>
      </w:r>
      <w:r w:rsidR="003C6C0C">
        <w:t>ь</w:t>
      </w:r>
      <w:r w:rsidR="003C6C0C" w:rsidRPr="003C6C0C">
        <w:t xml:space="preserve"> команду </w:t>
      </w:r>
      <w:r w:rsidR="003C6C0C" w:rsidRPr="003C6C0C">
        <w:rPr>
          <w:rFonts w:asciiTheme="minorHAnsi" w:hAnsiTheme="minorHAnsi"/>
        </w:rPr>
        <w:t>Вставка</w:t>
      </w:r>
      <w:r w:rsidR="003C6C0C" w:rsidRPr="003C6C0C">
        <w:t xml:space="preserve"> </w:t>
      </w:r>
      <w:r w:rsidR="003C6C0C">
        <w:sym w:font="Symbol" w:char="F0AE"/>
      </w:r>
      <w:r w:rsidR="003C6C0C" w:rsidRPr="003C6C0C">
        <w:t xml:space="preserve"> </w:t>
      </w:r>
      <w:r w:rsidR="003C6C0C" w:rsidRPr="003C6C0C">
        <w:rPr>
          <w:rFonts w:asciiTheme="minorHAnsi" w:hAnsiTheme="minorHAnsi"/>
        </w:rPr>
        <w:t>Си</w:t>
      </w:r>
      <w:r w:rsidR="003C6C0C" w:rsidRPr="003C6C0C">
        <w:rPr>
          <w:rFonts w:asciiTheme="minorHAnsi" w:hAnsiTheme="minorHAnsi"/>
        </w:rPr>
        <w:t>м</w:t>
      </w:r>
      <w:r w:rsidR="003C6C0C" w:rsidRPr="003C6C0C">
        <w:rPr>
          <w:rFonts w:asciiTheme="minorHAnsi" w:hAnsiTheme="minorHAnsi"/>
        </w:rPr>
        <w:t>волы</w:t>
      </w:r>
      <w:r w:rsidR="003C6C0C" w:rsidRPr="003C6C0C">
        <w:t xml:space="preserve"> </w:t>
      </w:r>
      <w:r w:rsidR="003C6C0C">
        <w:sym w:font="Symbol" w:char="F0AE"/>
      </w:r>
      <w:r w:rsidR="003C6C0C" w:rsidRPr="003C6C0C">
        <w:t xml:space="preserve"> </w:t>
      </w:r>
      <w:r w:rsidR="003C6C0C" w:rsidRPr="003C6C0C">
        <w:rPr>
          <w:rFonts w:asciiTheme="minorHAnsi" w:hAnsiTheme="minorHAnsi"/>
        </w:rPr>
        <w:t>Формула</w:t>
      </w:r>
      <w:r w:rsidR="003C6C0C" w:rsidRPr="003C6C0C">
        <w:t xml:space="preserve"> </w:t>
      </w:r>
      <w:r w:rsidR="003C6C0C">
        <w:t>–</w:t>
      </w:r>
      <w:r w:rsidR="003C6C0C" w:rsidRPr="003C6C0C">
        <w:t xml:space="preserve"> он будет автоматически преобразован в формулу лине</w:t>
      </w:r>
      <w:r w:rsidR="003C6C0C" w:rsidRPr="003C6C0C">
        <w:t>й</w:t>
      </w:r>
      <w:r w:rsidR="003C6C0C" w:rsidRPr="003C6C0C">
        <w:lastRenderedPageBreak/>
        <w:t>ного вида. Далее ее можно преобразовать в формулу профессионального в</w:t>
      </w:r>
      <w:r w:rsidR="003C6C0C" w:rsidRPr="003C6C0C">
        <w:t>и</w:t>
      </w:r>
      <w:r w:rsidR="003C6C0C" w:rsidRPr="003C6C0C">
        <w:t>да (</w:t>
      </w:r>
      <w:r w:rsidR="00DC0B03">
        <w:t>табл. 2</w:t>
      </w:r>
      <w:r w:rsidR="003C6C0C" w:rsidRPr="003C6C0C">
        <w:t>).</w:t>
      </w:r>
    </w:p>
    <w:p w:rsidR="003C6C0C" w:rsidRDefault="003C6C0C" w:rsidP="007031F9">
      <w:pPr>
        <w:spacing w:line="360" w:lineRule="atLeast"/>
      </w:pPr>
    </w:p>
    <w:p w:rsidR="007031F9" w:rsidRDefault="007031F9" w:rsidP="00456494">
      <w:pPr>
        <w:spacing w:line="360" w:lineRule="atLeast"/>
        <w:jc w:val="center"/>
      </w:pPr>
      <w:r>
        <w:rPr>
          <w:noProof/>
        </w:rPr>
        <w:drawing>
          <wp:inline distT="0" distB="0" distL="0" distR="0">
            <wp:extent cx="5934075" cy="1609725"/>
            <wp:effectExtent l="19050" t="0" r="9525" b="0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1F9" w:rsidRDefault="007031F9" w:rsidP="00456494">
      <w:pPr>
        <w:spacing w:line="360" w:lineRule="atLeast"/>
        <w:jc w:val="center"/>
        <w:rPr>
          <w:iCs/>
        </w:rPr>
      </w:pPr>
      <w:r w:rsidRPr="00456494">
        <w:t xml:space="preserve">Рис. </w:t>
      </w:r>
      <w:r w:rsidR="00456494" w:rsidRPr="00456494">
        <w:t xml:space="preserve">2. </w:t>
      </w:r>
      <w:r w:rsidR="00456494" w:rsidRPr="00456494">
        <w:rPr>
          <w:iCs/>
        </w:rPr>
        <w:t>Основное средства ввода формул и выражений</w:t>
      </w:r>
    </w:p>
    <w:p w:rsidR="008A1AB6" w:rsidRDefault="008A1AB6" w:rsidP="008A1AB6">
      <w:pPr>
        <w:spacing w:line="360" w:lineRule="atLeast"/>
        <w:rPr>
          <w:iCs/>
        </w:rPr>
      </w:pPr>
    </w:p>
    <w:p w:rsidR="008A1AB6" w:rsidRDefault="008A1AB6" w:rsidP="008A1AB6">
      <w:pPr>
        <w:spacing w:line="360" w:lineRule="atLeast"/>
        <w:jc w:val="center"/>
        <w:rPr>
          <w:iCs/>
        </w:rPr>
      </w:pPr>
      <w:r>
        <w:rPr>
          <w:iCs/>
        </w:rPr>
        <w:t>Таблица 2. Преобразование обычного текста в формулу</w:t>
      </w:r>
    </w:p>
    <w:tbl>
      <w:tblPr>
        <w:tblStyle w:val="aa"/>
        <w:tblW w:w="0" w:type="auto"/>
        <w:tblLook w:val="04A0"/>
      </w:tblPr>
      <w:tblGrid>
        <w:gridCol w:w="3190"/>
        <w:gridCol w:w="3190"/>
        <w:gridCol w:w="3191"/>
      </w:tblGrid>
      <w:tr w:rsidR="00DC0B03" w:rsidTr="00D4666A">
        <w:tc>
          <w:tcPr>
            <w:tcW w:w="3190" w:type="dxa"/>
            <w:vAlign w:val="center"/>
          </w:tcPr>
          <w:p w:rsidR="00DC0B03" w:rsidRDefault="00DC0B03" w:rsidP="00D4666A">
            <w:pPr>
              <w:spacing w:line="360" w:lineRule="atLeast"/>
              <w:jc w:val="center"/>
            </w:pPr>
            <w:r>
              <w:t>Обычный текст</w:t>
            </w:r>
          </w:p>
        </w:tc>
        <w:tc>
          <w:tcPr>
            <w:tcW w:w="3190" w:type="dxa"/>
            <w:vAlign w:val="center"/>
          </w:tcPr>
          <w:p w:rsidR="00DC0B03" w:rsidRDefault="00DC0B03" w:rsidP="00D4666A">
            <w:pPr>
              <w:spacing w:line="360" w:lineRule="atLeast"/>
              <w:jc w:val="center"/>
            </w:pPr>
            <w:r>
              <w:t>Линейная форма фо</w:t>
            </w:r>
            <w:r>
              <w:t>р</w:t>
            </w:r>
            <w:r>
              <w:t>мулы</w:t>
            </w:r>
          </w:p>
        </w:tc>
        <w:tc>
          <w:tcPr>
            <w:tcW w:w="3191" w:type="dxa"/>
            <w:vAlign w:val="center"/>
          </w:tcPr>
          <w:p w:rsidR="00DC0B03" w:rsidRDefault="00DC0B03" w:rsidP="00D4666A">
            <w:pPr>
              <w:spacing w:line="360" w:lineRule="atLeast"/>
              <w:jc w:val="center"/>
            </w:pPr>
            <w:r>
              <w:t>Традиционная форма формулы</w:t>
            </w:r>
          </w:p>
        </w:tc>
      </w:tr>
      <w:tr w:rsidR="00DC0B03" w:rsidTr="00D4666A">
        <w:tc>
          <w:tcPr>
            <w:tcW w:w="3190" w:type="dxa"/>
            <w:vAlign w:val="center"/>
          </w:tcPr>
          <w:p w:rsidR="00DC0B03" w:rsidRPr="00DC0B03" w:rsidRDefault="00DC0B03" w:rsidP="00D4666A">
            <w:pPr>
              <w:spacing w:line="36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(a+b)/(c-d)</w:t>
            </w:r>
          </w:p>
        </w:tc>
        <w:tc>
          <w:tcPr>
            <w:tcW w:w="3190" w:type="dxa"/>
            <w:vAlign w:val="center"/>
          </w:tcPr>
          <w:p w:rsidR="00DC0B03" w:rsidRDefault="00DC0B03" w:rsidP="00D4666A">
            <w:pPr>
              <w:spacing w:line="360" w:lineRule="atLeast"/>
              <w:jc w:val="center"/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(a+b)/(c-d)</m:t>
                </m:r>
              </m:oMath>
            </m:oMathPara>
          </w:p>
        </w:tc>
        <w:tc>
          <w:tcPr>
            <w:tcW w:w="3191" w:type="dxa"/>
            <w:vAlign w:val="center"/>
          </w:tcPr>
          <w:p w:rsidR="00DC0B03" w:rsidRDefault="00540972" w:rsidP="00D4666A">
            <w:pPr>
              <w:spacing w:line="360" w:lineRule="atLeast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a+b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c-d</m:t>
                    </m:r>
                  </m:den>
                </m:f>
              </m:oMath>
            </m:oMathPara>
          </w:p>
        </w:tc>
      </w:tr>
      <w:tr w:rsidR="00DC0B03" w:rsidTr="00D4666A">
        <w:tc>
          <w:tcPr>
            <w:tcW w:w="3190" w:type="dxa"/>
            <w:vAlign w:val="center"/>
          </w:tcPr>
          <w:p w:rsidR="00DC0B03" w:rsidRPr="00DC0B03" w:rsidRDefault="00DC0B03" w:rsidP="00D4666A">
            <w:pPr>
              <w:spacing w:line="36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ln a_12^x</w:t>
            </w:r>
          </w:p>
        </w:tc>
        <w:tc>
          <w:tcPr>
            <w:tcW w:w="3190" w:type="dxa"/>
            <w:vAlign w:val="center"/>
          </w:tcPr>
          <w:p w:rsidR="00DC0B03" w:rsidRDefault="00DC0B03" w:rsidP="00D4666A">
            <w:pPr>
              <w:spacing w:line="360" w:lineRule="atLeast"/>
              <w:jc w:val="center"/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ln a_12^x</m:t>
                </m:r>
              </m:oMath>
            </m:oMathPara>
          </w:p>
        </w:tc>
        <w:tc>
          <w:tcPr>
            <w:tcW w:w="3191" w:type="dxa"/>
            <w:vAlign w:val="center"/>
          </w:tcPr>
          <w:p w:rsidR="00DC0B03" w:rsidRDefault="00540972" w:rsidP="00D4666A">
            <w:pPr>
              <w:spacing w:line="360" w:lineRule="atLeast"/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ln</m:t>
                    </m:r>
                  </m:fName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12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x</m:t>
                        </m:r>
                      </m:sup>
                    </m:sSubSup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e>
                </m:func>
              </m:oMath>
            </m:oMathPara>
          </w:p>
        </w:tc>
      </w:tr>
    </w:tbl>
    <w:p w:rsidR="003C6C0C" w:rsidRDefault="003C6C0C" w:rsidP="007031F9">
      <w:pPr>
        <w:spacing w:line="360" w:lineRule="atLeast"/>
      </w:pPr>
    </w:p>
    <w:p w:rsidR="00482E1A" w:rsidRPr="00482E1A" w:rsidRDefault="00482E1A" w:rsidP="00482E1A">
      <w:pPr>
        <w:spacing w:line="360" w:lineRule="atLeast"/>
        <w:ind w:firstLine="720"/>
      </w:pPr>
      <w:r w:rsidRPr="00482E1A">
        <w:rPr>
          <w:b/>
        </w:rPr>
        <w:t>Второй способ</w:t>
      </w:r>
      <w:r w:rsidRPr="00482E1A">
        <w:t xml:space="preserve"> </w:t>
      </w:r>
      <w:r>
        <w:t>–</w:t>
      </w:r>
      <w:r w:rsidRPr="00482E1A">
        <w:t xml:space="preserve"> создание формулы на основе прототипа. Галерея г</w:t>
      </w:r>
      <w:r w:rsidRPr="00482E1A">
        <w:t>о</w:t>
      </w:r>
      <w:r w:rsidRPr="00482E1A">
        <w:t>товых прототипов открывается на инструментальной ле</w:t>
      </w:r>
      <w:r>
        <w:t>нте нажатием ра</w:t>
      </w:r>
      <w:r>
        <w:t>с</w:t>
      </w:r>
      <w:r>
        <w:t xml:space="preserve">крывающейся кнопки рядом </w:t>
      </w:r>
      <w:r w:rsidRPr="00482E1A">
        <w:t xml:space="preserve">с кнопкой </w:t>
      </w:r>
      <w:r w:rsidRPr="003C6C0C">
        <w:rPr>
          <w:rFonts w:asciiTheme="minorHAnsi" w:hAnsiTheme="minorHAnsi"/>
        </w:rPr>
        <w:t>Вставка</w:t>
      </w:r>
      <w:r w:rsidRPr="003C6C0C">
        <w:t xml:space="preserve"> </w:t>
      </w:r>
      <w:r>
        <w:sym w:font="Symbol" w:char="F0AE"/>
      </w:r>
      <w:r w:rsidRPr="003C6C0C">
        <w:t xml:space="preserve"> </w:t>
      </w:r>
      <w:r w:rsidRPr="003C6C0C">
        <w:rPr>
          <w:rFonts w:asciiTheme="minorHAnsi" w:hAnsiTheme="minorHAnsi"/>
        </w:rPr>
        <w:t>Символы</w:t>
      </w:r>
      <w:r w:rsidRPr="003C6C0C">
        <w:t xml:space="preserve"> </w:t>
      </w:r>
      <w:r>
        <w:sym w:font="Symbol" w:char="F0AE"/>
      </w:r>
      <w:r w:rsidRPr="003C6C0C">
        <w:t xml:space="preserve"> </w:t>
      </w:r>
      <w:r w:rsidRPr="003C6C0C">
        <w:rPr>
          <w:rFonts w:asciiTheme="minorHAnsi" w:hAnsiTheme="minorHAnsi"/>
        </w:rPr>
        <w:t>Формула</w:t>
      </w:r>
      <w:r w:rsidRPr="00482E1A">
        <w:t xml:space="preserve">. При открытой контекстной вкладке </w:t>
      </w:r>
      <w:r w:rsidRPr="00482E1A">
        <w:rPr>
          <w:rFonts w:asciiTheme="minorHAnsi" w:hAnsiTheme="minorHAnsi"/>
        </w:rPr>
        <w:t>Работа с формулами</w:t>
      </w:r>
      <w:r w:rsidRPr="00482E1A">
        <w:t xml:space="preserve"> </w:t>
      </w:r>
      <w:r>
        <w:sym w:font="Symbol" w:char="F0AE"/>
      </w:r>
      <w:r w:rsidRPr="00482E1A">
        <w:t xml:space="preserve"> </w:t>
      </w:r>
      <w:r w:rsidRPr="00482E1A">
        <w:rPr>
          <w:rFonts w:asciiTheme="minorHAnsi" w:hAnsiTheme="minorHAnsi"/>
        </w:rPr>
        <w:t>Конструктор</w:t>
      </w:r>
      <w:r w:rsidRPr="00482E1A">
        <w:t xml:space="preserve"> эта гале</w:t>
      </w:r>
      <w:r w:rsidRPr="00482E1A">
        <w:softHyphen/>
        <w:t xml:space="preserve">рея открывается также кнопкой </w:t>
      </w:r>
      <w:r w:rsidRPr="008A1AB6">
        <w:rPr>
          <w:rFonts w:asciiTheme="minorHAnsi" w:hAnsiTheme="minorHAnsi"/>
        </w:rPr>
        <w:t>Формула</w:t>
      </w:r>
      <w:r w:rsidRPr="00482E1A">
        <w:t xml:space="preserve"> в группе </w:t>
      </w:r>
      <w:r w:rsidRPr="008A1AB6">
        <w:rPr>
          <w:rFonts w:asciiTheme="minorHAnsi" w:hAnsiTheme="minorHAnsi"/>
        </w:rPr>
        <w:t>Сервис</w:t>
      </w:r>
      <w:r w:rsidR="008A1AB6">
        <w:t xml:space="preserve"> (рис. 2)</w:t>
      </w:r>
      <w:r w:rsidRPr="00482E1A">
        <w:t>.</w:t>
      </w:r>
    </w:p>
    <w:p w:rsidR="00482E1A" w:rsidRDefault="00482E1A" w:rsidP="00482E1A">
      <w:pPr>
        <w:spacing w:line="360" w:lineRule="atLeast"/>
        <w:ind w:firstLine="720"/>
      </w:pPr>
      <w:r w:rsidRPr="00482E1A">
        <w:t>По умолчанию в галерее</w:t>
      </w:r>
      <w:r w:rsidR="008A1AB6">
        <w:t xml:space="preserve"> (рис. 3)</w:t>
      </w:r>
      <w:r w:rsidRPr="00482E1A">
        <w:t xml:space="preserve"> содержится порядка десятка характе</w:t>
      </w:r>
      <w:r w:rsidRPr="00482E1A">
        <w:t>р</w:t>
      </w:r>
      <w:r w:rsidRPr="00482E1A">
        <w:t>ных математических формул</w:t>
      </w:r>
      <w:r w:rsidR="005C07C8">
        <w:t>:</w:t>
      </w:r>
      <w:r w:rsidRPr="00482E1A">
        <w:t xml:space="preserve"> бином Ньютона, площадь круга, корни ква</w:t>
      </w:r>
      <w:r w:rsidRPr="00482E1A">
        <w:t>д</w:t>
      </w:r>
      <w:r w:rsidRPr="00482E1A">
        <w:t>ратного уравнения, а также некоторые известные математические ряды и тригонометрические тождества. Элементы галереи используются также как полуфабрикаты, из которых можно приготовить необходимое выражение. При необходимости галерею формул пополняют собственными констру</w:t>
      </w:r>
      <w:r w:rsidRPr="00482E1A">
        <w:t>к</w:t>
      </w:r>
      <w:r w:rsidRPr="00482E1A">
        <w:t>циями.</w:t>
      </w:r>
    </w:p>
    <w:p w:rsidR="001B65B3" w:rsidRDefault="001B65B3" w:rsidP="001B65B3">
      <w:pPr>
        <w:spacing w:line="360" w:lineRule="atLeast"/>
      </w:pPr>
      <w:r>
        <w:tab/>
      </w:r>
      <w:r w:rsidRPr="001B65B3">
        <w:rPr>
          <w:b/>
        </w:rPr>
        <w:t>Третий способ</w:t>
      </w:r>
      <w:r>
        <w:t xml:space="preserve"> – ручной ввод формул. </w:t>
      </w:r>
      <w:r w:rsidRPr="001B65B3">
        <w:t>Существует два механизма ру</w:t>
      </w:r>
      <w:r w:rsidRPr="001B65B3">
        <w:t>ч</w:t>
      </w:r>
      <w:r w:rsidRPr="001B65B3">
        <w:t>ного ввода формул: по символам и по трафаретам (по шаблонам), но на пра</w:t>
      </w:r>
      <w:r w:rsidRPr="001B65B3">
        <w:t>к</w:t>
      </w:r>
      <w:r w:rsidRPr="001B65B3">
        <w:t>тике они используются совместно. В сложных формулах отдельные одночл</w:t>
      </w:r>
      <w:r w:rsidRPr="001B65B3">
        <w:t>е</w:t>
      </w:r>
      <w:r w:rsidRPr="001B65B3">
        <w:t>ны формируют с помощью шаблонов, а полученные элементы связывают между собой с помощью отдельных символов.</w:t>
      </w:r>
      <w:r w:rsidR="00F7533D">
        <w:t xml:space="preserve"> При этом надо</w:t>
      </w:r>
      <w:r w:rsidRPr="001B65B3">
        <w:t xml:space="preserve"> руководств</w:t>
      </w:r>
      <w:r w:rsidRPr="001B65B3">
        <w:t>о</w:t>
      </w:r>
      <w:r w:rsidRPr="001B65B3">
        <w:t>ваться</w:t>
      </w:r>
      <w:r w:rsidR="00F7533D">
        <w:t xml:space="preserve"> следующими правилами:</w:t>
      </w:r>
    </w:p>
    <w:p w:rsidR="001B65B3" w:rsidRDefault="001B65B3" w:rsidP="001B65B3">
      <w:pPr>
        <w:spacing w:line="360" w:lineRule="atLeast"/>
      </w:pPr>
    </w:p>
    <w:p w:rsidR="001B65B3" w:rsidRDefault="001B65B3" w:rsidP="001B65B3">
      <w:pPr>
        <w:spacing w:line="360" w:lineRule="atLeast"/>
        <w:jc w:val="center"/>
      </w:pPr>
      <w:r>
        <w:rPr>
          <w:noProof/>
        </w:rPr>
        <w:lastRenderedPageBreak/>
        <w:drawing>
          <wp:inline distT="0" distB="0" distL="0" distR="0">
            <wp:extent cx="3905250" cy="6229350"/>
            <wp:effectExtent l="19050" t="0" r="0" b="0"/>
            <wp:docPr id="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622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65B3" w:rsidRDefault="001B65B3" w:rsidP="001B65B3">
      <w:pPr>
        <w:spacing w:line="360" w:lineRule="atLeast"/>
        <w:jc w:val="center"/>
      </w:pPr>
      <w:r>
        <w:t>Рис. 3. Прототипы формул</w:t>
      </w:r>
    </w:p>
    <w:p w:rsidR="001B65B3" w:rsidRPr="001B65B3" w:rsidRDefault="001B65B3" w:rsidP="001B65B3">
      <w:pPr>
        <w:spacing w:line="360" w:lineRule="atLeast"/>
      </w:pPr>
    </w:p>
    <w:p w:rsidR="001B65B3" w:rsidRPr="001B65B3" w:rsidRDefault="001B65B3" w:rsidP="001B65B3">
      <w:pPr>
        <w:spacing w:line="360" w:lineRule="atLeast"/>
        <w:ind w:firstLine="720"/>
      </w:pPr>
      <w:r>
        <w:t xml:space="preserve">1. </w:t>
      </w:r>
      <w:r w:rsidRPr="00F7533D">
        <w:rPr>
          <w:i/>
        </w:rPr>
        <w:t>Механизм ввода</w:t>
      </w:r>
      <w:r w:rsidRPr="001B65B3">
        <w:t>. Символы можно вводить как с помощью клавиат</w:t>
      </w:r>
      <w:r w:rsidRPr="001B65B3">
        <w:t>у</w:t>
      </w:r>
      <w:r w:rsidRPr="001B65B3">
        <w:t xml:space="preserve">ры, так и с помощью мыши, выбирая их из галереи в группе </w:t>
      </w:r>
      <w:r w:rsidRPr="001B65B3">
        <w:rPr>
          <w:rFonts w:asciiTheme="minorHAnsi" w:hAnsiTheme="minorHAnsi"/>
        </w:rPr>
        <w:t>Символы</w:t>
      </w:r>
      <w:r>
        <w:t xml:space="preserve"> (рис. 2)</w:t>
      </w:r>
      <w:r w:rsidRPr="001B65B3">
        <w:t>.</w:t>
      </w:r>
    </w:p>
    <w:p w:rsidR="001B65B3" w:rsidRDefault="001B65B3" w:rsidP="001B65B3">
      <w:pPr>
        <w:spacing w:line="360" w:lineRule="atLeast"/>
        <w:ind w:firstLine="720"/>
      </w:pPr>
      <w:r>
        <w:t xml:space="preserve">2. </w:t>
      </w:r>
      <w:r w:rsidRPr="00F7533D">
        <w:rPr>
          <w:i/>
        </w:rPr>
        <w:t>Автоматическое форматирование</w:t>
      </w:r>
      <w:r w:rsidRPr="001B65B3">
        <w:t>. Символы при вводе форматир</w:t>
      </w:r>
      <w:r w:rsidRPr="001B65B3">
        <w:t>у</w:t>
      </w:r>
      <w:r w:rsidRPr="001B65B3">
        <w:t xml:space="preserve">ются автоматически. Они оформляются шрифтовой гарнитурой </w:t>
      </w:r>
      <w:r w:rsidRPr="001B65B3">
        <w:rPr>
          <w:lang w:val="en-US"/>
        </w:rPr>
        <w:t>CambriaMath</w:t>
      </w:r>
      <w:r w:rsidRPr="001B65B3">
        <w:t>. Там, где это необходимо, автоматически устанавливается курсивное наче</w:t>
      </w:r>
      <w:r w:rsidRPr="001B65B3">
        <w:t>р</w:t>
      </w:r>
      <w:r w:rsidRPr="001B65B3">
        <w:t xml:space="preserve">тание (рис. </w:t>
      </w:r>
      <w:r>
        <w:t>4</w:t>
      </w:r>
      <w:r w:rsidRPr="001B65B3">
        <w:t>).</w:t>
      </w:r>
      <w:r>
        <w:t xml:space="preserve"> </w:t>
      </w:r>
      <w:r w:rsidRPr="001B65B3">
        <w:t>Автоматическое форматирование не распространяется на эл</w:t>
      </w:r>
      <w:r w:rsidRPr="001B65B3">
        <w:t>е</w:t>
      </w:r>
      <w:r w:rsidRPr="001B65B3">
        <w:t>менты, записанные</w:t>
      </w:r>
      <w:r>
        <w:t xml:space="preserve"> </w:t>
      </w:r>
      <w:r w:rsidRPr="001B65B3">
        <w:t>кириллическими шрифтами. Такие элементы рассматр</w:t>
      </w:r>
      <w:r w:rsidRPr="001B65B3">
        <w:t>и</w:t>
      </w:r>
      <w:r w:rsidRPr="001B65B3">
        <w:t>ваются как комментарии,</w:t>
      </w:r>
      <w:r>
        <w:t xml:space="preserve"> </w:t>
      </w:r>
      <w:r w:rsidRPr="001B65B3">
        <w:t>и оформляются они как обычный текст</w:t>
      </w:r>
      <w:r>
        <w:t>.</w:t>
      </w:r>
    </w:p>
    <w:p w:rsidR="00457D15" w:rsidRDefault="00457D15" w:rsidP="00457D15">
      <w:pPr>
        <w:spacing w:line="360" w:lineRule="atLeast"/>
        <w:jc w:val="center"/>
      </w:pPr>
      <w:r>
        <w:rPr>
          <w:noProof/>
        </w:rPr>
        <w:lastRenderedPageBreak/>
        <w:drawing>
          <wp:inline distT="0" distB="0" distL="0" distR="0">
            <wp:extent cx="3600450" cy="428625"/>
            <wp:effectExtent l="19050" t="0" r="0" b="0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7D15" w:rsidRDefault="00457D15" w:rsidP="00457D15">
      <w:pPr>
        <w:spacing w:line="360" w:lineRule="atLeast"/>
        <w:jc w:val="center"/>
        <w:rPr>
          <w:iCs/>
        </w:rPr>
      </w:pPr>
      <w:r w:rsidRPr="00457D15">
        <w:t xml:space="preserve">Рис. 4. </w:t>
      </w:r>
      <w:r w:rsidRPr="00457D15">
        <w:rPr>
          <w:iCs/>
        </w:rPr>
        <w:t>Математические формулы форматируются автоматически.</w:t>
      </w:r>
    </w:p>
    <w:p w:rsidR="00457D15" w:rsidRPr="00457D15" w:rsidRDefault="00457D15" w:rsidP="00457D15">
      <w:pPr>
        <w:spacing w:line="360" w:lineRule="atLeast"/>
        <w:jc w:val="center"/>
      </w:pPr>
      <w:r w:rsidRPr="00457D15">
        <w:rPr>
          <w:iCs/>
        </w:rPr>
        <w:t xml:space="preserve">Переменные записываются курсивным начертанием, а функции и числа </w:t>
      </w:r>
      <w:r>
        <w:rPr>
          <w:iCs/>
        </w:rPr>
        <w:t>–</w:t>
      </w:r>
      <w:r w:rsidRPr="00457D15">
        <w:rPr>
          <w:iCs/>
        </w:rPr>
        <w:t xml:space="preserve"> прямым</w:t>
      </w:r>
    </w:p>
    <w:p w:rsidR="008A1AB6" w:rsidRDefault="00841113" w:rsidP="00841113">
      <w:pPr>
        <w:spacing w:line="360" w:lineRule="atLeast"/>
        <w:ind w:firstLine="720"/>
      </w:pPr>
      <w:r w:rsidRPr="00841113">
        <w:rPr>
          <w:bCs/>
        </w:rPr>
        <w:t xml:space="preserve">3. </w:t>
      </w:r>
      <w:r w:rsidRPr="00841113">
        <w:rPr>
          <w:bCs/>
          <w:i/>
        </w:rPr>
        <w:t>Альтернативное форматирование</w:t>
      </w:r>
      <w:r w:rsidRPr="00841113">
        <w:rPr>
          <w:bCs/>
        </w:rPr>
        <w:t>.</w:t>
      </w:r>
      <w:r w:rsidRPr="00841113">
        <w:rPr>
          <w:b/>
          <w:bCs/>
        </w:rPr>
        <w:t xml:space="preserve"> </w:t>
      </w:r>
      <w:r w:rsidRPr="00841113">
        <w:t>Если правила оформления выр</w:t>
      </w:r>
      <w:r w:rsidRPr="00841113">
        <w:t>а</w:t>
      </w:r>
      <w:r w:rsidRPr="00841113">
        <w:t xml:space="preserve">жения требуют </w:t>
      </w:r>
      <w:r w:rsidRPr="00841113">
        <w:rPr>
          <w:i/>
        </w:rPr>
        <w:t>особого форматирования</w:t>
      </w:r>
      <w:r w:rsidRPr="00841113">
        <w:t>, а не того, что происходит автом</w:t>
      </w:r>
      <w:r w:rsidRPr="00841113">
        <w:t>а</w:t>
      </w:r>
      <w:r w:rsidRPr="00841113">
        <w:t xml:space="preserve">тически, соответствующую часть формулы следует оформить как обычный текст. Это делается кнопкой </w:t>
      </w:r>
      <w:r>
        <w:rPr>
          <w:noProof/>
        </w:rPr>
        <w:drawing>
          <wp:inline distT="0" distB="0" distL="0" distR="0">
            <wp:extent cx="1038225" cy="209550"/>
            <wp:effectExtent l="19050" t="0" r="9525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1113">
        <w:t xml:space="preserve"> в группе </w:t>
      </w:r>
      <w:r w:rsidRPr="00841113">
        <w:rPr>
          <w:rFonts w:asciiTheme="minorHAnsi" w:hAnsiTheme="minorHAnsi"/>
        </w:rPr>
        <w:t>Сервис</w:t>
      </w:r>
      <w:r>
        <w:t xml:space="preserve"> (рис. 2)</w:t>
      </w:r>
      <w:r w:rsidRPr="00841113">
        <w:t>.</w:t>
      </w:r>
      <w:r>
        <w:t xml:space="preserve"> После этого можно менять шриф</w:t>
      </w:r>
      <w:r w:rsidR="00A9618F">
        <w:t>т</w:t>
      </w:r>
      <w:r>
        <w:t xml:space="preserve"> и размер отдельных элементов формулы</w:t>
      </w:r>
      <w:r w:rsidR="00A9618F">
        <w:t xml:space="preserve">, а также </w:t>
      </w:r>
      <w:r w:rsidR="00A9618F" w:rsidRPr="00A9618F">
        <w:t>применять стандартные приемы символьного форматирования</w:t>
      </w:r>
      <w:r>
        <w:t>.</w:t>
      </w:r>
      <w:r w:rsidRPr="00841113">
        <w:t xml:space="preserve"> В частности, так поступают при оформлении химических формул и выражений (рис. 5)</w:t>
      </w:r>
      <w:r>
        <w:t>.</w:t>
      </w:r>
    </w:p>
    <w:p w:rsidR="00841113" w:rsidRDefault="00841113" w:rsidP="00841113">
      <w:pPr>
        <w:spacing w:line="360" w:lineRule="atLeast"/>
      </w:pPr>
    </w:p>
    <w:p w:rsidR="00841113" w:rsidRDefault="00841113" w:rsidP="00841113">
      <w:pPr>
        <w:spacing w:line="360" w:lineRule="atLeast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2619375" cy="276225"/>
            <wp:effectExtent l="19050" t="0" r="9525" b="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113" w:rsidRPr="00841113" w:rsidRDefault="00841113" w:rsidP="00841113">
      <w:pPr>
        <w:spacing w:line="360" w:lineRule="atLeast"/>
        <w:jc w:val="center"/>
      </w:pPr>
      <w:r w:rsidRPr="00841113">
        <w:rPr>
          <w:bCs/>
          <w:iCs/>
        </w:rPr>
        <w:t xml:space="preserve">Рис. 5. </w:t>
      </w:r>
      <w:r w:rsidRPr="00841113">
        <w:rPr>
          <w:iCs/>
        </w:rPr>
        <w:t>Химические формулы записывают обычным текстом</w:t>
      </w:r>
    </w:p>
    <w:p w:rsidR="000B729A" w:rsidRDefault="000B729A" w:rsidP="008A1AB6">
      <w:pPr>
        <w:spacing w:line="360" w:lineRule="atLeast"/>
      </w:pPr>
    </w:p>
    <w:p w:rsidR="005E75CD" w:rsidRDefault="000B729A" w:rsidP="000B729A">
      <w:pPr>
        <w:spacing w:line="360" w:lineRule="atLeast"/>
        <w:ind w:firstLine="720"/>
      </w:pPr>
      <w:r w:rsidRPr="000B729A">
        <w:t>Обратную операцию преобразования обычного текста в математич</w:t>
      </w:r>
      <w:r w:rsidRPr="000B729A">
        <w:t>е</w:t>
      </w:r>
      <w:r w:rsidRPr="000B729A">
        <w:t xml:space="preserve">ский удобно выполнять с помощью команды </w:t>
      </w:r>
      <w:r w:rsidRPr="000B729A">
        <w:rPr>
          <w:rFonts w:asciiTheme="minorHAnsi" w:hAnsiTheme="minorHAnsi"/>
          <w:bCs/>
        </w:rPr>
        <w:t xml:space="preserve">Преобразовать </w:t>
      </w:r>
      <w:r w:rsidRPr="000B729A">
        <w:rPr>
          <w:rFonts w:asciiTheme="minorHAnsi" w:hAnsiTheme="minorHAnsi"/>
        </w:rPr>
        <w:t xml:space="preserve">в </w:t>
      </w:r>
      <w:r w:rsidRPr="000B729A">
        <w:rPr>
          <w:rFonts w:asciiTheme="minorHAnsi" w:hAnsiTheme="minorHAnsi"/>
          <w:bCs/>
        </w:rPr>
        <w:t>математич</w:t>
      </w:r>
      <w:r w:rsidRPr="000B729A">
        <w:rPr>
          <w:rFonts w:asciiTheme="minorHAnsi" w:hAnsiTheme="minorHAnsi"/>
          <w:bCs/>
        </w:rPr>
        <w:t>е</w:t>
      </w:r>
      <w:r w:rsidRPr="000B729A">
        <w:rPr>
          <w:rFonts w:asciiTheme="minorHAnsi" w:hAnsiTheme="minorHAnsi"/>
          <w:bCs/>
        </w:rPr>
        <w:t>ский текст</w:t>
      </w:r>
      <w:r w:rsidRPr="000B729A">
        <w:rPr>
          <w:bCs/>
        </w:rPr>
        <w:t>. Для этого надо</w:t>
      </w:r>
      <w:r w:rsidRPr="000B729A">
        <w:t xml:space="preserve"> </w:t>
      </w:r>
      <w:r>
        <w:t>в</w:t>
      </w:r>
      <w:r w:rsidRPr="000B729A">
        <w:t>ыделит</w:t>
      </w:r>
      <w:r>
        <w:t>ь</w:t>
      </w:r>
      <w:r w:rsidRPr="000B729A">
        <w:t xml:space="preserve"> обычный текст в формуле и откр</w:t>
      </w:r>
      <w:r>
        <w:t>ыть</w:t>
      </w:r>
      <w:r w:rsidRPr="000B729A">
        <w:t xml:space="preserve"> </w:t>
      </w:r>
      <w:r w:rsidRPr="00CE52A7">
        <w:rPr>
          <w:i/>
        </w:rPr>
        <w:t>контекстное меню</w:t>
      </w:r>
      <w:r>
        <w:t xml:space="preserve"> и выбрать </w:t>
      </w:r>
      <w:r w:rsidRPr="000B729A">
        <w:t>команду</w:t>
      </w:r>
      <w:r>
        <w:t xml:space="preserve"> (рис. 6)</w:t>
      </w:r>
      <w:r w:rsidRPr="000B729A">
        <w:t>.</w:t>
      </w:r>
    </w:p>
    <w:p w:rsidR="000B729A" w:rsidRDefault="000B729A" w:rsidP="000B729A">
      <w:pPr>
        <w:spacing w:line="360" w:lineRule="atLeast"/>
      </w:pPr>
    </w:p>
    <w:p w:rsidR="000B729A" w:rsidRDefault="000B729A" w:rsidP="000B729A">
      <w:pPr>
        <w:spacing w:line="360" w:lineRule="atLeast"/>
        <w:jc w:val="center"/>
      </w:pPr>
      <w:r>
        <w:rPr>
          <w:noProof/>
        </w:rPr>
        <w:drawing>
          <wp:inline distT="0" distB="0" distL="0" distR="0">
            <wp:extent cx="2609850" cy="2647950"/>
            <wp:effectExtent l="19050" t="0" r="0" b="0"/>
            <wp:docPr id="294" name="Рисунок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29A" w:rsidRDefault="000B729A" w:rsidP="000B729A">
      <w:pPr>
        <w:spacing w:line="360" w:lineRule="atLeast"/>
        <w:jc w:val="center"/>
      </w:pPr>
      <w:r>
        <w:t>Рис. 6. Контекстное меню</w:t>
      </w:r>
    </w:p>
    <w:p w:rsidR="00CA5902" w:rsidRDefault="00CA5902" w:rsidP="00CA5902">
      <w:pPr>
        <w:spacing w:line="360" w:lineRule="atLeast"/>
        <w:rPr>
          <w:b/>
          <w:bCs/>
        </w:rPr>
      </w:pPr>
    </w:p>
    <w:p w:rsidR="00CA5902" w:rsidRPr="00CA5902" w:rsidRDefault="00CA5902" w:rsidP="00CA5902">
      <w:pPr>
        <w:spacing w:line="360" w:lineRule="atLeast"/>
        <w:ind w:firstLine="720"/>
      </w:pPr>
      <w:r w:rsidRPr="00CA5902">
        <w:rPr>
          <w:bCs/>
        </w:rPr>
        <w:t xml:space="preserve">4. </w:t>
      </w:r>
      <w:r w:rsidRPr="00CA5902">
        <w:rPr>
          <w:bCs/>
          <w:i/>
        </w:rPr>
        <w:t>Интервалы</w:t>
      </w:r>
      <w:r w:rsidRPr="00CA5902">
        <w:rPr>
          <w:bCs/>
        </w:rPr>
        <w:t xml:space="preserve">. </w:t>
      </w:r>
      <w:r w:rsidRPr="00CA5902">
        <w:t>Интервалы между символами и элементами формулы расставляются и распределяются автоматически</w:t>
      </w:r>
      <w:r>
        <w:t xml:space="preserve"> – н</w:t>
      </w:r>
      <w:r w:rsidRPr="00CA5902">
        <w:t>ажимать клавишу ПРО</w:t>
      </w:r>
      <w:r w:rsidRPr="00CA5902">
        <w:softHyphen/>
        <w:t>БЕЛ при вводе знаков не надо.</w:t>
      </w:r>
    </w:p>
    <w:p w:rsidR="00CA5902" w:rsidRPr="00CA5902" w:rsidRDefault="00CA5902" w:rsidP="00CA5902">
      <w:pPr>
        <w:spacing w:line="360" w:lineRule="atLeast"/>
        <w:ind w:firstLine="720"/>
        <w:rPr>
          <w:b/>
          <w:bCs/>
        </w:rPr>
      </w:pPr>
      <w:r w:rsidRPr="00CA5902">
        <w:rPr>
          <w:bCs/>
        </w:rPr>
        <w:lastRenderedPageBreak/>
        <w:t xml:space="preserve">5. </w:t>
      </w:r>
      <w:r w:rsidRPr="00CA5902">
        <w:rPr>
          <w:bCs/>
          <w:i/>
        </w:rPr>
        <w:t>Клавиша ПРОБЕЛ</w:t>
      </w:r>
      <w:r w:rsidRPr="00CA5902">
        <w:rPr>
          <w:bCs/>
        </w:rPr>
        <w:t xml:space="preserve">. </w:t>
      </w:r>
      <w:r w:rsidRPr="00CA5902">
        <w:t>Поскольку нет необходимости в расстановке пробелов при вводе формул, клавиша ПРОБЕЛ играет особую роль. Нажат</w:t>
      </w:r>
      <w:r w:rsidRPr="00CA5902">
        <w:t>и</w:t>
      </w:r>
      <w:r w:rsidRPr="00CA5902">
        <w:t>ем этой клавиши завершают ввод формул.</w:t>
      </w:r>
    </w:p>
    <w:p w:rsidR="000B729A" w:rsidRDefault="00CA5902" w:rsidP="00CA5902">
      <w:pPr>
        <w:spacing w:line="360" w:lineRule="atLeast"/>
        <w:ind w:firstLine="720"/>
      </w:pPr>
      <w:r w:rsidRPr="00CA5902">
        <w:rPr>
          <w:bCs/>
        </w:rPr>
        <w:t xml:space="preserve">6. </w:t>
      </w:r>
      <w:r w:rsidRPr="00CA5902">
        <w:rPr>
          <w:bCs/>
          <w:i/>
        </w:rPr>
        <w:t>Клавиши управления курсором</w:t>
      </w:r>
      <w:r w:rsidRPr="00CA5902">
        <w:rPr>
          <w:bCs/>
        </w:rPr>
        <w:t xml:space="preserve">. </w:t>
      </w:r>
      <w:r w:rsidRPr="00CA5902">
        <w:t>Как и клавиша ПРОБЕЛ, клавиша Стрелка вправо играет завершающую роль. Например, чтобы перейти к вводу</w:t>
      </w:r>
      <w:r>
        <w:t xml:space="preserve"> </w:t>
      </w:r>
      <w:r w:rsidRPr="00CA5902">
        <w:t xml:space="preserve">следующего элемента по завершении ввода подстрочных или надстрочных индексов, </w:t>
      </w:r>
      <w:r>
        <w:t xml:space="preserve">надо </w:t>
      </w:r>
      <w:r w:rsidRPr="00CA5902">
        <w:t>наж</w:t>
      </w:r>
      <w:r>
        <w:t>а</w:t>
      </w:r>
      <w:r w:rsidRPr="00CA5902">
        <w:t>т</w:t>
      </w:r>
      <w:r>
        <w:t>ь</w:t>
      </w:r>
      <w:r w:rsidRPr="00CA5902">
        <w:t xml:space="preserve"> эту клавишу.</w:t>
      </w:r>
    </w:p>
    <w:p w:rsidR="00CA5902" w:rsidRDefault="00CA5902" w:rsidP="00CA5902">
      <w:pPr>
        <w:spacing w:line="360" w:lineRule="atLeast"/>
        <w:ind w:firstLine="720"/>
      </w:pPr>
      <w:r>
        <w:rPr>
          <w:bCs/>
        </w:rPr>
        <w:t xml:space="preserve">7. </w:t>
      </w:r>
      <w:r w:rsidRPr="00CA5902">
        <w:rPr>
          <w:bCs/>
          <w:i/>
        </w:rPr>
        <w:t>Дополнительные знаки</w:t>
      </w:r>
      <w:r w:rsidRPr="00CA5902">
        <w:rPr>
          <w:bCs/>
        </w:rPr>
        <w:t xml:space="preserve">. </w:t>
      </w:r>
      <w:r w:rsidRPr="00CA5902">
        <w:t xml:space="preserve">Тех знаков, что представлены в группе </w:t>
      </w:r>
      <w:r w:rsidRPr="00A152FA">
        <w:rPr>
          <w:b/>
        </w:rPr>
        <w:t>Си</w:t>
      </w:r>
      <w:r w:rsidRPr="00A152FA">
        <w:rPr>
          <w:b/>
        </w:rPr>
        <w:t>м</w:t>
      </w:r>
      <w:r w:rsidRPr="00A152FA">
        <w:rPr>
          <w:b/>
        </w:rPr>
        <w:t>волы</w:t>
      </w:r>
      <w:r w:rsidRPr="00CA5902">
        <w:t xml:space="preserve"> на вкладке </w:t>
      </w:r>
      <w:r w:rsidRPr="00CA5902">
        <w:rPr>
          <w:rFonts w:asciiTheme="minorHAnsi" w:hAnsiTheme="minorHAnsi"/>
        </w:rPr>
        <w:t>Работа с формулами: Конструктор</w:t>
      </w:r>
      <w:r w:rsidRPr="00CA5902">
        <w:t>, не всегда бывает дост</w:t>
      </w:r>
      <w:r w:rsidRPr="00CA5902">
        <w:t>а</w:t>
      </w:r>
      <w:r w:rsidRPr="00CA5902">
        <w:t xml:space="preserve">точно для создания формулы. В этом случае </w:t>
      </w:r>
      <w:r w:rsidR="004821BE">
        <w:t xml:space="preserve">следует </w:t>
      </w:r>
      <w:r w:rsidRPr="00CA5902">
        <w:t>откр</w:t>
      </w:r>
      <w:r w:rsidR="004821BE">
        <w:t>ыть</w:t>
      </w:r>
      <w:r w:rsidRPr="00CA5902">
        <w:t xml:space="preserve"> диалоговое о</w:t>
      </w:r>
      <w:r w:rsidRPr="00CA5902">
        <w:t>к</w:t>
      </w:r>
      <w:r w:rsidRPr="00CA5902">
        <w:t xml:space="preserve">но </w:t>
      </w:r>
      <w:r w:rsidRPr="004821BE">
        <w:rPr>
          <w:rFonts w:asciiTheme="minorHAnsi" w:hAnsiTheme="minorHAnsi"/>
        </w:rPr>
        <w:t>Символ</w:t>
      </w:r>
      <w:r w:rsidRPr="00CA5902">
        <w:t xml:space="preserve"> (</w:t>
      </w:r>
      <w:r w:rsidRPr="00E33D4E">
        <w:rPr>
          <w:rFonts w:asciiTheme="minorHAnsi" w:hAnsiTheme="minorHAnsi"/>
        </w:rPr>
        <w:t>Вставка</w:t>
      </w:r>
      <w:r w:rsidRPr="00CA5902">
        <w:t xml:space="preserve"> </w:t>
      </w:r>
      <w:r w:rsidR="004821BE">
        <w:sym w:font="Symbol" w:char="F0AE"/>
      </w:r>
      <w:r w:rsidRPr="00CA5902">
        <w:t xml:space="preserve"> </w:t>
      </w:r>
      <w:r w:rsidRPr="00E33D4E">
        <w:rPr>
          <w:rFonts w:asciiTheme="minorHAnsi" w:hAnsiTheme="minorHAnsi"/>
        </w:rPr>
        <w:t>Символ</w:t>
      </w:r>
      <w:r w:rsidRPr="00CA5902">
        <w:t xml:space="preserve"> </w:t>
      </w:r>
      <w:r w:rsidR="004821BE">
        <w:sym w:font="Symbol" w:char="F0AE"/>
      </w:r>
      <w:r w:rsidRPr="00CA5902">
        <w:t xml:space="preserve"> </w:t>
      </w:r>
      <w:r w:rsidR="004821BE" w:rsidRPr="00E33D4E">
        <w:rPr>
          <w:rFonts w:asciiTheme="minorHAnsi" w:hAnsiTheme="minorHAnsi"/>
        </w:rPr>
        <w:t>Другие символы</w:t>
      </w:r>
      <w:r w:rsidR="00E33D4E" w:rsidRPr="00E33D4E">
        <w:rPr>
          <w:rFonts w:asciiTheme="minorHAnsi" w:hAnsiTheme="minorHAnsi"/>
        </w:rPr>
        <w:t>…</w:t>
      </w:r>
      <w:r w:rsidRPr="00CA5902">
        <w:t xml:space="preserve">) </w:t>
      </w:r>
      <w:r w:rsidR="004821BE">
        <w:t xml:space="preserve">(рис. 7 ) </w:t>
      </w:r>
      <w:r w:rsidRPr="00CA5902">
        <w:t>и выб</w:t>
      </w:r>
      <w:r w:rsidR="004821BE">
        <w:t>рать</w:t>
      </w:r>
      <w:r w:rsidRPr="00CA5902">
        <w:t xml:space="preserve"> ну</w:t>
      </w:r>
      <w:r w:rsidRPr="00CA5902">
        <w:t>ж</w:t>
      </w:r>
      <w:r w:rsidRPr="00CA5902">
        <w:t>ный символ вручную (</w:t>
      </w:r>
      <w:r w:rsidR="004821BE">
        <w:t>рис. 8</w:t>
      </w:r>
      <w:r w:rsidRPr="00CA5902">
        <w:t xml:space="preserve">). Рекомендуемая гарнитура шрифта </w:t>
      </w:r>
      <w:r w:rsidR="00E33D4E">
        <w:t>–</w:t>
      </w:r>
      <w:r w:rsidRPr="00CA5902">
        <w:t xml:space="preserve"> </w:t>
      </w:r>
      <w:r w:rsidRPr="00CA5902">
        <w:rPr>
          <w:lang w:val="en-US"/>
        </w:rPr>
        <w:t>Cambria</w:t>
      </w:r>
      <w:r w:rsidR="00E33D4E">
        <w:t xml:space="preserve"> </w:t>
      </w:r>
      <w:r w:rsidRPr="00CA5902">
        <w:rPr>
          <w:lang w:val="en-US"/>
        </w:rPr>
        <w:t>Math</w:t>
      </w:r>
      <w:r w:rsidRPr="00CA5902">
        <w:t>, хотя это не обязательное требование. Как правило, символы, испол</w:t>
      </w:r>
      <w:r w:rsidRPr="00CA5902">
        <w:t>ь</w:t>
      </w:r>
      <w:r w:rsidRPr="00CA5902">
        <w:t>зуем</w:t>
      </w:r>
      <w:r w:rsidR="004821BE">
        <w:t>ые</w:t>
      </w:r>
      <w:r w:rsidR="00FD411B">
        <w:t xml:space="preserve"> </w:t>
      </w:r>
      <w:r w:rsidRPr="00CA5902">
        <w:t xml:space="preserve">при вводе научных формул и выражений, находятся в </w:t>
      </w:r>
      <w:r w:rsidR="00E33D4E">
        <w:t>наборах</w:t>
      </w:r>
      <w:r w:rsidRPr="00CA5902">
        <w:t xml:space="preserve"> </w:t>
      </w:r>
      <w:r w:rsidRPr="00E33D4E">
        <w:rPr>
          <w:rFonts w:asciiTheme="minorHAnsi" w:hAnsiTheme="minorHAnsi"/>
        </w:rPr>
        <w:t>Стре</w:t>
      </w:r>
      <w:r w:rsidRPr="00E33D4E">
        <w:rPr>
          <w:rFonts w:asciiTheme="minorHAnsi" w:hAnsiTheme="minorHAnsi"/>
        </w:rPr>
        <w:t>л</w:t>
      </w:r>
      <w:r w:rsidRPr="00E33D4E">
        <w:rPr>
          <w:rFonts w:asciiTheme="minorHAnsi" w:hAnsiTheme="minorHAnsi"/>
        </w:rPr>
        <w:t>ки</w:t>
      </w:r>
      <w:r w:rsidRPr="00CA5902">
        <w:t xml:space="preserve">, </w:t>
      </w:r>
      <w:r w:rsidRPr="00E33D4E">
        <w:rPr>
          <w:rFonts w:asciiTheme="minorHAnsi" w:hAnsiTheme="minorHAnsi"/>
        </w:rPr>
        <w:t>Математические операторы</w:t>
      </w:r>
      <w:r w:rsidRPr="00CA5902">
        <w:t xml:space="preserve">, </w:t>
      </w:r>
      <w:r w:rsidRPr="00E33D4E">
        <w:rPr>
          <w:rFonts w:asciiTheme="minorHAnsi" w:hAnsiTheme="minorHAnsi"/>
        </w:rPr>
        <w:t>Разные математические символы</w:t>
      </w:r>
      <w:r w:rsidRPr="00CA5902">
        <w:t xml:space="preserve">, </w:t>
      </w:r>
      <w:r w:rsidRPr="00E33D4E">
        <w:rPr>
          <w:rFonts w:asciiTheme="minorHAnsi" w:hAnsiTheme="minorHAnsi"/>
        </w:rPr>
        <w:t>Разные символы и стрелки</w:t>
      </w:r>
      <w:r w:rsidRPr="00CA5902">
        <w:t>.</w:t>
      </w:r>
    </w:p>
    <w:p w:rsidR="004821BE" w:rsidRDefault="004821BE" w:rsidP="004821BE">
      <w:pPr>
        <w:spacing w:line="360" w:lineRule="atLeast"/>
      </w:pPr>
    </w:p>
    <w:p w:rsidR="004821BE" w:rsidRDefault="004821BE" w:rsidP="00E33D4E">
      <w:pPr>
        <w:spacing w:line="360" w:lineRule="atLeast"/>
        <w:jc w:val="center"/>
      </w:pPr>
      <w:r>
        <w:rPr>
          <w:noProof/>
        </w:rPr>
        <w:drawing>
          <wp:inline distT="0" distB="0" distL="0" distR="0">
            <wp:extent cx="2019300" cy="2057400"/>
            <wp:effectExtent l="19050" t="0" r="0" b="0"/>
            <wp:docPr id="295" name="Рисунок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1BE" w:rsidRDefault="004821BE" w:rsidP="00E33D4E">
      <w:pPr>
        <w:spacing w:line="360" w:lineRule="atLeast"/>
        <w:jc w:val="center"/>
      </w:pPr>
      <w:r>
        <w:t>Рис. 7. Вставка других символов в формулу</w:t>
      </w:r>
    </w:p>
    <w:p w:rsidR="00E33D4E" w:rsidRDefault="00E33D4E" w:rsidP="004821BE">
      <w:pPr>
        <w:spacing w:line="360" w:lineRule="atLeast"/>
      </w:pPr>
    </w:p>
    <w:p w:rsidR="005D3BE6" w:rsidRDefault="009C31A6" w:rsidP="005D3BE6">
      <w:pPr>
        <w:spacing w:line="360" w:lineRule="atLeast"/>
        <w:ind w:firstLine="720"/>
      </w:pPr>
      <w:r>
        <w:t xml:space="preserve">8. </w:t>
      </w:r>
      <w:r w:rsidRPr="009C31A6">
        <w:rPr>
          <w:bCs/>
          <w:i/>
        </w:rPr>
        <w:t>Редактирование формул</w:t>
      </w:r>
      <w:r w:rsidRPr="009C31A6">
        <w:rPr>
          <w:bCs/>
        </w:rPr>
        <w:t xml:space="preserve">. </w:t>
      </w:r>
      <w:r w:rsidRPr="009C31A6">
        <w:t>Перемещение курсора внутри формулы выпо</w:t>
      </w:r>
      <w:r>
        <w:t>л</w:t>
      </w:r>
      <w:r w:rsidRPr="009C31A6">
        <w:t>няется с помощью клавиш управления курсором. При правке символов</w:t>
      </w:r>
      <w:r>
        <w:t xml:space="preserve"> рекомендуется использовать режим замены: сначала выделить изменяемый </w:t>
      </w:r>
      <w:r w:rsidRPr="009C31A6">
        <w:t>символ или шаблон, а потом заменить его нужным знаком или ша</w:t>
      </w:r>
      <w:r>
        <w:t>б</w:t>
      </w:r>
      <w:r w:rsidRPr="009C31A6">
        <w:t>лоном. З</w:t>
      </w:r>
      <w:r w:rsidRPr="009C31A6">
        <w:t>а</w:t>
      </w:r>
      <w:r w:rsidRPr="009C31A6">
        <w:t>вершают ввод группы знаков нажатием клавиши Стрелка вправо.</w:t>
      </w:r>
    </w:p>
    <w:p w:rsidR="005D3BE6" w:rsidRDefault="005D3BE6" w:rsidP="005D3BE6">
      <w:pPr>
        <w:spacing w:line="360" w:lineRule="atLeast"/>
      </w:pPr>
    </w:p>
    <w:p w:rsidR="005D3BE6" w:rsidRDefault="005D3BE6" w:rsidP="005D3BE6">
      <w:pPr>
        <w:spacing w:line="360" w:lineRule="atLeast"/>
        <w:jc w:val="center"/>
        <w:rPr>
          <w:b/>
          <w:bCs/>
        </w:rPr>
      </w:pPr>
      <w:r>
        <w:rPr>
          <w:b/>
          <w:bCs/>
        </w:rPr>
        <w:t>Ф</w:t>
      </w:r>
      <w:r w:rsidRPr="00AD7734">
        <w:rPr>
          <w:b/>
          <w:bCs/>
        </w:rPr>
        <w:t>ормулы встроенные и обособленные</w:t>
      </w:r>
    </w:p>
    <w:p w:rsidR="005D3BE6" w:rsidRPr="00AD7734" w:rsidRDefault="005D3BE6" w:rsidP="005D3BE6">
      <w:pPr>
        <w:spacing w:line="360" w:lineRule="atLeast"/>
      </w:pPr>
    </w:p>
    <w:p w:rsidR="009C31A6" w:rsidRDefault="005D3BE6" w:rsidP="005D3BE6">
      <w:pPr>
        <w:spacing w:line="360" w:lineRule="atLeast"/>
        <w:ind w:firstLine="709"/>
      </w:pPr>
      <w:r w:rsidRPr="00AD7734">
        <w:t xml:space="preserve">Существует два приема размещения формул в документе: </w:t>
      </w:r>
      <w:r w:rsidRPr="00557D3E">
        <w:rPr>
          <w:i/>
        </w:rPr>
        <w:t>со встраив</w:t>
      </w:r>
      <w:r w:rsidRPr="00557D3E">
        <w:rPr>
          <w:i/>
        </w:rPr>
        <w:t>а</w:t>
      </w:r>
      <w:r w:rsidRPr="00557D3E">
        <w:rPr>
          <w:i/>
        </w:rPr>
        <w:t>нием в строку</w:t>
      </w:r>
      <w:r w:rsidRPr="00AD7734">
        <w:t xml:space="preserve"> и </w:t>
      </w:r>
      <w:r w:rsidRPr="00557D3E">
        <w:rPr>
          <w:i/>
        </w:rPr>
        <w:t>с обособлением</w:t>
      </w:r>
      <w:r w:rsidRPr="00AD7734">
        <w:t xml:space="preserve"> (на отдельной строке). В терминологии пр</w:t>
      </w:r>
      <w:r>
        <w:t>о</w:t>
      </w:r>
      <w:r w:rsidRPr="00AD7734">
        <w:lastRenderedPageBreak/>
        <w:t xml:space="preserve">граммы формулы первого вида называются </w:t>
      </w:r>
      <w:r w:rsidRPr="00557D3E">
        <w:rPr>
          <w:i/>
        </w:rPr>
        <w:t>встроенными</w:t>
      </w:r>
      <w:r w:rsidRPr="00AD7734">
        <w:t xml:space="preserve">, а второго вида </w:t>
      </w:r>
      <w:r>
        <w:t>–</w:t>
      </w:r>
      <w:r w:rsidRPr="00AD7734">
        <w:t xml:space="preserve"> </w:t>
      </w:r>
      <w:r w:rsidRPr="00557D3E">
        <w:rPr>
          <w:i/>
        </w:rPr>
        <w:t>отображаемыми</w:t>
      </w:r>
      <w:r w:rsidRPr="00AD7734">
        <w:t>. Размещение в строке применяют для кратких и ненумер</w:t>
      </w:r>
      <w:r w:rsidRPr="00AD7734">
        <w:t>о</w:t>
      </w:r>
      <w:r w:rsidRPr="00AD7734">
        <w:t>ванных формул и выражений, например, в остальных случаях формулу об</w:t>
      </w:r>
      <w:r w:rsidRPr="00AD7734">
        <w:t>о</w:t>
      </w:r>
      <w:r w:rsidRPr="00AD7734">
        <w:t>собляют размещением в отдельной строке.</w:t>
      </w:r>
    </w:p>
    <w:p w:rsidR="005D3BE6" w:rsidRDefault="005D3BE6" w:rsidP="005D3BE6">
      <w:pPr>
        <w:spacing w:line="360" w:lineRule="atLeast"/>
      </w:pPr>
    </w:p>
    <w:p w:rsidR="00E33D4E" w:rsidRDefault="00E33D4E" w:rsidP="00E33D4E">
      <w:pPr>
        <w:spacing w:line="360" w:lineRule="atLeast"/>
        <w:jc w:val="center"/>
      </w:pPr>
      <w:r>
        <w:rPr>
          <w:noProof/>
        </w:rPr>
        <w:drawing>
          <wp:inline distT="0" distB="0" distL="0" distR="0">
            <wp:extent cx="5562600" cy="3695700"/>
            <wp:effectExtent l="19050" t="0" r="0" b="0"/>
            <wp:docPr id="299" name="Рисунок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3D4E" w:rsidRDefault="00E33D4E" w:rsidP="00E33D4E">
      <w:pPr>
        <w:spacing w:line="360" w:lineRule="atLeast"/>
        <w:jc w:val="center"/>
      </w:pPr>
      <w:r>
        <w:t xml:space="preserve">Рис. 8 Диалоговое окно </w:t>
      </w:r>
      <w:r w:rsidRPr="00E33D4E">
        <w:rPr>
          <w:b/>
        </w:rPr>
        <w:t>Символы</w:t>
      </w:r>
    </w:p>
    <w:p w:rsidR="00AD7734" w:rsidRPr="00AD7734" w:rsidRDefault="00AD7734" w:rsidP="00AD7734">
      <w:pPr>
        <w:spacing w:line="360" w:lineRule="atLeast"/>
        <w:rPr>
          <w:bCs/>
        </w:rPr>
      </w:pPr>
    </w:p>
    <w:p w:rsidR="00AD7734" w:rsidRDefault="00AD7734" w:rsidP="00557D3E">
      <w:pPr>
        <w:spacing w:line="360" w:lineRule="atLeast"/>
        <w:ind w:firstLine="720"/>
      </w:pPr>
      <w:r w:rsidRPr="00AD7734">
        <w:t>Если курсор находится в пустой строке, формула автоматически фо</w:t>
      </w:r>
      <w:r w:rsidRPr="00AD7734">
        <w:t>р</w:t>
      </w:r>
      <w:r w:rsidRPr="00AD7734">
        <w:t xml:space="preserve">мируется как обособленная, в противном случае </w:t>
      </w:r>
      <w:r w:rsidR="00557D3E">
        <w:t>–</w:t>
      </w:r>
      <w:r w:rsidRPr="00AD7734">
        <w:t xml:space="preserve"> как встроенная. Когда формула уже создана, механизм ее размещения </w:t>
      </w:r>
      <w:r w:rsidR="00557D3E" w:rsidRPr="00AD7734">
        <w:t>можно</w:t>
      </w:r>
      <w:r w:rsidRPr="00AD7734">
        <w:t xml:space="preserve"> изменить с помощью меню параметров формулы.</w:t>
      </w:r>
      <w:r w:rsidR="00557D3E">
        <w:t xml:space="preserve"> Для этого надо:</w:t>
      </w:r>
    </w:p>
    <w:p w:rsidR="00AD7734" w:rsidRPr="00AD7734" w:rsidRDefault="00557D3E" w:rsidP="00557D3E">
      <w:pPr>
        <w:spacing w:line="360" w:lineRule="atLeast"/>
        <w:ind w:firstLine="720"/>
      </w:pPr>
      <w:r>
        <w:t xml:space="preserve">1. </w:t>
      </w:r>
      <w:r w:rsidR="00AD7734" w:rsidRPr="00AD7734">
        <w:t>Щелкн</w:t>
      </w:r>
      <w:r>
        <w:t>уть</w:t>
      </w:r>
      <w:r w:rsidR="00AD7734" w:rsidRPr="00AD7734">
        <w:t xml:space="preserve"> на формуле основной кнопкой мыши </w:t>
      </w:r>
      <w:r>
        <w:t>–</w:t>
      </w:r>
      <w:r w:rsidR="00AD7734" w:rsidRPr="00AD7734">
        <w:t xml:space="preserve"> на странице об</w:t>
      </w:r>
      <w:r w:rsidR="00AD7734" w:rsidRPr="00AD7734">
        <w:t>о</w:t>
      </w:r>
      <w:r w:rsidR="00AD7734" w:rsidRPr="00AD7734">
        <w:t xml:space="preserve">собится область формулы (рис. </w:t>
      </w:r>
      <w:r>
        <w:t>9</w:t>
      </w:r>
      <w:r w:rsidR="00AD7734" w:rsidRPr="00AD7734">
        <w:t>).</w:t>
      </w:r>
    </w:p>
    <w:p w:rsidR="00AD7734" w:rsidRPr="00AD7734" w:rsidRDefault="00557D3E" w:rsidP="00557D3E">
      <w:pPr>
        <w:spacing w:line="360" w:lineRule="atLeast"/>
        <w:ind w:firstLine="720"/>
      </w:pPr>
      <w:r>
        <w:t xml:space="preserve">2. </w:t>
      </w:r>
      <w:r w:rsidR="00AD7734" w:rsidRPr="00AD7734">
        <w:t xml:space="preserve">В правом нижнем углу области формулы отображается кнопка </w:t>
      </w:r>
      <w:r w:rsidR="00AD7734" w:rsidRPr="00557D3E">
        <w:rPr>
          <w:rFonts w:asciiTheme="minorHAnsi" w:hAnsiTheme="minorHAnsi"/>
        </w:rPr>
        <w:t>П</w:t>
      </w:r>
      <w:r w:rsidR="00AD7734" w:rsidRPr="00557D3E">
        <w:rPr>
          <w:rFonts w:asciiTheme="minorHAnsi" w:hAnsiTheme="minorHAnsi"/>
        </w:rPr>
        <w:t>а</w:t>
      </w:r>
      <w:r w:rsidR="00AD7734" w:rsidRPr="00557D3E">
        <w:rPr>
          <w:rFonts w:asciiTheme="minorHAnsi" w:hAnsiTheme="minorHAnsi"/>
        </w:rPr>
        <w:t>раметры формул</w:t>
      </w:r>
      <w:r>
        <w:t xml:space="preserve"> </w:t>
      </w:r>
      <w:r>
        <w:rPr>
          <w:noProof/>
        </w:rPr>
        <w:drawing>
          <wp:inline distT="0" distB="0" distL="0" distR="0">
            <wp:extent cx="180975" cy="514350"/>
            <wp:effectExtent l="19050" t="0" r="9525" b="0"/>
            <wp:docPr id="303" name="Рисунок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D7734" w:rsidRPr="00AD7734">
        <w:t>.</w:t>
      </w:r>
    </w:p>
    <w:p w:rsidR="005D3BE6" w:rsidRDefault="00557D3E" w:rsidP="005D3BE6">
      <w:pPr>
        <w:spacing w:line="360" w:lineRule="atLeast"/>
        <w:ind w:firstLine="720"/>
      </w:pPr>
      <w:r>
        <w:t xml:space="preserve">3. </w:t>
      </w:r>
      <w:r w:rsidR="00AD7734" w:rsidRPr="00AD7734">
        <w:t>Эта кнопка открывает меню параметров формулы</w:t>
      </w:r>
      <w:r>
        <w:t xml:space="preserve"> (рис. 9)</w:t>
      </w:r>
      <w:r w:rsidR="00AD7734" w:rsidRPr="00AD7734">
        <w:t>.</w:t>
      </w:r>
    </w:p>
    <w:p w:rsidR="005D3BE6" w:rsidRDefault="005D3BE6" w:rsidP="005D3BE6">
      <w:pPr>
        <w:spacing w:line="360" w:lineRule="atLeast"/>
        <w:ind w:firstLine="720"/>
      </w:pPr>
      <w:r>
        <w:t xml:space="preserve">4. </w:t>
      </w:r>
      <w:r w:rsidRPr="00AD7734">
        <w:t xml:space="preserve">Если формула размещена как встроенная, в этом меню представлен пункт </w:t>
      </w:r>
      <w:r w:rsidRPr="005C1435">
        <w:rPr>
          <w:rFonts w:asciiTheme="minorHAnsi" w:hAnsiTheme="minorHAnsi"/>
        </w:rPr>
        <w:t xml:space="preserve">Изменить на </w:t>
      </w:r>
      <w:r>
        <w:t>о</w:t>
      </w:r>
      <w:r w:rsidRPr="00557D3E">
        <w:rPr>
          <w:rFonts w:asciiTheme="minorHAnsi" w:hAnsiTheme="minorHAnsi"/>
        </w:rPr>
        <w:t>тображаемый</w:t>
      </w:r>
      <w:r w:rsidRPr="00AD7734">
        <w:t xml:space="preserve">. И наоборот, если формула обособлена, здесь имеется пункт </w:t>
      </w:r>
      <w:r w:rsidRPr="005C1435">
        <w:rPr>
          <w:rFonts w:asciiTheme="minorHAnsi" w:hAnsiTheme="minorHAnsi"/>
        </w:rPr>
        <w:t>Изменить на встроенный</w:t>
      </w:r>
      <w:r w:rsidRPr="00AD7734">
        <w:t>.</w:t>
      </w:r>
    </w:p>
    <w:p w:rsidR="00AD7734" w:rsidRDefault="00AD7734" w:rsidP="005D3BE6">
      <w:pPr>
        <w:spacing w:line="360" w:lineRule="atLeast"/>
      </w:pPr>
    </w:p>
    <w:p w:rsidR="00557D3E" w:rsidRDefault="005C1435" w:rsidP="00557D3E">
      <w:pPr>
        <w:spacing w:line="360" w:lineRule="atLeast"/>
        <w:jc w:val="center"/>
      </w:pPr>
      <w:r>
        <w:rPr>
          <w:noProof/>
        </w:rPr>
        <w:lastRenderedPageBreak/>
        <w:drawing>
          <wp:inline distT="0" distB="0" distL="0" distR="0">
            <wp:extent cx="4257675" cy="2238375"/>
            <wp:effectExtent l="19050" t="0" r="9525" b="0"/>
            <wp:docPr id="304" name="Рисунок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D3E" w:rsidRDefault="00557D3E" w:rsidP="00557D3E">
      <w:pPr>
        <w:spacing w:line="360" w:lineRule="atLeast"/>
        <w:jc w:val="center"/>
      </w:pPr>
      <w:r>
        <w:t>Рис. 9 Управление размещением формул</w:t>
      </w:r>
    </w:p>
    <w:p w:rsidR="00557D3E" w:rsidRPr="00AD7734" w:rsidRDefault="00557D3E" w:rsidP="00557D3E">
      <w:pPr>
        <w:spacing w:line="360" w:lineRule="atLeast"/>
      </w:pPr>
    </w:p>
    <w:p w:rsidR="005C1435" w:rsidRDefault="005C1435" w:rsidP="005C1435">
      <w:pPr>
        <w:rPr>
          <w:rFonts w:eastAsiaTheme="minorEastAsia"/>
        </w:rPr>
      </w:pPr>
      <w:r>
        <w:tab/>
        <w:t xml:space="preserve">Пример формулы встроенной: </w:t>
      </w: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sub>
          <m:sup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sup>
          <m:e>
            <m:r>
              <w:rPr>
                <w:rFonts w:ascii="Cambria Math" w:hAnsi="Cambria Math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dx</m:t>
            </m:r>
          </m:e>
        </m:nary>
      </m:oMath>
      <w:r>
        <w:rPr>
          <w:rFonts w:eastAsiaTheme="minorEastAsia"/>
        </w:rPr>
        <w:t xml:space="preserve"> </w:t>
      </w:r>
    </w:p>
    <w:p w:rsidR="005C1435" w:rsidRDefault="005C1435" w:rsidP="005C1435">
      <w:pPr>
        <w:rPr>
          <w:rFonts w:eastAsiaTheme="minorEastAsia"/>
        </w:rPr>
      </w:pPr>
      <w:r>
        <w:rPr>
          <w:rFonts w:eastAsiaTheme="minorEastAsia"/>
        </w:rPr>
        <w:tab/>
        <w:t xml:space="preserve">Пример формулы отображаемой: </w:t>
      </w:r>
    </w:p>
    <w:p w:rsidR="005C1435" w:rsidRPr="002E4E7D" w:rsidRDefault="00540972" w:rsidP="005C1435">
      <w:pPr>
        <w:rPr>
          <w:rFonts w:eastAsiaTheme="minorEastAsia" w:cstheme="minorBidi"/>
        </w:rPr>
      </w:pPr>
      <m:oMathPara>
        <m:oMath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sup>
            <m:e>
              <m:r>
                <w:rPr>
                  <w:rFonts w:ascii="Cambria Math" w:hAnsi="Cambria Math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dx</m:t>
              </m:r>
            </m:e>
          </m:nary>
        </m:oMath>
      </m:oMathPara>
    </w:p>
    <w:p w:rsidR="005C1435" w:rsidRDefault="005C1435" w:rsidP="005C1435">
      <w:pPr>
        <w:spacing w:line="360" w:lineRule="atLeast"/>
      </w:pPr>
    </w:p>
    <w:p w:rsidR="005C1435" w:rsidRDefault="005C1435" w:rsidP="005C1435">
      <w:pPr>
        <w:spacing w:line="360" w:lineRule="atLeast"/>
        <w:jc w:val="center"/>
        <w:rPr>
          <w:b/>
          <w:bCs/>
        </w:rPr>
      </w:pPr>
      <w:r w:rsidRPr="005C1435">
        <w:rPr>
          <w:b/>
          <w:bCs/>
        </w:rPr>
        <w:t>Выравнивание формул</w:t>
      </w:r>
    </w:p>
    <w:p w:rsidR="005C1435" w:rsidRPr="005C1435" w:rsidRDefault="005C1435" w:rsidP="005C1435">
      <w:pPr>
        <w:spacing w:line="360" w:lineRule="atLeast"/>
      </w:pPr>
    </w:p>
    <w:p w:rsidR="005C1435" w:rsidRPr="005C1435" w:rsidRDefault="005C1435" w:rsidP="005C1435">
      <w:pPr>
        <w:spacing w:line="360" w:lineRule="atLeast"/>
        <w:ind w:firstLine="720"/>
      </w:pPr>
      <w:r w:rsidRPr="005C1435">
        <w:t>Если формула обособлена и размещена на отдельной строке, ее пол</w:t>
      </w:r>
      <w:r w:rsidRPr="005C1435">
        <w:t>о</w:t>
      </w:r>
      <w:r w:rsidRPr="005C1435">
        <w:t>жением в этой строке можно управлять.</w:t>
      </w:r>
      <w:r>
        <w:t xml:space="preserve"> Для этого надо:</w:t>
      </w:r>
    </w:p>
    <w:p w:rsidR="005C1435" w:rsidRPr="005C1435" w:rsidRDefault="005C1435" w:rsidP="005C1435">
      <w:pPr>
        <w:spacing w:line="360" w:lineRule="atLeast"/>
        <w:ind w:firstLine="720"/>
      </w:pPr>
      <w:r>
        <w:t xml:space="preserve">1. </w:t>
      </w:r>
      <w:r w:rsidRPr="005C1435">
        <w:t>Откр</w:t>
      </w:r>
      <w:r>
        <w:t>ыть</w:t>
      </w:r>
      <w:r w:rsidRPr="005C1435">
        <w:t xml:space="preserve"> меню параметров формул (рис. </w:t>
      </w:r>
      <w:r>
        <w:t>9</w:t>
      </w:r>
      <w:r w:rsidRPr="005C1435">
        <w:t>).</w:t>
      </w:r>
    </w:p>
    <w:p w:rsidR="005C1435" w:rsidRPr="005C1435" w:rsidRDefault="005C1435" w:rsidP="005C1435">
      <w:pPr>
        <w:spacing w:line="360" w:lineRule="atLeast"/>
        <w:ind w:firstLine="720"/>
      </w:pPr>
      <w:r>
        <w:t xml:space="preserve">2. </w:t>
      </w:r>
      <w:r w:rsidRPr="005C1435">
        <w:t>Наве</w:t>
      </w:r>
      <w:r>
        <w:t>сти</w:t>
      </w:r>
      <w:r w:rsidRPr="005C1435">
        <w:t xml:space="preserve"> указатель мыши на пункт </w:t>
      </w:r>
      <w:r w:rsidRPr="005C1435">
        <w:rPr>
          <w:rFonts w:asciiTheme="minorHAnsi" w:hAnsiTheme="minorHAnsi"/>
        </w:rPr>
        <w:t>Выравнивание</w:t>
      </w:r>
      <w:r w:rsidRPr="005C1435">
        <w:t xml:space="preserve"> </w:t>
      </w:r>
      <w:r>
        <w:t>–</w:t>
      </w:r>
      <w:r w:rsidRPr="005C1435">
        <w:t xml:space="preserve"> откроется вл</w:t>
      </w:r>
      <w:r w:rsidRPr="005C1435">
        <w:t>о</w:t>
      </w:r>
      <w:r w:rsidRPr="005C1435">
        <w:t>женное меню.</w:t>
      </w:r>
    </w:p>
    <w:p w:rsidR="005C1435" w:rsidRDefault="005C1435" w:rsidP="005C1435">
      <w:pPr>
        <w:spacing w:line="360" w:lineRule="atLeast"/>
        <w:ind w:left="720"/>
      </w:pPr>
      <w:r>
        <w:t xml:space="preserve">3. </w:t>
      </w:r>
      <w:r w:rsidRPr="005C1435">
        <w:t>Выбр</w:t>
      </w:r>
      <w:r>
        <w:t>ать</w:t>
      </w:r>
      <w:r w:rsidRPr="005C1435">
        <w:t xml:space="preserve"> нужный метод выравнивания.</w:t>
      </w:r>
    </w:p>
    <w:p w:rsidR="005C1435" w:rsidRDefault="005C1435" w:rsidP="005C1435">
      <w:pPr>
        <w:spacing w:line="360" w:lineRule="atLeast"/>
      </w:pPr>
    </w:p>
    <w:p w:rsidR="00586A1D" w:rsidRPr="00586A1D" w:rsidRDefault="00586A1D" w:rsidP="00586A1D">
      <w:pPr>
        <w:spacing w:line="360" w:lineRule="atLeast"/>
        <w:jc w:val="center"/>
        <w:rPr>
          <w:b/>
        </w:rPr>
      </w:pPr>
      <w:r w:rsidRPr="00586A1D">
        <w:rPr>
          <w:b/>
        </w:rPr>
        <w:t>Настройка механизма выравнивания</w:t>
      </w:r>
    </w:p>
    <w:p w:rsidR="00586A1D" w:rsidRDefault="00586A1D" w:rsidP="005C1435">
      <w:pPr>
        <w:spacing w:line="360" w:lineRule="atLeast"/>
      </w:pPr>
    </w:p>
    <w:p w:rsidR="00586A1D" w:rsidRPr="00586A1D" w:rsidRDefault="00586A1D" w:rsidP="00586A1D">
      <w:pPr>
        <w:spacing w:line="360" w:lineRule="atLeast"/>
        <w:ind w:firstLine="720"/>
      </w:pPr>
      <w:r w:rsidRPr="00586A1D">
        <w:t>Чтобы не выравнивать каждую формулу индивидуально</w:t>
      </w:r>
      <w:r>
        <w:t xml:space="preserve"> можно </w:t>
      </w:r>
      <w:r w:rsidRPr="00586A1D">
        <w:t>н</w:t>
      </w:r>
      <w:r w:rsidRPr="00586A1D">
        <w:t>а</w:t>
      </w:r>
      <w:r w:rsidRPr="00586A1D">
        <w:t xml:space="preserve">страивают </w:t>
      </w:r>
      <w:r>
        <w:rPr>
          <w:i/>
          <w:iCs/>
        </w:rPr>
        <w:t>механизм</w:t>
      </w:r>
      <w:r w:rsidRPr="00586A1D">
        <w:t xml:space="preserve"> выравнивания, действующий по умолчанию. Эта н</w:t>
      </w:r>
      <w:r w:rsidRPr="00586A1D">
        <w:t>а</w:t>
      </w:r>
      <w:r w:rsidRPr="00586A1D">
        <w:t>стройка выполня</w:t>
      </w:r>
      <w:r>
        <w:t>е</w:t>
      </w:r>
      <w:r w:rsidRPr="00586A1D">
        <w:t xml:space="preserve">тся в диалоговом окне </w:t>
      </w:r>
      <w:r w:rsidRPr="00CB7BAA">
        <w:rPr>
          <w:b/>
        </w:rPr>
        <w:t>Параметры формул</w:t>
      </w:r>
      <w:r w:rsidRPr="00586A1D">
        <w:t>, представле</w:t>
      </w:r>
      <w:r w:rsidRPr="00586A1D">
        <w:t>н</w:t>
      </w:r>
      <w:r w:rsidRPr="00586A1D">
        <w:t xml:space="preserve">ном на рисунке </w:t>
      </w:r>
      <w:r w:rsidR="00CB7BAA">
        <w:t>10. Для настройки механизма ввода надо:</w:t>
      </w:r>
    </w:p>
    <w:p w:rsidR="00586A1D" w:rsidRPr="00586A1D" w:rsidRDefault="00CB7BAA" w:rsidP="00CB7BAA">
      <w:pPr>
        <w:spacing w:line="360" w:lineRule="atLeast"/>
        <w:ind w:firstLine="720"/>
      </w:pPr>
      <w:r>
        <w:t xml:space="preserve">1. </w:t>
      </w:r>
      <w:r w:rsidR="00586A1D" w:rsidRPr="00586A1D">
        <w:t>Выделит</w:t>
      </w:r>
      <w:r>
        <w:t>ь</w:t>
      </w:r>
      <w:r w:rsidR="00586A1D" w:rsidRPr="00586A1D">
        <w:t xml:space="preserve"> формулу, откроется контекстная вкладка </w:t>
      </w:r>
      <w:r w:rsidR="00586A1D" w:rsidRPr="00CB7BAA">
        <w:rPr>
          <w:rFonts w:asciiTheme="minorHAnsi" w:hAnsiTheme="minorHAnsi"/>
        </w:rPr>
        <w:t>Работа с ф</w:t>
      </w:r>
      <w:r w:rsidRPr="00CB7BAA">
        <w:rPr>
          <w:rFonts w:asciiTheme="minorHAnsi" w:hAnsiTheme="minorHAnsi"/>
        </w:rPr>
        <w:t>орм</w:t>
      </w:r>
      <w:r w:rsidRPr="00CB7BAA">
        <w:rPr>
          <w:rFonts w:asciiTheme="minorHAnsi" w:hAnsiTheme="minorHAnsi"/>
        </w:rPr>
        <w:t>у</w:t>
      </w:r>
      <w:r w:rsidR="00586A1D" w:rsidRPr="00CB7BAA">
        <w:rPr>
          <w:rFonts w:asciiTheme="minorHAnsi" w:hAnsiTheme="minorHAnsi"/>
        </w:rPr>
        <w:t>лами</w:t>
      </w:r>
      <w:r w:rsidRPr="00CB7BAA">
        <w:rPr>
          <w:rFonts w:asciiTheme="minorHAnsi" w:hAnsiTheme="minorHAnsi"/>
        </w:rPr>
        <w:t>:</w:t>
      </w:r>
      <w:r w:rsidR="00586A1D" w:rsidRPr="00CB7BAA">
        <w:rPr>
          <w:rFonts w:asciiTheme="minorHAnsi" w:hAnsiTheme="minorHAnsi"/>
        </w:rPr>
        <w:t xml:space="preserve"> Конструктор</w:t>
      </w:r>
      <w:r w:rsidRPr="00CB7BAA">
        <w:t xml:space="preserve"> (рис. 2)</w:t>
      </w:r>
      <w:r w:rsidR="00586A1D" w:rsidRPr="00CB7BAA">
        <w:t>.</w:t>
      </w:r>
    </w:p>
    <w:p w:rsidR="00586A1D" w:rsidRDefault="00CB7BAA" w:rsidP="00CB7BAA">
      <w:pPr>
        <w:spacing w:line="360" w:lineRule="atLeast"/>
        <w:ind w:firstLine="720"/>
      </w:pPr>
      <w:r>
        <w:t xml:space="preserve">2. </w:t>
      </w:r>
      <w:r w:rsidR="00586A1D" w:rsidRPr="00586A1D">
        <w:t xml:space="preserve">В группе </w:t>
      </w:r>
      <w:r w:rsidR="00586A1D" w:rsidRPr="00CB7BAA">
        <w:rPr>
          <w:rFonts w:asciiTheme="minorHAnsi" w:hAnsiTheme="minorHAnsi"/>
        </w:rPr>
        <w:t>Сервис</w:t>
      </w:r>
      <w:r w:rsidR="00586A1D" w:rsidRPr="00586A1D">
        <w:t xml:space="preserve"> наж</w:t>
      </w:r>
      <w:r>
        <w:t>ать</w:t>
      </w:r>
      <w:r w:rsidR="00586A1D" w:rsidRPr="00586A1D">
        <w:t xml:space="preserve"> кнопку </w:t>
      </w:r>
      <w:r w:rsidRPr="00802417">
        <w:rPr>
          <w:b/>
        </w:rPr>
        <w:t>П</w:t>
      </w:r>
      <w:r w:rsidR="00586A1D" w:rsidRPr="00802417">
        <w:rPr>
          <w:b/>
        </w:rPr>
        <w:t>араметр</w:t>
      </w:r>
      <w:r w:rsidRPr="00802417">
        <w:rPr>
          <w:b/>
        </w:rPr>
        <w:t>ы формул</w:t>
      </w:r>
      <w:r>
        <w:t xml:space="preserve"> </w:t>
      </w:r>
      <w:r w:rsidR="007A554F">
        <w:rPr>
          <w:noProof/>
        </w:rPr>
        <w:drawing>
          <wp:inline distT="0" distB="0" distL="0" distR="0">
            <wp:extent cx="142875" cy="133350"/>
            <wp:effectExtent l="19050" t="0" r="9525" b="0"/>
            <wp:docPr id="305" name="Рисунок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6A1D" w:rsidRPr="00586A1D">
        <w:t xml:space="preserve"> </w:t>
      </w:r>
      <w:r w:rsidR="007A554F">
        <w:t>–</w:t>
      </w:r>
      <w:r w:rsidR="00586A1D" w:rsidRPr="00586A1D">
        <w:t xml:space="preserve"> отк</w:t>
      </w:r>
      <w:r w:rsidR="007A554F">
        <w:t>рое</w:t>
      </w:r>
      <w:r w:rsidR="00586A1D" w:rsidRPr="00586A1D">
        <w:t xml:space="preserve">тся диалоговое окно </w:t>
      </w:r>
      <w:r w:rsidR="00586A1D" w:rsidRPr="00911EF6">
        <w:rPr>
          <w:b/>
        </w:rPr>
        <w:t>Параметры формул</w:t>
      </w:r>
      <w:r w:rsidR="00586A1D" w:rsidRPr="00586A1D">
        <w:t xml:space="preserve"> (рис. </w:t>
      </w:r>
      <w:r w:rsidR="00911EF6">
        <w:t>10</w:t>
      </w:r>
      <w:r w:rsidR="00586A1D" w:rsidRPr="00586A1D">
        <w:t>).</w:t>
      </w:r>
    </w:p>
    <w:p w:rsidR="005D3BE6" w:rsidRPr="00586A1D" w:rsidRDefault="005D3BE6" w:rsidP="005D3BE6">
      <w:pPr>
        <w:spacing w:line="360" w:lineRule="atLeast"/>
        <w:ind w:firstLine="720"/>
      </w:pPr>
      <w:r>
        <w:t xml:space="preserve">3. </w:t>
      </w:r>
      <w:r w:rsidRPr="00586A1D">
        <w:t xml:space="preserve">Настройку положения формулы </w:t>
      </w:r>
      <w:r>
        <w:t xml:space="preserve">следует </w:t>
      </w:r>
      <w:r w:rsidRPr="00586A1D">
        <w:t>нач</w:t>
      </w:r>
      <w:r>
        <w:t>а</w:t>
      </w:r>
      <w:r w:rsidRPr="00586A1D">
        <w:t>т</w:t>
      </w:r>
      <w:r>
        <w:t>ь</w:t>
      </w:r>
      <w:r w:rsidRPr="00586A1D">
        <w:t xml:space="preserve"> с установки флажка </w:t>
      </w:r>
      <w:r w:rsidRPr="00911EF6">
        <w:rPr>
          <w:rFonts w:asciiTheme="minorHAnsi" w:hAnsiTheme="minorHAnsi"/>
        </w:rPr>
        <w:t>Если формула занимает отдельную строку:</w:t>
      </w:r>
      <w:r w:rsidRPr="00586A1D">
        <w:t>.</w:t>
      </w:r>
    </w:p>
    <w:p w:rsidR="00911EF6" w:rsidRDefault="001A7D14" w:rsidP="00911EF6">
      <w:pPr>
        <w:spacing w:line="360" w:lineRule="atLeast"/>
        <w:jc w:val="center"/>
      </w:pPr>
      <w:r>
        <w:rPr>
          <w:noProof/>
        </w:rPr>
        <w:lastRenderedPageBreak/>
        <w:drawing>
          <wp:inline distT="0" distB="0" distL="0" distR="0">
            <wp:extent cx="4614863" cy="5040154"/>
            <wp:effectExtent l="19050" t="0" r="0" b="0"/>
            <wp:docPr id="311" name="Рисунок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4863" cy="5040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EF6" w:rsidRDefault="00911EF6" w:rsidP="00911EF6">
      <w:pPr>
        <w:spacing w:line="360" w:lineRule="atLeast"/>
        <w:jc w:val="center"/>
      </w:pPr>
      <w:r>
        <w:t>Рис. 10. Настройка положения формулы в строке</w:t>
      </w:r>
    </w:p>
    <w:p w:rsidR="005D3BE6" w:rsidRDefault="005D3BE6" w:rsidP="005D3BE6">
      <w:pPr>
        <w:spacing w:line="360" w:lineRule="atLeast"/>
      </w:pPr>
    </w:p>
    <w:p w:rsidR="005D3BE6" w:rsidRPr="00586A1D" w:rsidRDefault="005D3BE6" w:rsidP="005D3BE6">
      <w:pPr>
        <w:spacing w:line="360" w:lineRule="atLeast"/>
        <w:ind w:firstLine="720"/>
      </w:pPr>
      <w:r>
        <w:t xml:space="preserve">4. </w:t>
      </w:r>
      <w:r w:rsidRPr="00586A1D">
        <w:t xml:space="preserve">В раскрывающемся списке </w:t>
      </w:r>
      <w:r w:rsidRPr="00911EF6">
        <w:rPr>
          <w:rFonts w:asciiTheme="minorHAnsi" w:hAnsiTheme="minorHAnsi"/>
        </w:rPr>
        <w:t>Выравнивание:</w:t>
      </w:r>
      <w:r w:rsidRPr="00586A1D">
        <w:t xml:space="preserve"> назна</w:t>
      </w:r>
      <w:r>
        <w:t>чить</w:t>
      </w:r>
      <w:r w:rsidRPr="00586A1D">
        <w:t xml:space="preserve"> механизм в</w:t>
      </w:r>
      <w:r w:rsidRPr="00586A1D">
        <w:t>ы</w:t>
      </w:r>
      <w:r w:rsidRPr="00586A1D">
        <w:t xml:space="preserve">равнивания формулы в строке. Обычно, если специальных предпочтений нет задают выравнивание </w:t>
      </w:r>
      <w:r w:rsidRPr="00911EF6">
        <w:rPr>
          <w:rFonts w:asciiTheme="minorHAnsi" w:hAnsiTheme="minorHAnsi"/>
        </w:rPr>
        <w:t>По центру</w:t>
      </w:r>
      <w:r w:rsidRPr="00586A1D">
        <w:t>.</w:t>
      </w:r>
    </w:p>
    <w:p w:rsidR="005D3BE6" w:rsidRPr="00586A1D" w:rsidRDefault="005D3BE6" w:rsidP="005D3BE6">
      <w:pPr>
        <w:spacing w:line="360" w:lineRule="atLeast"/>
        <w:ind w:firstLine="720"/>
      </w:pPr>
      <w:r>
        <w:t xml:space="preserve">5. </w:t>
      </w:r>
      <w:r w:rsidRPr="00586A1D">
        <w:t xml:space="preserve">Если формула выравнивается по левому или правому полю, </w:t>
      </w:r>
      <w:r>
        <w:t xml:space="preserve">надо </w:t>
      </w:r>
      <w:r w:rsidRPr="00586A1D">
        <w:t>з</w:t>
      </w:r>
      <w:r w:rsidRPr="00586A1D">
        <w:t>а</w:t>
      </w:r>
      <w:r w:rsidRPr="00586A1D">
        <w:t>дат</w:t>
      </w:r>
      <w:r>
        <w:t>ь</w:t>
      </w:r>
      <w:r w:rsidRPr="00586A1D">
        <w:t xml:space="preserve"> необходимую величину отступа.</w:t>
      </w:r>
    </w:p>
    <w:p w:rsidR="00586A1D" w:rsidRDefault="00911EF6" w:rsidP="00911EF6">
      <w:pPr>
        <w:spacing w:line="360" w:lineRule="atLeast"/>
        <w:ind w:firstLine="720"/>
      </w:pPr>
      <w:r>
        <w:t>6. З</w:t>
      </w:r>
      <w:r w:rsidR="00586A1D" w:rsidRPr="00586A1D">
        <w:t xml:space="preserve">акройте диалоговое окно нажатием кнопки </w:t>
      </w:r>
      <w:r>
        <w:rPr>
          <w:noProof/>
        </w:rPr>
        <w:drawing>
          <wp:inline distT="0" distB="0" distL="0" distR="0">
            <wp:extent cx="714375" cy="219075"/>
            <wp:effectExtent l="19050" t="0" r="9525" b="0"/>
            <wp:docPr id="309" name="Рисунок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6A1D" w:rsidRPr="00586A1D">
        <w:t>.</w:t>
      </w:r>
    </w:p>
    <w:p w:rsidR="00BB15BB" w:rsidRDefault="00BB15BB" w:rsidP="00911EF6">
      <w:pPr>
        <w:spacing w:line="360" w:lineRule="atLeast"/>
      </w:pPr>
    </w:p>
    <w:p w:rsidR="00911EF6" w:rsidRPr="00BB15BB" w:rsidRDefault="00BB15BB" w:rsidP="00BB15BB">
      <w:pPr>
        <w:spacing w:line="360" w:lineRule="atLeast"/>
        <w:jc w:val="center"/>
        <w:rPr>
          <w:b/>
        </w:rPr>
      </w:pPr>
      <w:r w:rsidRPr="00BB15BB">
        <w:rPr>
          <w:b/>
        </w:rPr>
        <w:t>Механизмы переноса формул</w:t>
      </w:r>
    </w:p>
    <w:p w:rsidR="002E1B27" w:rsidRDefault="002E1B27" w:rsidP="002E1B27">
      <w:pPr>
        <w:spacing w:line="360" w:lineRule="atLeast"/>
      </w:pPr>
    </w:p>
    <w:p w:rsidR="00BB15BB" w:rsidRPr="00BB15BB" w:rsidRDefault="00BB15BB" w:rsidP="00BB15BB">
      <w:pPr>
        <w:spacing w:line="360" w:lineRule="atLeast"/>
        <w:ind w:firstLine="720"/>
      </w:pPr>
      <w:r w:rsidRPr="00BB15BB">
        <w:t>Е</w:t>
      </w:r>
      <w:r w:rsidR="002E1B27">
        <w:t>с</w:t>
      </w:r>
      <w:r w:rsidRPr="00BB15BB">
        <w:t>ли длина формулы превосходит форматную длину строки, формула раз</w:t>
      </w:r>
      <w:r>
        <w:t>ры</w:t>
      </w:r>
      <w:r w:rsidRPr="00BB15BB">
        <w:t>вается автоматически и переносится на другую строку. Разрыв прои</w:t>
      </w:r>
      <w:r w:rsidRPr="00BB15BB">
        <w:t>с</w:t>
      </w:r>
      <w:r w:rsidRPr="00BB15BB">
        <w:t>ходит</w:t>
      </w:r>
      <w:r>
        <w:t xml:space="preserve"> в </w:t>
      </w:r>
      <w:r w:rsidRPr="00BB15BB">
        <w:t>тех местах, где в формуле используется знак бинарной операции (арифмет</w:t>
      </w:r>
      <w:r w:rsidR="00FD411B">
        <w:t>и</w:t>
      </w:r>
      <w:r w:rsidRPr="00BB15BB">
        <w:t>ческой или логической). При этом знак может оставаться на пр</w:t>
      </w:r>
      <w:r w:rsidRPr="00BB15BB">
        <w:t>е</w:t>
      </w:r>
      <w:r w:rsidRPr="00BB15BB">
        <w:t>дыдущей</w:t>
      </w:r>
      <w:r w:rsidR="00FD411B">
        <w:t xml:space="preserve"> с</w:t>
      </w:r>
      <w:r w:rsidRPr="00BB15BB">
        <w:t>т</w:t>
      </w:r>
      <w:r w:rsidR="00FD411B">
        <w:t>р</w:t>
      </w:r>
      <w:r w:rsidRPr="00BB15BB">
        <w:t xml:space="preserve">оке, переноситься на следующую строку или дублироваться. </w:t>
      </w:r>
      <w:r w:rsidRPr="00BB15BB">
        <w:lastRenderedPageBreak/>
        <w:t>Соответству</w:t>
      </w:r>
      <w:r w:rsidR="00FD411B">
        <w:t>ющая</w:t>
      </w:r>
      <w:r w:rsidRPr="00BB15BB">
        <w:t xml:space="preserve"> настройка задается в диалоговом окне </w:t>
      </w:r>
      <w:r w:rsidRPr="00FD411B">
        <w:rPr>
          <w:b/>
        </w:rPr>
        <w:t>Параметры фо</w:t>
      </w:r>
      <w:r w:rsidRPr="00FD411B">
        <w:rPr>
          <w:b/>
        </w:rPr>
        <w:t>р</w:t>
      </w:r>
      <w:r w:rsidRPr="00FD411B">
        <w:rPr>
          <w:b/>
        </w:rPr>
        <w:t>мул</w:t>
      </w:r>
      <w:r w:rsidRPr="00BB15BB">
        <w:t xml:space="preserve"> </w:t>
      </w:r>
      <w:r w:rsidR="00802417" w:rsidRPr="00802417">
        <w:rPr>
          <w:noProof/>
        </w:rPr>
        <w:drawing>
          <wp:inline distT="0" distB="0" distL="0" distR="0">
            <wp:extent cx="142875" cy="133350"/>
            <wp:effectExtent l="19050" t="0" r="9525" b="0"/>
            <wp:docPr id="4" name="Рисунок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02417" w:rsidRPr="00802417">
        <w:t xml:space="preserve"> </w:t>
      </w:r>
      <w:r w:rsidRPr="00BB15BB">
        <w:t xml:space="preserve">(рис. </w:t>
      </w:r>
      <w:r w:rsidR="00FD411B">
        <w:t>10</w:t>
      </w:r>
      <w:r w:rsidRPr="00BB15BB">
        <w:t>) с</w:t>
      </w:r>
      <w:r w:rsidR="00FD411B">
        <w:t xml:space="preserve"> п</w:t>
      </w:r>
      <w:r w:rsidRPr="00BB15BB">
        <w:t>омощ</w:t>
      </w:r>
      <w:r w:rsidR="00FD411B">
        <w:t>ью</w:t>
      </w:r>
      <w:r w:rsidRPr="00BB15BB">
        <w:t xml:space="preserve"> раскрывающегося списка </w:t>
      </w:r>
      <w:r w:rsidRPr="00FD411B">
        <w:rPr>
          <w:rFonts w:asciiTheme="minorHAnsi" w:hAnsiTheme="minorHAnsi"/>
        </w:rPr>
        <w:t>Разрывать строки б</w:t>
      </w:r>
      <w:r w:rsidRPr="00FD411B">
        <w:rPr>
          <w:rFonts w:asciiTheme="minorHAnsi" w:hAnsiTheme="minorHAnsi"/>
        </w:rPr>
        <w:t>и</w:t>
      </w:r>
      <w:r w:rsidRPr="00FD411B">
        <w:rPr>
          <w:rFonts w:asciiTheme="minorHAnsi" w:hAnsiTheme="minorHAnsi"/>
        </w:rPr>
        <w:t>нарными операторами</w:t>
      </w:r>
      <w:r w:rsidR="00FD411B" w:rsidRPr="00FD411B">
        <w:rPr>
          <w:rFonts w:asciiTheme="minorHAnsi" w:hAnsiTheme="minorHAnsi"/>
        </w:rPr>
        <w:t xml:space="preserve"> </w:t>
      </w:r>
      <w:r w:rsidRPr="00FD411B">
        <w:rPr>
          <w:rFonts w:asciiTheme="minorHAnsi" w:hAnsiTheme="minorHAnsi"/>
        </w:rPr>
        <w:t>и операторами отношений</w:t>
      </w:r>
      <w:r w:rsidR="00FD411B" w:rsidRPr="00FD411B">
        <w:rPr>
          <w:rFonts w:asciiTheme="minorHAnsi" w:hAnsiTheme="minorHAnsi"/>
        </w:rPr>
        <w:t>:</w:t>
      </w:r>
      <w:r w:rsidRPr="00BB15BB">
        <w:t>.</w:t>
      </w:r>
    </w:p>
    <w:p w:rsidR="00FD411B" w:rsidRDefault="00FD411B" w:rsidP="00FD411B">
      <w:pPr>
        <w:spacing w:line="360" w:lineRule="atLeast"/>
        <w:ind w:firstLine="720"/>
      </w:pPr>
      <w:r>
        <w:t>В этом же окне (рис. 10)</w:t>
      </w:r>
      <w:r w:rsidR="00BB15BB" w:rsidRPr="00BB15BB">
        <w:t xml:space="preserve"> можно настроить механизм форматирования строк продолжения формулы. Делается это элементами управления в группе </w:t>
      </w:r>
      <w:r w:rsidR="00BB15BB" w:rsidRPr="00FD411B">
        <w:rPr>
          <w:rFonts w:asciiTheme="minorHAnsi" w:hAnsiTheme="minorHAnsi"/>
        </w:rPr>
        <w:t>Если формула зани</w:t>
      </w:r>
      <w:r w:rsidRPr="00FD411B">
        <w:rPr>
          <w:rFonts w:asciiTheme="minorHAnsi" w:hAnsiTheme="minorHAnsi"/>
        </w:rPr>
        <w:t>мает несколько строк:</w:t>
      </w:r>
      <w:r>
        <w:t>.</w:t>
      </w:r>
    </w:p>
    <w:p w:rsidR="00BB15BB" w:rsidRDefault="00BB15BB" w:rsidP="00FD411B">
      <w:pPr>
        <w:spacing w:line="360" w:lineRule="atLeast"/>
        <w:ind w:firstLine="720"/>
      </w:pPr>
      <w:r w:rsidRPr="00BB15BB">
        <w:t>Помимо</w:t>
      </w:r>
      <w:r w:rsidR="00FD411B">
        <w:t xml:space="preserve"> </w:t>
      </w:r>
      <w:r w:rsidRPr="00BB15BB">
        <w:t>автоматического</w:t>
      </w:r>
      <w:r w:rsidR="00FD411B">
        <w:t xml:space="preserve"> </w:t>
      </w:r>
      <w:r w:rsidRPr="00BB15BB">
        <w:t>механизма</w:t>
      </w:r>
      <w:r w:rsidR="00FD411B">
        <w:t xml:space="preserve"> </w:t>
      </w:r>
      <w:r w:rsidRPr="00BB15BB">
        <w:t xml:space="preserve">переноса строк существует также механизм принудительного переноса. Он действует только для обособленных формул (встроенные формулы принудительного переноса не требуют). </w:t>
      </w:r>
      <w:r w:rsidR="00FD411B">
        <w:t>Чт</w:t>
      </w:r>
      <w:r w:rsidR="00FD411B">
        <w:t>о</w:t>
      </w:r>
      <w:r w:rsidR="00FD411B">
        <w:t>бы им воспользоваться надо у</w:t>
      </w:r>
      <w:r w:rsidRPr="00BB15BB">
        <w:t>становите курсор в позиции разрешенного п</w:t>
      </w:r>
      <w:r w:rsidRPr="00BB15BB">
        <w:t>е</w:t>
      </w:r>
      <w:r w:rsidRPr="00BB15BB">
        <w:t xml:space="preserve">реноса (рядом со знаком </w:t>
      </w:r>
      <w:r w:rsidR="00FD411B">
        <w:t>б</w:t>
      </w:r>
      <w:r w:rsidRPr="00BB15BB">
        <w:t>инарной операции), откр</w:t>
      </w:r>
      <w:r w:rsidR="00FD411B">
        <w:t>ыть</w:t>
      </w:r>
      <w:r w:rsidRPr="00BB15BB">
        <w:t xml:space="preserve"> контекстное меню формулы и дайте команду </w:t>
      </w:r>
      <w:r w:rsidRPr="00FD411B">
        <w:rPr>
          <w:rFonts w:asciiTheme="minorHAnsi" w:hAnsiTheme="minorHAnsi"/>
        </w:rPr>
        <w:t>Вставить принудительный разрыв</w:t>
      </w:r>
      <w:r w:rsidR="00FD411B">
        <w:t xml:space="preserve"> (рис. 11)</w:t>
      </w:r>
      <w:r w:rsidRPr="00BB15BB">
        <w:t>. Пер</w:t>
      </w:r>
      <w:r w:rsidRPr="00BB15BB">
        <w:t>е</w:t>
      </w:r>
      <w:r w:rsidRPr="00BB15BB">
        <w:t>нос оформляется в соответствии с настройками. В частности, если задано дублирование знака операции, он будет поставлен дважды: в конце первой строки и в начале второй.</w:t>
      </w:r>
    </w:p>
    <w:p w:rsidR="00FD411B" w:rsidRDefault="00FD411B" w:rsidP="00FD411B">
      <w:pPr>
        <w:spacing w:line="360" w:lineRule="atLeast"/>
      </w:pPr>
    </w:p>
    <w:p w:rsidR="00FD411B" w:rsidRDefault="00FD411B" w:rsidP="00FD411B">
      <w:pPr>
        <w:spacing w:line="360" w:lineRule="atLeast"/>
        <w:jc w:val="center"/>
      </w:pPr>
      <w:r>
        <w:rPr>
          <w:noProof/>
        </w:rPr>
        <w:drawing>
          <wp:inline distT="0" distB="0" distL="0" distR="0">
            <wp:extent cx="2198572" cy="2497804"/>
            <wp:effectExtent l="19050" t="0" r="0" b="0"/>
            <wp:docPr id="310" name="Рисунок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572" cy="2497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11B" w:rsidRDefault="00FD411B" w:rsidP="00FD411B">
      <w:pPr>
        <w:spacing w:line="360" w:lineRule="atLeast"/>
        <w:jc w:val="center"/>
      </w:pPr>
      <w:r>
        <w:t>Рис. 11 Контекстное меню</w:t>
      </w:r>
    </w:p>
    <w:p w:rsidR="005D3BE6" w:rsidRPr="00BB15BB" w:rsidRDefault="005D3BE6" w:rsidP="00FD411B">
      <w:pPr>
        <w:spacing w:line="360" w:lineRule="atLeast"/>
      </w:pPr>
    </w:p>
    <w:p w:rsidR="005D3BE6" w:rsidRPr="005D3BE6" w:rsidRDefault="005D3BE6" w:rsidP="005D3BE6">
      <w:pPr>
        <w:spacing w:line="360" w:lineRule="atLeast"/>
        <w:jc w:val="center"/>
      </w:pPr>
      <w:r w:rsidRPr="005D3BE6">
        <w:rPr>
          <w:b/>
          <w:bCs/>
        </w:rPr>
        <w:t>Преобразование формул в линейную форму</w:t>
      </w:r>
    </w:p>
    <w:p w:rsidR="005D3BE6" w:rsidRDefault="005D3BE6" w:rsidP="005D3BE6">
      <w:pPr>
        <w:spacing w:line="360" w:lineRule="atLeast"/>
      </w:pPr>
    </w:p>
    <w:p w:rsidR="005D3BE6" w:rsidRDefault="005D3BE6" w:rsidP="005D3BE6">
      <w:pPr>
        <w:spacing w:line="360" w:lineRule="atLeast"/>
        <w:ind w:firstLine="720"/>
      </w:pPr>
      <w:r w:rsidRPr="005D3BE6">
        <w:t xml:space="preserve">Привычный для нас математический вид формул </w:t>
      </w:r>
      <w:r w:rsidR="002E1B27">
        <w:t>–</w:t>
      </w:r>
      <w:r w:rsidRPr="005D3BE6">
        <w:t xml:space="preserve"> это только пре</w:t>
      </w:r>
      <w:r w:rsidRPr="005D3BE6">
        <w:t>д</w:t>
      </w:r>
      <w:r w:rsidRPr="005D3BE6">
        <w:t xml:space="preserve">ставление. </w:t>
      </w:r>
      <w:r w:rsidRPr="002E1B27">
        <w:rPr>
          <w:i/>
        </w:rPr>
        <w:t>На самом деле</w:t>
      </w:r>
      <w:r w:rsidRPr="005D3BE6">
        <w:t xml:space="preserve"> в документе формулы хранятся как </w:t>
      </w:r>
      <w:r w:rsidRPr="002E1B27">
        <w:rPr>
          <w:i/>
        </w:rPr>
        <w:t>обычный текст</w:t>
      </w:r>
      <w:r w:rsidRPr="005D3BE6">
        <w:t xml:space="preserve">. Это так называемая </w:t>
      </w:r>
      <w:r w:rsidRPr="002E1B27">
        <w:rPr>
          <w:i/>
        </w:rPr>
        <w:t>линейная форма</w:t>
      </w:r>
      <w:r w:rsidRPr="005D3BE6">
        <w:t xml:space="preserve"> записи формул. Она может п</w:t>
      </w:r>
      <w:r w:rsidRPr="005D3BE6">
        <w:t>о</w:t>
      </w:r>
      <w:r w:rsidRPr="005D3BE6">
        <w:t>требоваться при необходимости экспортировать формулу в другую програ</w:t>
      </w:r>
      <w:r w:rsidRPr="005D3BE6">
        <w:t>м</w:t>
      </w:r>
      <w:r w:rsidRPr="005D3BE6">
        <w:t>му, не имеющую специальных средств для профессионального представл</w:t>
      </w:r>
      <w:r w:rsidRPr="005D3BE6">
        <w:t>е</w:t>
      </w:r>
      <w:r w:rsidRPr="005D3BE6">
        <w:t>ния формул. Преобразование традиционной формы записи в линейную и н</w:t>
      </w:r>
      <w:r w:rsidRPr="005D3BE6">
        <w:t>а</w:t>
      </w:r>
      <w:r w:rsidRPr="005D3BE6">
        <w:t>оборот выполняется с помощью меню параметров формулы или соответс</w:t>
      </w:r>
      <w:r w:rsidRPr="005D3BE6">
        <w:t>т</w:t>
      </w:r>
      <w:r w:rsidRPr="005D3BE6">
        <w:lastRenderedPageBreak/>
        <w:t xml:space="preserve">вующими кнопками группы </w:t>
      </w:r>
      <w:r w:rsidRPr="00CD748E">
        <w:rPr>
          <w:rFonts w:asciiTheme="minorHAnsi" w:hAnsiTheme="minorHAnsi"/>
        </w:rPr>
        <w:t>Сервис</w:t>
      </w:r>
      <w:r w:rsidRPr="005D3BE6">
        <w:t xml:space="preserve"> на вкладке </w:t>
      </w:r>
      <w:r w:rsidRPr="00CD748E">
        <w:rPr>
          <w:rFonts w:asciiTheme="minorHAnsi" w:hAnsiTheme="minorHAnsi"/>
        </w:rPr>
        <w:t>Работа с формулами</w:t>
      </w:r>
      <w:r w:rsidR="00CD748E" w:rsidRPr="00CD748E">
        <w:rPr>
          <w:rFonts w:asciiTheme="minorHAnsi" w:hAnsiTheme="minorHAnsi"/>
        </w:rPr>
        <w:t>:</w:t>
      </w:r>
      <w:r w:rsidRPr="00CD748E">
        <w:rPr>
          <w:rFonts w:asciiTheme="minorHAnsi" w:hAnsiTheme="minorHAnsi"/>
        </w:rPr>
        <w:t xml:space="preserve"> Конс</w:t>
      </w:r>
      <w:r w:rsidRPr="00CD748E">
        <w:rPr>
          <w:rFonts w:asciiTheme="minorHAnsi" w:hAnsiTheme="minorHAnsi"/>
        </w:rPr>
        <w:t>т</w:t>
      </w:r>
      <w:r w:rsidRPr="00CD748E">
        <w:rPr>
          <w:rFonts w:asciiTheme="minorHAnsi" w:hAnsiTheme="minorHAnsi"/>
        </w:rPr>
        <w:t>руктор</w:t>
      </w:r>
      <w:r w:rsidR="00CD748E">
        <w:t xml:space="preserve"> (рис. 2)</w:t>
      </w:r>
      <w:r w:rsidRPr="005D3BE6">
        <w:t>.</w:t>
      </w:r>
      <w:r w:rsidR="00CD748E">
        <w:t xml:space="preserve"> Для преобразования формулы в линейный вид надо:</w:t>
      </w:r>
    </w:p>
    <w:p w:rsidR="00CD748E" w:rsidRDefault="00CD748E" w:rsidP="00CD748E">
      <w:pPr>
        <w:spacing w:line="360" w:lineRule="atLeast"/>
        <w:ind w:firstLine="720"/>
      </w:pPr>
      <w:r>
        <w:t>1</w:t>
      </w:r>
      <w:r w:rsidR="00386594">
        <w:t>.</w:t>
      </w:r>
      <w:r w:rsidR="005D3BE6" w:rsidRPr="005D3BE6">
        <w:t xml:space="preserve"> В правом нижнем углу области формулы наж</w:t>
      </w:r>
      <w:r>
        <w:t>ать</w:t>
      </w:r>
      <w:r w:rsidR="005D3BE6" w:rsidRPr="005D3BE6">
        <w:t xml:space="preserve"> кнопку </w:t>
      </w:r>
      <w:r w:rsidR="005D3BE6" w:rsidRPr="00CD748E">
        <w:rPr>
          <w:rFonts w:asciiTheme="minorHAnsi" w:hAnsiTheme="minorHAnsi"/>
        </w:rPr>
        <w:t>Параметры формул</w:t>
      </w:r>
      <w:r>
        <w:t xml:space="preserve"> </w:t>
      </w:r>
      <w:r w:rsidRPr="00CD748E">
        <w:rPr>
          <w:noProof/>
        </w:rPr>
        <w:drawing>
          <wp:inline distT="0" distB="0" distL="0" distR="0">
            <wp:extent cx="180975" cy="514350"/>
            <wp:effectExtent l="19050" t="0" r="9525" b="0"/>
            <wp:docPr id="3" name="Рисунок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D3BE6" w:rsidRPr="005D3BE6">
        <w:t>.</w:t>
      </w:r>
    </w:p>
    <w:p w:rsidR="00BB15BB" w:rsidRDefault="00CD748E" w:rsidP="00CD748E">
      <w:pPr>
        <w:spacing w:line="360" w:lineRule="atLeast"/>
        <w:ind w:firstLine="720"/>
      </w:pPr>
      <w:r>
        <w:t xml:space="preserve">2. </w:t>
      </w:r>
      <w:r w:rsidR="005D3BE6" w:rsidRPr="005D3BE6">
        <w:t>В открывшемся меню параметров</w:t>
      </w:r>
      <w:r>
        <w:t xml:space="preserve"> (рис. 9)</w:t>
      </w:r>
      <w:r w:rsidR="005D3BE6" w:rsidRPr="005D3BE6">
        <w:t xml:space="preserve"> выб</w:t>
      </w:r>
      <w:r>
        <w:t>рать</w:t>
      </w:r>
      <w:r w:rsidR="005D3BE6" w:rsidRPr="005D3BE6">
        <w:t xml:space="preserve"> пункт </w:t>
      </w:r>
      <w:r>
        <w:rPr>
          <w:noProof/>
        </w:rPr>
        <w:drawing>
          <wp:inline distT="0" distB="0" distL="0" distR="0">
            <wp:extent cx="952500" cy="209550"/>
            <wp:effectExtent l="19050" t="0" r="0" b="0"/>
            <wp:docPr id="314" name="Рисунок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D3BE6" w:rsidRPr="005D3BE6">
        <w:t>.</w:t>
      </w:r>
    </w:p>
    <w:p w:rsidR="00386594" w:rsidRDefault="00386594" w:rsidP="00386594">
      <w:pPr>
        <w:spacing w:line="360" w:lineRule="atLeast"/>
      </w:pPr>
    </w:p>
    <w:p w:rsidR="00881B34" w:rsidRPr="00881B34" w:rsidRDefault="00881B34" w:rsidP="00881B34">
      <w:pPr>
        <w:spacing w:line="360" w:lineRule="atLeast"/>
        <w:jc w:val="center"/>
        <w:rPr>
          <w:b/>
        </w:rPr>
      </w:pPr>
      <w:r w:rsidRPr="00881B34">
        <w:rPr>
          <w:b/>
        </w:rPr>
        <w:t>Ручной ввод формул</w:t>
      </w:r>
    </w:p>
    <w:p w:rsidR="00881B34" w:rsidRDefault="00881B34" w:rsidP="00386594">
      <w:pPr>
        <w:spacing w:line="360" w:lineRule="atLeast"/>
      </w:pPr>
    </w:p>
    <w:p w:rsidR="00881B34" w:rsidRPr="00881B34" w:rsidRDefault="00881B34" w:rsidP="00881B34">
      <w:pPr>
        <w:spacing w:line="360" w:lineRule="atLeast"/>
        <w:ind w:firstLine="720"/>
      </w:pPr>
      <w:r w:rsidRPr="00881B34">
        <w:rPr>
          <w:bCs/>
          <w:i/>
        </w:rPr>
        <w:t>Числовые значения и символьные переменные</w:t>
      </w:r>
      <w:r w:rsidRPr="00881B34">
        <w:rPr>
          <w:bCs/>
        </w:rPr>
        <w:t xml:space="preserve">. </w:t>
      </w:r>
      <w:r w:rsidRPr="00881B34">
        <w:t>В математических фо</w:t>
      </w:r>
      <w:r w:rsidRPr="00881B34">
        <w:t>р</w:t>
      </w:r>
      <w:r w:rsidRPr="00881B34">
        <w:t xml:space="preserve">мулах числовые значения оформляют прямым начертанием, а символьные переменные </w:t>
      </w:r>
      <w:r>
        <w:t>–</w:t>
      </w:r>
      <w:r w:rsidRPr="00881B34">
        <w:t xml:space="preserve"> курсивом.</w:t>
      </w:r>
    </w:p>
    <w:p w:rsidR="00881B34" w:rsidRPr="00881B34" w:rsidRDefault="00881B34" w:rsidP="00881B34">
      <w:pPr>
        <w:spacing w:line="360" w:lineRule="atLeast"/>
        <w:ind w:firstLine="720"/>
      </w:pPr>
      <w:r w:rsidRPr="00881B34">
        <w:t xml:space="preserve">Цифры и символы вводятся </w:t>
      </w:r>
      <w:r w:rsidRPr="00881B34">
        <w:rPr>
          <w:i/>
        </w:rPr>
        <w:t>с клавиатуры как обычный текст</w:t>
      </w:r>
      <w:r w:rsidRPr="00881B34">
        <w:t xml:space="preserve">, затем выделяются и преобразуются в формулу командой </w:t>
      </w:r>
      <w:r w:rsidRPr="00881B34">
        <w:rPr>
          <w:rFonts w:asciiTheme="minorHAnsi" w:hAnsiTheme="minorHAnsi"/>
        </w:rPr>
        <w:t>Вставка</w:t>
      </w:r>
      <w:r w:rsidRPr="00881B34">
        <w:t xml:space="preserve"> </w:t>
      </w:r>
      <w:r>
        <w:sym w:font="Symbol" w:char="F0AE"/>
      </w:r>
      <w:r w:rsidRPr="00881B34">
        <w:t xml:space="preserve"> </w:t>
      </w:r>
      <w:r w:rsidRPr="00881B34">
        <w:rPr>
          <w:rFonts w:asciiTheme="minorHAnsi" w:hAnsiTheme="minorHAnsi"/>
        </w:rPr>
        <w:t>Символы</w:t>
      </w:r>
      <w:r w:rsidRPr="00881B34">
        <w:t xml:space="preserve"> </w:t>
      </w:r>
      <w:r>
        <w:sym w:font="Symbol" w:char="F0AE"/>
      </w:r>
      <w:r w:rsidRPr="00881B34">
        <w:t xml:space="preserve"> </w:t>
      </w:r>
      <w:r w:rsidRPr="00881B34">
        <w:rPr>
          <w:rFonts w:asciiTheme="minorHAnsi" w:hAnsiTheme="minorHAnsi"/>
        </w:rPr>
        <w:t>Формула</w:t>
      </w:r>
      <w:r w:rsidRPr="00881B34">
        <w:t>. Специальные символы</w:t>
      </w:r>
      <w:r>
        <w:t xml:space="preserve"> (</w:t>
      </w:r>
      <w:r w:rsidRPr="00881B34">
        <w:t>например</w:t>
      </w:r>
      <w:r>
        <w:t>,</w:t>
      </w:r>
      <w:r w:rsidRPr="00881B34">
        <w:t xml:space="preserve"> греческие</w:t>
      </w:r>
      <w:r>
        <w:t>)</w:t>
      </w:r>
      <w:r w:rsidRPr="00881B34">
        <w:t xml:space="preserve"> вводят с помощью коллекци</w:t>
      </w:r>
      <w:r>
        <w:t>и</w:t>
      </w:r>
      <w:r w:rsidRPr="00881B34">
        <w:t xml:space="preserve"> в группе </w:t>
      </w:r>
      <w:r w:rsidRPr="00881B34">
        <w:rPr>
          <w:b/>
        </w:rPr>
        <w:t>Символы</w:t>
      </w:r>
      <w:r>
        <w:t xml:space="preserve"> (рис. 8):</w:t>
      </w:r>
      <w:r w:rsidRPr="00881B34">
        <w:t xml:space="preserve"> </w:t>
      </w:r>
      <w:r w:rsidRPr="00881B34">
        <w:rPr>
          <w:rFonts w:asciiTheme="minorHAnsi" w:hAnsiTheme="minorHAnsi"/>
        </w:rPr>
        <w:t>Вставка</w:t>
      </w:r>
      <w:r w:rsidRPr="00881B34">
        <w:t xml:space="preserve"> </w:t>
      </w:r>
      <w:r>
        <w:sym w:font="Symbol" w:char="F0AE"/>
      </w:r>
      <w:r w:rsidRPr="00881B34">
        <w:t xml:space="preserve"> </w:t>
      </w:r>
      <w:r w:rsidRPr="00881B34">
        <w:rPr>
          <w:rFonts w:asciiTheme="minorHAnsi" w:hAnsiTheme="minorHAnsi"/>
        </w:rPr>
        <w:t>Символы</w:t>
      </w:r>
      <w:r w:rsidRPr="00881B34">
        <w:t xml:space="preserve"> </w:t>
      </w:r>
      <w:r>
        <w:sym w:font="Symbol" w:char="F0AE"/>
      </w:r>
      <w:r w:rsidRPr="00881B34">
        <w:t xml:space="preserve"> </w:t>
      </w:r>
      <w:r>
        <w:rPr>
          <w:rFonts w:asciiTheme="minorHAnsi" w:hAnsiTheme="minorHAnsi"/>
        </w:rPr>
        <w:t>Символ</w:t>
      </w:r>
      <w:r w:rsidRPr="00881B34">
        <w:t>.</w:t>
      </w:r>
    </w:p>
    <w:p w:rsidR="00881B34" w:rsidRPr="00881B34" w:rsidRDefault="00881B34" w:rsidP="00881B34">
      <w:pPr>
        <w:spacing w:line="360" w:lineRule="atLeast"/>
        <w:ind w:firstLine="720"/>
      </w:pPr>
      <w:r w:rsidRPr="00881B34">
        <w:rPr>
          <w:bCs/>
          <w:i/>
        </w:rPr>
        <w:t>Подстрочные и надстрочные знаки</w:t>
      </w:r>
      <w:r w:rsidRPr="00881B34">
        <w:rPr>
          <w:bCs/>
        </w:rPr>
        <w:t xml:space="preserve">. </w:t>
      </w:r>
      <w:r w:rsidRPr="00881B34">
        <w:t>Показатели степеней и подстро</w:t>
      </w:r>
      <w:r w:rsidRPr="00881B34">
        <w:t>ч</w:t>
      </w:r>
      <w:r w:rsidRPr="00881B34">
        <w:t>ные индексы вводят с помощью шабло</w:t>
      </w:r>
      <w:r>
        <w:t>нов. Для их ввода надо:</w:t>
      </w:r>
    </w:p>
    <w:p w:rsidR="00881B34" w:rsidRPr="00881B34" w:rsidRDefault="00881B34" w:rsidP="00881B34">
      <w:pPr>
        <w:spacing w:line="360" w:lineRule="atLeast"/>
        <w:ind w:left="720"/>
      </w:pPr>
      <w:r>
        <w:t xml:space="preserve">1. </w:t>
      </w:r>
      <w:r w:rsidRPr="00881B34">
        <w:t>Установите курсор в нужную позицию.</w:t>
      </w:r>
    </w:p>
    <w:p w:rsidR="00881B34" w:rsidRPr="00881B34" w:rsidRDefault="00881B34" w:rsidP="00881B34">
      <w:pPr>
        <w:spacing w:line="360" w:lineRule="atLeast"/>
        <w:ind w:firstLine="720"/>
      </w:pPr>
      <w:r>
        <w:t xml:space="preserve">2. </w:t>
      </w:r>
      <w:r w:rsidRPr="00881B34">
        <w:t xml:space="preserve">В группе </w:t>
      </w:r>
      <w:r w:rsidRPr="00881B34">
        <w:rPr>
          <w:rFonts w:asciiTheme="minorHAnsi" w:hAnsiTheme="minorHAnsi"/>
        </w:rPr>
        <w:t>Структуры</w:t>
      </w:r>
      <w:r w:rsidRPr="00881B34">
        <w:t xml:space="preserve"> </w:t>
      </w:r>
      <w:r>
        <w:t>(рис. 2)</w:t>
      </w:r>
      <w:r w:rsidRPr="00881B34">
        <w:t xml:space="preserve">на вкладке </w:t>
      </w:r>
      <w:r w:rsidRPr="00881B34">
        <w:rPr>
          <w:rFonts w:asciiTheme="minorHAnsi" w:hAnsiTheme="minorHAnsi"/>
        </w:rPr>
        <w:t>Работа с формулами: Конс</w:t>
      </w:r>
      <w:r w:rsidRPr="00881B34">
        <w:rPr>
          <w:rFonts w:asciiTheme="minorHAnsi" w:hAnsiTheme="minorHAnsi"/>
        </w:rPr>
        <w:t>т</w:t>
      </w:r>
      <w:r w:rsidRPr="00881B34">
        <w:rPr>
          <w:rFonts w:asciiTheme="minorHAnsi" w:hAnsiTheme="minorHAnsi"/>
        </w:rPr>
        <w:t>руктор</w:t>
      </w:r>
      <w:r w:rsidRPr="00881B34">
        <w:t xml:space="preserve"> на</w:t>
      </w:r>
      <w:r>
        <w:t>жать</w:t>
      </w:r>
      <w:r w:rsidRPr="00881B34">
        <w:t xml:space="preserve"> кнопку Индекс</w:t>
      </w:r>
      <w:r w:rsidR="00D979EA">
        <w:t xml:space="preserve"> (рис. 12)</w:t>
      </w:r>
      <w:r w:rsidRPr="00881B34">
        <w:t>.</w:t>
      </w:r>
    </w:p>
    <w:p w:rsidR="00881B34" w:rsidRDefault="00D979EA" w:rsidP="00D979EA">
      <w:pPr>
        <w:spacing w:line="360" w:lineRule="atLeast"/>
        <w:ind w:firstLine="720"/>
      </w:pPr>
      <w:r>
        <w:t xml:space="preserve">3. </w:t>
      </w:r>
      <w:r w:rsidR="00881B34" w:rsidRPr="00881B34">
        <w:t>В открывшейся коллекции выберите один из доступных шаблонов.</w:t>
      </w:r>
    </w:p>
    <w:p w:rsidR="00D979EA" w:rsidRDefault="00D979EA" w:rsidP="00D979EA">
      <w:pPr>
        <w:spacing w:line="360" w:lineRule="atLeast"/>
      </w:pPr>
    </w:p>
    <w:p w:rsidR="00D979EA" w:rsidRDefault="00D979EA" w:rsidP="00D979EA">
      <w:pPr>
        <w:spacing w:line="360" w:lineRule="atLeast"/>
        <w:jc w:val="center"/>
      </w:pPr>
      <w:r>
        <w:rPr>
          <w:noProof/>
        </w:rPr>
        <w:drawing>
          <wp:inline distT="0" distB="0" distL="0" distR="0">
            <wp:extent cx="3077004" cy="2977455"/>
            <wp:effectExtent l="19050" t="0" r="9096" b="0"/>
            <wp:docPr id="315" name="Рисунок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004" cy="2977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  <w:t>Рис. 12. Коллекция шаблонов индексов</w:t>
      </w:r>
    </w:p>
    <w:p w:rsidR="00DF4B65" w:rsidRPr="00DF4B65" w:rsidRDefault="00DF4B65" w:rsidP="00DF4B65">
      <w:pPr>
        <w:spacing w:line="360" w:lineRule="atLeast"/>
        <w:ind w:firstLine="720"/>
      </w:pPr>
      <w:r>
        <w:lastRenderedPageBreak/>
        <w:t xml:space="preserve">4. </w:t>
      </w:r>
      <w:r w:rsidRPr="00DF4B65">
        <w:t>Переход между элементами шаблона</w:t>
      </w:r>
      <w:r>
        <w:t xml:space="preserve"> осуществляется</w:t>
      </w:r>
      <w:r w:rsidRPr="00DF4B65">
        <w:t xml:space="preserve"> с помощью клавиш управления курсором и </w:t>
      </w:r>
      <w:r>
        <w:t xml:space="preserve">далее </w:t>
      </w:r>
      <w:r w:rsidRPr="00DF4B65">
        <w:t>ввод</w:t>
      </w:r>
      <w:r>
        <w:t>ятся</w:t>
      </w:r>
      <w:r w:rsidRPr="00DF4B65">
        <w:t xml:space="preserve"> нужные данные.</w:t>
      </w:r>
    </w:p>
    <w:p w:rsidR="00D979EA" w:rsidRDefault="00DF4B65" w:rsidP="00DF4B65">
      <w:pPr>
        <w:spacing w:line="360" w:lineRule="atLeast"/>
        <w:ind w:firstLine="720"/>
      </w:pPr>
      <w:r>
        <w:t xml:space="preserve">5. </w:t>
      </w:r>
      <w:r w:rsidRPr="00DF4B65">
        <w:t>Ввод</w:t>
      </w:r>
      <w:r>
        <w:t xml:space="preserve"> </w:t>
      </w:r>
      <w:r w:rsidRPr="00DF4B65">
        <w:t>элементов</w:t>
      </w:r>
      <w:r>
        <w:t xml:space="preserve"> </w:t>
      </w:r>
      <w:r w:rsidRPr="00DF4B65">
        <w:t>шаблона</w:t>
      </w:r>
      <w:r>
        <w:t xml:space="preserve"> </w:t>
      </w:r>
      <w:r w:rsidRPr="00DF4B65">
        <w:t>завер</w:t>
      </w:r>
      <w:r>
        <w:t xml:space="preserve">ить </w:t>
      </w:r>
      <w:r w:rsidRPr="00DF4B65">
        <w:t>нажатием</w:t>
      </w:r>
      <w:r>
        <w:t xml:space="preserve"> </w:t>
      </w:r>
      <w:r w:rsidRPr="00DF4B65">
        <w:t>курсорной</w:t>
      </w:r>
      <w:r>
        <w:t xml:space="preserve"> </w:t>
      </w:r>
      <w:r w:rsidRPr="00DF4B65">
        <w:t>клавиши «Стрелка вправо». Возможно, придется ее нажать несколько раз.</w:t>
      </w:r>
    </w:p>
    <w:p w:rsidR="004568B2" w:rsidRDefault="004568B2" w:rsidP="004568B2">
      <w:pPr>
        <w:spacing w:line="360" w:lineRule="atLeast"/>
        <w:ind w:firstLine="720"/>
      </w:pPr>
      <w:r w:rsidRPr="004568B2">
        <w:rPr>
          <w:bCs/>
          <w:i/>
        </w:rPr>
        <w:t>Дроби</w:t>
      </w:r>
      <w:r w:rsidRPr="004568B2">
        <w:rPr>
          <w:bCs/>
        </w:rPr>
        <w:t xml:space="preserve">. </w:t>
      </w:r>
      <w:r w:rsidRPr="004568B2">
        <w:t>Дроби также создают с помощью шаблонов</w:t>
      </w:r>
      <w:r>
        <w:t xml:space="preserve">: </w:t>
      </w:r>
      <w:r w:rsidRPr="004568B2">
        <w:rPr>
          <w:rFonts w:asciiTheme="minorHAnsi" w:hAnsiTheme="minorHAnsi"/>
        </w:rPr>
        <w:t>Работа с формул</w:t>
      </w:r>
      <w:r w:rsidRPr="004568B2">
        <w:rPr>
          <w:rFonts w:asciiTheme="minorHAnsi" w:hAnsiTheme="minorHAnsi"/>
        </w:rPr>
        <w:t>а</w:t>
      </w:r>
      <w:r w:rsidRPr="004568B2">
        <w:rPr>
          <w:rFonts w:asciiTheme="minorHAnsi" w:hAnsiTheme="minorHAnsi"/>
        </w:rPr>
        <w:t>ми: Конструктор</w:t>
      </w:r>
      <w:r w:rsidRPr="004568B2">
        <w:t xml:space="preserve"> </w:t>
      </w:r>
      <w:r>
        <w:sym w:font="Symbol" w:char="F0AE"/>
      </w:r>
      <w:r w:rsidRPr="004568B2">
        <w:t xml:space="preserve"> </w:t>
      </w:r>
      <w:r w:rsidRPr="004568B2">
        <w:rPr>
          <w:rFonts w:asciiTheme="minorHAnsi" w:hAnsiTheme="minorHAnsi"/>
        </w:rPr>
        <w:t>Структуры</w:t>
      </w:r>
      <w:r w:rsidRPr="004568B2">
        <w:t xml:space="preserve"> </w:t>
      </w:r>
      <w:r>
        <w:sym w:font="Symbol" w:char="F0AE"/>
      </w:r>
      <w:r w:rsidRPr="004568B2">
        <w:t xml:space="preserve"> </w:t>
      </w:r>
      <w:r w:rsidRPr="004568B2">
        <w:rPr>
          <w:rFonts w:asciiTheme="minorHAnsi" w:hAnsiTheme="minorHAnsi"/>
        </w:rPr>
        <w:t>Дробь</w:t>
      </w:r>
      <w:r w:rsidR="004F3529">
        <w:t xml:space="preserve"> (рис. 13)</w:t>
      </w:r>
      <w:r w:rsidRPr="004568B2">
        <w:t>.</w:t>
      </w:r>
      <w:r>
        <w:t xml:space="preserve"> </w:t>
      </w:r>
      <w:r w:rsidRPr="004568B2">
        <w:t xml:space="preserve">Переход между числителем и знаменателем выполняется курсорными клавишами. Завершив создание дроби, </w:t>
      </w:r>
      <w:r>
        <w:t xml:space="preserve">надо </w:t>
      </w:r>
      <w:r w:rsidRPr="004568B2">
        <w:t>выве</w:t>
      </w:r>
      <w:r>
        <w:t>сти</w:t>
      </w:r>
      <w:r w:rsidRPr="004568B2">
        <w:t xml:space="preserve"> курсор за ее пределы клавишей Стрелка вправо.</w:t>
      </w:r>
    </w:p>
    <w:p w:rsidR="004568B2" w:rsidRDefault="004568B2" w:rsidP="004568B2">
      <w:pPr>
        <w:spacing w:line="360" w:lineRule="atLeast"/>
      </w:pPr>
    </w:p>
    <w:p w:rsidR="004568B2" w:rsidRDefault="004568B2" w:rsidP="004F3529">
      <w:pPr>
        <w:spacing w:line="360" w:lineRule="atLeast"/>
        <w:jc w:val="center"/>
      </w:pPr>
      <w:r>
        <w:rPr>
          <w:noProof/>
        </w:rPr>
        <w:drawing>
          <wp:inline distT="0" distB="0" distL="0" distR="0">
            <wp:extent cx="3238500" cy="4124325"/>
            <wp:effectExtent l="19050" t="0" r="0" b="0"/>
            <wp:docPr id="316" name="Рисунок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412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8B2" w:rsidRDefault="004568B2" w:rsidP="004F3529">
      <w:pPr>
        <w:spacing w:line="360" w:lineRule="atLeast"/>
        <w:jc w:val="center"/>
      </w:pPr>
      <w:r>
        <w:t xml:space="preserve">Рис. 13. Коллекция шаблонов </w:t>
      </w:r>
      <w:r w:rsidR="004F3529">
        <w:t>дробей</w:t>
      </w:r>
    </w:p>
    <w:p w:rsidR="004568B2" w:rsidRPr="004568B2" w:rsidRDefault="004568B2" w:rsidP="004568B2">
      <w:pPr>
        <w:spacing w:line="360" w:lineRule="atLeast"/>
      </w:pPr>
    </w:p>
    <w:p w:rsidR="004568B2" w:rsidRDefault="004568B2" w:rsidP="004F3529">
      <w:pPr>
        <w:spacing w:line="360" w:lineRule="atLeast"/>
        <w:ind w:firstLine="720"/>
        <w:rPr>
          <w:iCs/>
        </w:rPr>
      </w:pPr>
      <w:r w:rsidRPr="004F3529">
        <w:rPr>
          <w:bCs/>
          <w:i/>
        </w:rPr>
        <w:t>Тригонометрические функции</w:t>
      </w:r>
      <w:r w:rsidR="004F3529" w:rsidRPr="004F3529">
        <w:rPr>
          <w:bCs/>
        </w:rPr>
        <w:t xml:space="preserve">. </w:t>
      </w:r>
      <w:r w:rsidRPr="004568B2">
        <w:t>Имена функций, в отличие от имен п</w:t>
      </w:r>
      <w:r w:rsidRPr="004568B2">
        <w:t>е</w:t>
      </w:r>
      <w:r w:rsidRPr="004568B2">
        <w:t xml:space="preserve">ременных, оформляются </w:t>
      </w:r>
      <w:r w:rsidRPr="004F3529">
        <w:rPr>
          <w:i/>
        </w:rPr>
        <w:t>прямым шрифтом</w:t>
      </w:r>
      <w:r w:rsidRPr="004568B2">
        <w:t>. Шаблоны для их ввода находя</w:t>
      </w:r>
      <w:r w:rsidRPr="004568B2">
        <w:t>т</w:t>
      </w:r>
      <w:r w:rsidRPr="004568B2">
        <w:t xml:space="preserve">ся в коллекции </w:t>
      </w:r>
      <w:r w:rsidR="004F3529" w:rsidRPr="004568B2">
        <w:rPr>
          <w:rFonts w:asciiTheme="minorHAnsi" w:hAnsiTheme="minorHAnsi"/>
        </w:rPr>
        <w:t>Работа с формулами: Конструктор</w:t>
      </w:r>
      <w:r w:rsidR="004F3529" w:rsidRPr="004568B2">
        <w:t xml:space="preserve"> </w:t>
      </w:r>
      <w:r w:rsidR="004F3529">
        <w:sym w:font="Symbol" w:char="F0AE"/>
      </w:r>
      <w:r w:rsidR="004F3529" w:rsidRPr="004568B2">
        <w:t xml:space="preserve"> </w:t>
      </w:r>
      <w:r w:rsidR="004F3529" w:rsidRPr="004568B2">
        <w:rPr>
          <w:rFonts w:asciiTheme="minorHAnsi" w:hAnsiTheme="minorHAnsi"/>
        </w:rPr>
        <w:t>Структуры</w:t>
      </w:r>
      <w:r w:rsidR="004F3529" w:rsidRPr="004568B2">
        <w:t xml:space="preserve"> </w:t>
      </w:r>
      <w:r w:rsidR="004F3529">
        <w:sym w:font="Symbol" w:char="F0AE"/>
      </w:r>
      <w:r w:rsidR="004F3529">
        <w:t xml:space="preserve"> </w:t>
      </w:r>
      <w:r w:rsidR="004F3529">
        <w:rPr>
          <w:rFonts w:asciiTheme="minorHAnsi" w:hAnsiTheme="minorHAnsi"/>
        </w:rPr>
        <w:t>Ф</w:t>
      </w:r>
      <w:r w:rsidRPr="004F3529">
        <w:rPr>
          <w:rFonts w:asciiTheme="minorHAnsi" w:hAnsiTheme="minorHAnsi"/>
        </w:rPr>
        <w:t>ункции</w:t>
      </w:r>
      <w:r w:rsidR="004F3529">
        <w:t xml:space="preserve"> (рис. 14)</w:t>
      </w:r>
      <w:r w:rsidRPr="004568B2">
        <w:t>.</w:t>
      </w:r>
      <w:r w:rsidR="004F3529">
        <w:t xml:space="preserve"> Следует о</w:t>
      </w:r>
      <w:r w:rsidRPr="004568B2">
        <w:t>братит</w:t>
      </w:r>
      <w:r w:rsidR="004F3529">
        <w:t>ь</w:t>
      </w:r>
      <w:r w:rsidRPr="004568B2">
        <w:t xml:space="preserve"> внимание</w:t>
      </w:r>
      <w:r w:rsidR="004F3529">
        <w:t xml:space="preserve"> на то</w:t>
      </w:r>
      <w:r w:rsidRPr="004568B2">
        <w:t xml:space="preserve">, что функции тангенс и котангенс записываются согласно англосаксонским традициям: </w:t>
      </w:r>
      <w:r w:rsidRPr="004F3529">
        <w:rPr>
          <w:iCs/>
          <w:lang w:val="en-US"/>
        </w:rPr>
        <w:t>tan</w:t>
      </w:r>
      <w:r w:rsidRPr="004F3529">
        <w:rPr>
          <w:iCs/>
        </w:rPr>
        <w:t>(</w:t>
      </w:r>
      <w:r w:rsidRPr="004F3529">
        <w:rPr>
          <w:i/>
          <w:iCs/>
        </w:rPr>
        <w:t>х</w:t>
      </w:r>
      <w:r w:rsidRPr="004F3529">
        <w:rPr>
          <w:iCs/>
        </w:rPr>
        <w:t xml:space="preserve">) </w:t>
      </w:r>
      <w:r w:rsidRPr="004F3529">
        <w:t xml:space="preserve">и </w:t>
      </w:r>
      <w:r w:rsidRPr="004F3529">
        <w:rPr>
          <w:iCs/>
          <w:lang w:val="en-US"/>
        </w:rPr>
        <w:t>cot</w:t>
      </w:r>
      <w:r w:rsidRPr="004F3529">
        <w:t>(</w:t>
      </w:r>
      <w:r w:rsidR="004F3529">
        <w:rPr>
          <w:i/>
          <w:iCs/>
          <w:lang w:val="en-US"/>
        </w:rPr>
        <w:t>y</w:t>
      </w:r>
      <w:r w:rsidRPr="004F3529">
        <w:t>)</w:t>
      </w:r>
      <w:r w:rsidRPr="004568B2">
        <w:t>. При по</w:t>
      </w:r>
      <w:r w:rsidRPr="004568B2">
        <w:t>д</w:t>
      </w:r>
      <w:r w:rsidRPr="004568B2">
        <w:t xml:space="preserve">готовке русскоязычных документов имена этих функций следует поправить: </w:t>
      </w:r>
      <w:r w:rsidRPr="004F3529">
        <w:rPr>
          <w:iCs/>
          <w:lang w:val="en-US"/>
        </w:rPr>
        <w:t>tg</w:t>
      </w:r>
      <w:r w:rsidRPr="004F3529">
        <w:rPr>
          <w:iCs/>
        </w:rPr>
        <w:t xml:space="preserve"> (</w:t>
      </w:r>
      <w:r w:rsidRPr="004F3529">
        <w:rPr>
          <w:i/>
          <w:iCs/>
          <w:lang w:val="en-US"/>
        </w:rPr>
        <w:t>x</w:t>
      </w:r>
      <w:r w:rsidRPr="004F3529">
        <w:rPr>
          <w:iCs/>
        </w:rPr>
        <w:t xml:space="preserve">) </w:t>
      </w:r>
      <w:r w:rsidRPr="004F3529">
        <w:t xml:space="preserve">и </w:t>
      </w:r>
      <w:r w:rsidRPr="004F3529">
        <w:rPr>
          <w:iCs/>
          <w:lang w:val="en-US"/>
        </w:rPr>
        <w:t>ctg</w:t>
      </w:r>
      <w:r w:rsidRPr="004F3529">
        <w:rPr>
          <w:iCs/>
        </w:rPr>
        <w:t xml:space="preserve"> (</w:t>
      </w:r>
      <w:r w:rsidRPr="004F3529">
        <w:rPr>
          <w:i/>
          <w:iCs/>
        </w:rPr>
        <w:t>у</w:t>
      </w:r>
      <w:r w:rsidRPr="004F3529">
        <w:rPr>
          <w:iCs/>
        </w:rPr>
        <w:t>).</w:t>
      </w:r>
    </w:p>
    <w:p w:rsidR="004F3529" w:rsidRDefault="004F3529" w:rsidP="004F3529">
      <w:pPr>
        <w:spacing w:line="360" w:lineRule="atLeast"/>
      </w:pPr>
    </w:p>
    <w:p w:rsidR="004F3529" w:rsidRDefault="004F3529" w:rsidP="004F3529">
      <w:pPr>
        <w:spacing w:line="360" w:lineRule="atLeast"/>
        <w:jc w:val="center"/>
      </w:pPr>
      <w:r>
        <w:rPr>
          <w:noProof/>
        </w:rPr>
        <w:lastRenderedPageBreak/>
        <w:drawing>
          <wp:inline distT="0" distB="0" distL="0" distR="0">
            <wp:extent cx="2476500" cy="7286625"/>
            <wp:effectExtent l="19050" t="0" r="0" b="0"/>
            <wp:docPr id="317" name="Рисунок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728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529" w:rsidRDefault="004F3529" w:rsidP="004F3529">
      <w:pPr>
        <w:spacing w:line="360" w:lineRule="atLeast"/>
        <w:jc w:val="center"/>
      </w:pPr>
      <w:r>
        <w:t>Рис. 14. Коллекция шаблонов функций</w:t>
      </w:r>
    </w:p>
    <w:p w:rsidR="004F3529" w:rsidRDefault="004F3529" w:rsidP="004F3529">
      <w:pPr>
        <w:spacing w:line="360" w:lineRule="atLeast"/>
      </w:pPr>
    </w:p>
    <w:p w:rsidR="00DF4B65" w:rsidRDefault="004568B2" w:rsidP="004F3529">
      <w:pPr>
        <w:spacing w:line="360" w:lineRule="atLeast"/>
        <w:ind w:firstLine="720"/>
      </w:pPr>
      <w:r w:rsidRPr="004F3529">
        <w:rPr>
          <w:bCs/>
          <w:i/>
        </w:rPr>
        <w:t>Работа со скобками</w:t>
      </w:r>
      <w:r w:rsidR="004F3529" w:rsidRPr="004F3529">
        <w:rPr>
          <w:bCs/>
        </w:rPr>
        <w:t xml:space="preserve">. </w:t>
      </w:r>
      <w:r w:rsidRPr="004568B2">
        <w:t>Если выражение имеет сложную структуру и с</w:t>
      </w:r>
      <w:r w:rsidRPr="004568B2">
        <w:t>о</w:t>
      </w:r>
      <w:r w:rsidRPr="004568B2">
        <w:t>держит несколько пар скобок, рекомендуется начинать его ввод с размещ</w:t>
      </w:r>
      <w:r w:rsidRPr="004568B2">
        <w:t>е</w:t>
      </w:r>
      <w:r w:rsidRPr="004568B2">
        <w:t xml:space="preserve">ния скобок. Это особенно важно, когда скобки </w:t>
      </w:r>
      <w:r w:rsidR="004F3529">
        <w:t>–</w:t>
      </w:r>
      <w:r w:rsidRPr="004568B2">
        <w:t xml:space="preserve"> вложенные. В этом случае сначала устанавливаются внешние скобки, затем </w:t>
      </w:r>
      <w:r w:rsidR="004F3529">
        <w:t>–</w:t>
      </w:r>
      <w:r w:rsidRPr="004568B2">
        <w:t xml:space="preserve"> внутренние. Шаблоны для </w:t>
      </w:r>
      <w:r w:rsidRPr="004568B2">
        <w:lastRenderedPageBreak/>
        <w:t xml:space="preserve">создания скобок находятся в коллекции </w:t>
      </w:r>
      <w:r w:rsidR="004F3529" w:rsidRPr="004568B2">
        <w:rPr>
          <w:rFonts w:asciiTheme="minorHAnsi" w:hAnsiTheme="minorHAnsi"/>
        </w:rPr>
        <w:t>Работа с формулами: Конструктор</w:t>
      </w:r>
      <w:r w:rsidR="004F3529" w:rsidRPr="004568B2">
        <w:t xml:space="preserve"> </w:t>
      </w:r>
      <w:r w:rsidR="004F3529">
        <w:sym w:font="Symbol" w:char="F0AE"/>
      </w:r>
      <w:r w:rsidR="004F3529" w:rsidRPr="004568B2">
        <w:t xml:space="preserve"> </w:t>
      </w:r>
      <w:r w:rsidR="004F3529" w:rsidRPr="004568B2">
        <w:rPr>
          <w:rFonts w:asciiTheme="minorHAnsi" w:hAnsiTheme="minorHAnsi"/>
        </w:rPr>
        <w:t>Структуры</w:t>
      </w:r>
      <w:r w:rsidR="004F3529" w:rsidRPr="004568B2">
        <w:t xml:space="preserve"> </w:t>
      </w:r>
      <w:r w:rsidR="004F3529">
        <w:sym w:font="Symbol" w:char="F0AE"/>
      </w:r>
      <w:r w:rsidR="004F3529">
        <w:t xml:space="preserve"> </w:t>
      </w:r>
      <w:r w:rsidRPr="004F3529">
        <w:rPr>
          <w:rFonts w:asciiTheme="minorHAnsi" w:hAnsiTheme="minorHAnsi"/>
        </w:rPr>
        <w:t>Скобк</w:t>
      </w:r>
      <w:r w:rsidR="001979FA">
        <w:rPr>
          <w:rFonts w:asciiTheme="minorHAnsi" w:hAnsiTheme="minorHAnsi"/>
        </w:rPr>
        <w:t>а</w:t>
      </w:r>
      <w:r w:rsidR="004F3529">
        <w:t xml:space="preserve"> (рис. 15).</w:t>
      </w:r>
    </w:p>
    <w:p w:rsidR="001979FA" w:rsidRDefault="001979FA" w:rsidP="001979FA">
      <w:pPr>
        <w:spacing w:line="360" w:lineRule="atLeast"/>
      </w:pPr>
    </w:p>
    <w:p w:rsidR="00DF4B65" w:rsidRDefault="001979FA" w:rsidP="001979FA">
      <w:pPr>
        <w:spacing w:line="360" w:lineRule="atLeast"/>
        <w:jc w:val="center"/>
      </w:pPr>
      <w:r>
        <w:rPr>
          <w:noProof/>
        </w:rPr>
        <w:drawing>
          <wp:inline distT="0" distB="0" distL="0" distR="0">
            <wp:extent cx="3238500" cy="7286625"/>
            <wp:effectExtent l="19050" t="0" r="0" b="0"/>
            <wp:docPr id="318" name="Рисунок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728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79FA" w:rsidRDefault="001979FA" w:rsidP="001979FA">
      <w:pPr>
        <w:spacing w:line="360" w:lineRule="atLeast"/>
        <w:jc w:val="center"/>
      </w:pPr>
      <w:r>
        <w:t>Рис. 15. Коллекция шаблонов скобок</w:t>
      </w:r>
    </w:p>
    <w:p w:rsidR="001979FA" w:rsidRDefault="001979FA" w:rsidP="00DF4B65">
      <w:pPr>
        <w:spacing w:line="360" w:lineRule="atLeast"/>
      </w:pPr>
    </w:p>
    <w:p w:rsidR="00984103" w:rsidRDefault="00984103" w:rsidP="00802417">
      <w:pPr>
        <w:spacing w:line="360" w:lineRule="atLeast"/>
        <w:ind w:firstLine="720"/>
      </w:pPr>
      <w:r w:rsidRPr="00802417">
        <w:rPr>
          <w:bCs/>
          <w:i/>
        </w:rPr>
        <w:t>Сохранение формул в качестве прототипа</w:t>
      </w:r>
      <w:r w:rsidRPr="00802417">
        <w:rPr>
          <w:bCs/>
        </w:rPr>
        <w:t xml:space="preserve">. </w:t>
      </w:r>
      <w:r w:rsidR="00802417">
        <w:rPr>
          <w:bCs/>
        </w:rPr>
        <w:t>Если набрана достаточно сложная формула и предполагается ее в дальнейшем использовать, то цел</w:t>
      </w:r>
      <w:r w:rsidR="00802417">
        <w:rPr>
          <w:bCs/>
        </w:rPr>
        <w:t>е</w:t>
      </w:r>
      <w:r w:rsidR="00802417">
        <w:rPr>
          <w:bCs/>
        </w:rPr>
        <w:lastRenderedPageBreak/>
        <w:t xml:space="preserve">сообразно сохранить ее </w:t>
      </w:r>
      <w:r w:rsidRPr="00984103">
        <w:t>в качестве прототипа для новых</w:t>
      </w:r>
      <w:r w:rsidR="00802417">
        <w:t xml:space="preserve"> трудов. Для того, чтобы сохранить формулу в качестве прототипа надо:</w:t>
      </w:r>
    </w:p>
    <w:p w:rsidR="00984103" w:rsidRPr="00984103" w:rsidRDefault="00802417" w:rsidP="00802417">
      <w:pPr>
        <w:spacing w:line="360" w:lineRule="atLeast"/>
        <w:ind w:firstLine="720"/>
      </w:pPr>
      <w:r>
        <w:t xml:space="preserve">1. </w:t>
      </w:r>
      <w:r w:rsidR="00984103" w:rsidRPr="00984103">
        <w:t xml:space="preserve">Выделите формулу </w:t>
      </w:r>
      <w:r>
        <w:t>–</w:t>
      </w:r>
      <w:r w:rsidR="00984103" w:rsidRPr="00984103">
        <w:t xml:space="preserve"> в документе откроется область формулы.</w:t>
      </w:r>
    </w:p>
    <w:p w:rsidR="00984103" w:rsidRDefault="00802417" w:rsidP="00802417">
      <w:pPr>
        <w:spacing w:line="360" w:lineRule="atLeast"/>
        <w:ind w:firstLine="720"/>
      </w:pPr>
      <w:r>
        <w:t xml:space="preserve">2. </w:t>
      </w:r>
      <w:r w:rsidR="00984103" w:rsidRPr="00984103">
        <w:t>В правом нижнем углу области формул наж</w:t>
      </w:r>
      <w:r>
        <w:t>ать</w:t>
      </w:r>
      <w:r w:rsidR="00984103" w:rsidRPr="00984103">
        <w:t xml:space="preserve"> кнопку </w:t>
      </w:r>
      <w:r w:rsidR="00984103" w:rsidRPr="00802417">
        <w:rPr>
          <w:b/>
        </w:rPr>
        <w:t>Параметры формул</w:t>
      </w:r>
      <w:r>
        <w:t xml:space="preserve"> </w:t>
      </w:r>
      <w:r w:rsidRPr="00802417">
        <w:rPr>
          <w:noProof/>
        </w:rPr>
        <w:drawing>
          <wp:inline distT="0" distB="0" distL="0" distR="0">
            <wp:extent cx="180975" cy="514350"/>
            <wp:effectExtent l="19050" t="0" r="9525" b="0"/>
            <wp:docPr id="6" name="Рисунок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84103" w:rsidRPr="00984103">
        <w:t xml:space="preserve"> </w:t>
      </w:r>
      <w:r>
        <w:t>–</w:t>
      </w:r>
      <w:r w:rsidR="00984103" w:rsidRPr="00984103">
        <w:t xml:space="preserve"> откроется соответствующее меню</w:t>
      </w:r>
      <w:r>
        <w:t xml:space="preserve"> (рис. 9)</w:t>
      </w:r>
      <w:r w:rsidR="00984103" w:rsidRPr="00984103">
        <w:t>.</w:t>
      </w:r>
    </w:p>
    <w:p w:rsidR="00802417" w:rsidRDefault="00802417" w:rsidP="00802417">
      <w:pPr>
        <w:spacing w:line="360" w:lineRule="atLeast"/>
        <w:ind w:firstLine="720"/>
      </w:pPr>
      <w:r>
        <w:t xml:space="preserve">3. В меню параметров выбрать команду </w:t>
      </w:r>
      <w:r>
        <w:rPr>
          <w:noProof/>
        </w:rPr>
        <w:drawing>
          <wp:inline distT="0" distB="0" distL="0" distR="0">
            <wp:extent cx="2009775" cy="209550"/>
            <wp:effectExtent l="19050" t="0" r="9525" b="0"/>
            <wp:docPr id="320" name="Рисунок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–</w:t>
      </w:r>
      <w:r>
        <w:t xml:space="preserve"> откроется окно </w:t>
      </w:r>
      <w:r w:rsidRPr="00802417">
        <w:rPr>
          <w:b/>
        </w:rPr>
        <w:t>Создание нового стандартного блока</w:t>
      </w:r>
      <w:r>
        <w:t xml:space="preserve"> (рис. 16). Формулы сохраняются как стандартные блоки</w:t>
      </w:r>
      <w:r w:rsidR="005D728D">
        <w:t>,</w:t>
      </w:r>
      <w:r>
        <w:t xml:space="preserve"> и от</w:t>
      </w:r>
      <w:r w:rsidR="005D728D">
        <w:t xml:space="preserve">носится к категории </w:t>
      </w:r>
      <w:r w:rsidR="005D728D" w:rsidRPr="005D728D">
        <w:rPr>
          <w:rFonts w:asciiTheme="minorHAnsi" w:hAnsiTheme="minorHAnsi"/>
        </w:rPr>
        <w:t>Формулы</w:t>
      </w:r>
      <w:r w:rsidR="005D728D">
        <w:t>.</w:t>
      </w:r>
    </w:p>
    <w:p w:rsidR="005D728D" w:rsidRDefault="005D728D" w:rsidP="005D728D">
      <w:pPr>
        <w:spacing w:line="360" w:lineRule="atLeast"/>
      </w:pPr>
    </w:p>
    <w:p w:rsidR="00802417" w:rsidRDefault="00802417" w:rsidP="00B327EB">
      <w:pPr>
        <w:spacing w:line="360" w:lineRule="atLeast"/>
        <w:jc w:val="center"/>
      </w:pPr>
      <w:r>
        <w:rPr>
          <w:noProof/>
        </w:rPr>
        <w:drawing>
          <wp:inline distT="0" distB="0" distL="0" distR="0">
            <wp:extent cx="3695700" cy="2295525"/>
            <wp:effectExtent l="19050" t="0" r="0" b="0"/>
            <wp:docPr id="321" name="Рисунок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28D" w:rsidRDefault="005D728D" w:rsidP="00B327EB">
      <w:pPr>
        <w:spacing w:line="360" w:lineRule="atLeast"/>
        <w:jc w:val="center"/>
      </w:pPr>
      <w:r>
        <w:t>Рис. 16. Сохранение формул в качестве стандартного блока</w:t>
      </w:r>
    </w:p>
    <w:p w:rsidR="00984103" w:rsidRDefault="00984103" w:rsidP="00984103">
      <w:pPr>
        <w:spacing w:line="360" w:lineRule="atLeast"/>
      </w:pPr>
    </w:p>
    <w:p w:rsidR="00CE52A7" w:rsidRPr="00282933" w:rsidRDefault="00CE52A7" w:rsidP="00282933">
      <w:pPr>
        <w:spacing w:line="360" w:lineRule="atLeast"/>
        <w:jc w:val="center"/>
        <w:rPr>
          <w:b/>
          <w:lang w:val="en-US"/>
        </w:rPr>
      </w:pPr>
      <w:r w:rsidRPr="00282933">
        <w:rPr>
          <w:b/>
        </w:rPr>
        <w:t xml:space="preserve">Встроенный редактор формул </w:t>
      </w:r>
      <w:r w:rsidR="00282933" w:rsidRPr="00282933">
        <w:rPr>
          <w:b/>
          <w:lang w:val="en-US"/>
        </w:rPr>
        <w:t>Microsoft</w:t>
      </w:r>
      <w:r w:rsidR="00282933" w:rsidRPr="00282933">
        <w:rPr>
          <w:b/>
        </w:rPr>
        <w:t xml:space="preserve"> Equation 3.0</w:t>
      </w:r>
    </w:p>
    <w:p w:rsidR="00282933" w:rsidRDefault="00282933" w:rsidP="00984103">
      <w:pPr>
        <w:spacing w:line="360" w:lineRule="atLeast"/>
        <w:rPr>
          <w:lang w:val="en-US"/>
        </w:rPr>
      </w:pPr>
    </w:p>
    <w:p w:rsidR="00282933" w:rsidRDefault="00282933" w:rsidP="00282933">
      <w:pPr>
        <w:spacing w:line="360" w:lineRule="atLeast"/>
        <w:ind w:firstLine="720"/>
      </w:pPr>
      <w:r>
        <w:t>Не</w:t>
      </w:r>
      <w:r w:rsidRPr="00282933">
        <w:t>смотря на наличие современного мощного и эффективного средства вво</w:t>
      </w:r>
      <w:r>
        <w:t xml:space="preserve">да </w:t>
      </w:r>
      <w:r w:rsidRPr="00282933">
        <w:t>математических выражений, в программе по-прежнему сохраняется традиционное средств</w:t>
      </w:r>
      <w:r>
        <w:t>о</w:t>
      </w:r>
      <w:r w:rsidRPr="00282933">
        <w:t xml:space="preserve"> ввода формул </w:t>
      </w:r>
      <w:r>
        <w:t>–</w:t>
      </w:r>
      <w:r w:rsidRPr="00282933">
        <w:t xml:space="preserve"> </w:t>
      </w:r>
      <w:r w:rsidRPr="00282933">
        <w:rPr>
          <w:lang w:val="en-US"/>
        </w:rPr>
        <w:t>Microsoft</w:t>
      </w:r>
      <w:r w:rsidRPr="00282933">
        <w:t xml:space="preserve"> </w:t>
      </w:r>
      <w:r w:rsidRPr="00282933">
        <w:rPr>
          <w:lang w:val="en-US"/>
        </w:rPr>
        <w:t>Equation</w:t>
      </w:r>
      <w:r w:rsidRPr="00282933">
        <w:t xml:space="preserve"> 3.0. С его пом</w:t>
      </w:r>
      <w:r w:rsidRPr="00282933">
        <w:t>о</w:t>
      </w:r>
      <w:r w:rsidRPr="00282933">
        <w:t xml:space="preserve">щью </w:t>
      </w:r>
      <w:r>
        <w:t>с</w:t>
      </w:r>
      <w:r w:rsidRPr="00282933">
        <w:t xml:space="preserve">оздаются формулы </w:t>
      </w:r>
      <w:r w:rsidRPr="00282933">
        <w:rPr>
          <w:i/>
        </w:rPr>
        <w:t>графического вида</w:t>
      </w:r>
      <w:r w:rsidRPr="00282933">
        <w:t>, с которыми можно обращат</w:t>
      </w:r>
      <w:r w:rsidRPr="00282933">
        <w:t>ь</w:t>
      </w:r>
      <w:r w:rsidRPr="00282933">
        <w:t xml:space="preserve">ся, </w:t>
      </w:r>
      <w:r w:rsidRPr="00282933">
        <w:rPr>
          <w:i/>
        </w:rPr>
        <w:t>как с изображениями</w:t>
      </w:r>
      <w:r w:rsidRPr="00282933">
        <w:t>.</w:t>
      </w:r>
    </w:p>
    <w:p w:rsidR="00282933" w:rsidRPr="00282933" w:rsidRDefault="00282933" w:rsidP="00282933">
      <w:pPr>
        <w:spacing w:line="360" w:lineRule="atLeast"/>
        <w:ind w:firstLine="720"/>
      </w:pPr>
      <w:r w:rsidRPr="00282933">
        <w:t xml:space="preserve">Для запуска встроенного редактора формул </w:t>
      </w:r>
      <w:r>
        <w:t xml:space="preserve">надо </w:t>
      </w:r>
      <w:r w:rsidRPr="00282933">
        <w:t>откр</w:t>
      </w:r>
      <w:r>
        <w:t xml:space="preserve">ыть </w:t>
      </w:r>
      <w:r w:rsidRPr="00282933">
        <w:t xml:space="preserve">вкладку </w:t>
      </w:r>
      <w:r w:rsidRPr="00282933">
        <w:rPr>
          <w:rFonts w:asciiTheme="minorHAnsi" w:hAnsiTheme="minorHAnsi"/>
        </w:rPr>
        <w:t>Вставка</w:t>
      </w:r>
      <w:r w:rsidRPr="00282933">
        <w:t xml:space="preserve"> и в группе </w:t>
      </w:r>
      <w:r w:rsidRPr="00282933">
        <w:rPr>
          <w:rFonts w:asciiTheme="minorHAnsi" w:hAnsiTheme="minorHAnsi"/>
        </w:rPr>
        <w:t>Текст</w:t>
      </w:r>
      <w:r w:rsidRPr="00282933">
        <w:t xml:space="preserve"> </w:t>
      </w:r>
      <w:r w:rsidR="00CC065C">
        <w:t xml:space="preserve">(рис. 1) </w:t>
      </w:r>
      <w:r w:rsidRPr="00282933">
        <w:t>наж</w:t>
      </w:r>
      <w:r>
        <w:t xml:space="preserve">ать </w:t>
      </w:r>
      <w:r w:rsidRPr="00282933">
        <w:t xml:space="preserve">кнопку </w:t>
      </w:r>
      <w:r w:rsidR="00CC065C">
        <w:rPr>
          <w:noProof/>
        </w:rPr>
        <w:drawing>
          <wp:inline distT="0" distB="0" distL="0" distR="0">
            <wp:extent cx="723900" cy="209550"/>
            <wp:effectExtent l="19050" t="0" r="0" b="0"/>
            <wp:docPr id="5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2933">
        <w:t xml:space="preserve"> </w:t>
      </w:r>
      <w:r w:rsidR="00CC065C">
        <w:t>–</w:t>
      </w:r>
      <w:r w:rsidRPr="00282933">
        <w:t xml:space="preserve"> откроется окно </w:t>
      </w:r>
      <w:r w:rsidRPr="00CC065C">
        <w:rPr>
          <w:b/>
        </w:rPr>
        <w:t>Вставка объекта</w:t>
      </w:r>
      <w:r w:rsidR="00CC065C">
        <w:t xml:space="preserve"> (рис. 17)</w:t>
      </w:r>
      <w:r w:rsidRPr="00282933">
        <w:t xml:space="preserve">. Далее в списке </w:t>
      </w:r>
      <w:r w:rsidRPr="00CC065C">
        <w:rPr>
          <w:rFonts w:asciiTheme="minorHAnsi" w:hAnsiTheme="minorHAnsi"/>
        </w:rPr>
        <w:t>Тип объекта</w:t>
      </w:r>
      <w:r w:rsidR="00CC065C" w:rsidRPr="00CC065C">
        <w:rPr>
          <w:rFonts w:asciiTheme="minorHAnsi" w:hAnsiTheme="minorHAnsi"/>
        </w:rPr>
        <w:t>:</w:t>
      </w:r>
      <w:r w:rsidRPr="00282933">
        <w:t xml:space="preserve"> на вкладке </w:t>
      </w:r>
      <w:r w:rsidRPr="00CC065C">
        <w:rPr>
          <w:rFonts w:asciiTheme="minorHAnsi" w:hAnsiTheme="minorHAnsi"/>
        </w:rPr>
        <w:t>Создание</w:t>
      </w:r>
      <w:r w:rsidRPr="00282933">
        <w:t xml:space="preserve"> выб</w:t>
      </w:r>
      <w:r w:rsidR="00CC065C">
        <w:t>рать</w:t>
      </w:r>
      <w:r w:rsidRPr="00282933">
        <w:t xml:space="preserve"> объект </w:t>
      </w:r>
      <w:r w:rsidRPr="00282933">
        <w:rPr>
          <w:lang w:val="en-US"/>
        </w:rPr>
        <w:t>Microsoft</w:t>
      </w:r>
      <w:r w:rsidRPr="00282933">
        <w:t xml:space="preserve"> </w:t>
      </w:r>
      <w:r w:rsidRPr="00282933">
        <w:rPr>
          <w:lang w:val="en-US"/>
        </w:rPr>
        <w:t>Equation</w:t>
      </w:r>
      <w:r w:rsidRPr="00282933">
        <w:t xml:space="preserve"> 3.0. При этом в документ вставляется пу</w:t>
      </w:r>
      <w:r w:rsidRPr="00282933">
        <w:t>с</w:t>
      </w:r>
      <w:r w:rsidRPr="00282933">
        <w:t xml:space="preserve">той объект </w:t>
      </w:r>
      <w:r w:rsidR="00CC065C">
        <w:t>–</w:t>
      </w:r>
      <w:r w:rsidRPr="00282933">
        <w:t xml:space="preserve"> будущая формула, а в окне программы открывается специал</w:t>
      </w:r>
      <w:r w:rsidRPr="00282933">
        <w:t>ь</w:t>
      </w:r>
      <w:r w:rsidRPr="00282933">
        <w:t>ная панель инструме</w:t>
      </w:r>
      <w:r w:rsidRPr="00282933">
        <w:t>н</w:t>
      </w:r>
      <w:r w:rsidRPr="00282933">
        <w:t>тов.</w:t>
      </w:r>
    </w:p>
    <w:p w:rsidR="00282933" w:rsidRDefault="00282933" w:rsidP="00CC065C">
      <w:pPr>
        <w:spacing w:line="360" w:lineRule="atLeast"/>
        <w:ind w:firstLine="720"/>
      </w:pPr>
      <w:r w:rsidRPr="00282933">
        <w:t xml:space="preserve">Панель инструментов редактора формул разделена горизонтальной чертой на две половины (рис. </w:t>
      </w:r>
      <w:r w:rsidR="00CB34B0">
        <w:t>18</w:t>
      </w:r>
      <w:r w:rsidRPr="00282933">
        <w:t xml:space="preserve">). Ее верхняя половина позволяет вводить </w:t>
      </w:r>
      <w:r w:rsidRPr="00282933">
        <w:lastRenderedPageBreak/>
        <w:t xml:space="preserve">отдельные символы или специальные значки к символам. Нижняя половина панели </w:t>
      </w:r>
      <w:r w:rsidRPr="00CB34B0">
        <w:rPr>
          <w:rFonts w:asciiTheme="minorHAnsi" w:hAnsiTheme="minorHAnsi"/>
        </w:rPr>
        <w:t>Формула</w:t>
      </w:r>
      <w:r w:rsidRPr="00282933">
        <w:t xml:space="preserve"> </w:t>
      </w:r>
      <w:r w:rsidR="00CB34B0">
        <w:t>–</w:t>
      </w:r>
      <w:r w:rsidRPr="00282933">
        <w:t xml:space="preserve"> это панель шаблонов.</w:t>
      </w:r>
    </w:p>
    <w:p w:rsidR="00CC065C" w:rsidRDefault="00CC065C" w:rsidP="00CC065C">
      <w:pPr>
        <w:spacing w:line="360" w:lineRule="atLeast"/>
        <w:ind w:firstLine="720"/>
      </w:pPr>
    </w:p>
    <w:p w:rsidR="00CC065C" w:rsidRDefault="00CC065C" w:rsidP="00CC065C">
      <w:pPr>
        <w:spacing w:line="360" w:lineRule="atLeast"/>
        <w:jc w:val="center"/>
      </w:pPr>
      <w:r>
        <w:rPr>
          <w:noProof/>
        </w:rPr>
        <w:drawing>
          <wp:inline distT="0" distB="0" distL="0" distR="0">
            <wp:extent cx="5791200" cy="3286125"/>
            <wp:effectExtent l="19050" t="0" r="0" b="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  <w:t xml:space="preserve">Рис. 17. Диалоговое окно </w:t>
      </w:r>
      <w:r w:rsidRPr="00CC065C">
        <w:rPr>
          <w:b/>
        </w:rPr>
        <w:t>Вставка объекта</w:t>
      </w:r>
    </w:p>
    <w:p w:rsidR="00CC065C" w:rsidRDefault="00CC065C" w:rsidP="00282933">
      <w:pPr>
        <w:spacing w:line="360" w:lineRule="atLeast"/>
      </w:pPr>
    </w:p>
    <w:p w:rsidR="00074B30" w:rsidRDefault="00074B30" w:rsidP="00074B30">
      <w:pPr>
        <w:spacing w:line="360" w:lineRule="atLeast"/>
        <w:jc w:val="center"/>
      </w:pPr>
      <w:r>
        <w:rPr>
          <w:noProof/>
        </w:rPr>
        <w:drawing>
          <wp:inline distT="0" distB="0" distL="0" distR="0">
            <wp:extent cx="5943600" cy="3819525"/>
            <wp:effectExtent l="19050" t="0" r="0" b="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B30" w:rsidRDefault="00074B30" w:rsidP="00074B30">
      <w:pPr>
        <w:spacing w:line="360" w:lineRule="atLeast"/>
        <w:jc w:val="center"/>
      </w:pPr>
      <w:r>
        <w:t>Рис. 18. Панель инструментов редактора формул</w:t>
      </w:r>
    </w:p>
    <w:p w:rsidR="00074B30" w:rsidRDefault="00074B30" w:rsidP="00074B30">
      <w:pPr>
        <w:spacing w:line="360" w:lineRule="atLeast"/>
      </w:pPr>
    </w:p>
    <w:p w:rsidR="00EC0B05" w:rsidRPr="00EC0B05" w:rsidRDefault="00EC0B05" w:rsidP="00EC0B05">
      <w:pPr>
        <w:spacing w:line="360" w:lineRule="atLeast"/>
        <w:jc w:val="center"/>
      </w:pPr>
      <w:r w:rsidRPr="00EC0B05">
        <w:rPr>
          <w:b/>
          <w:bCs/>
        </w:rPr>
        <w:lastRenderedPageBreak/>
        <w:t>Ввод графических формул</w:t>
      </w:r>
    </w:p>
    <w:p w:rsidR="00EC0B05" w:rsidRDefault="00EC0B05" w:rsidP="00EC0B05">
      <w:pPr>
        <w:spacing w:line="360" w:lineRule="atLeast"/>
      </w:pPr>
    </w:p>
    <w:p w:rsidR="00862C25" w:rsidRDefault="00EC0B05" w:rsidP="00862C25">
      <w:pPr>
        <w:spacing w:line="360" w:lineRule="atLeast"/>
        <w:ind w:firstLine="720"/>
      </w:pPr>
      <w:r w:rsidRPr="00EC0B05">
        <w:t xml:space="preserve">Формулы простейшей структуры можно вводить непосредственно с клавиатуры. </w:t>
      </w:r>
      <w:r w:rsidR="00F159B9">
        <w:t>Т</w:t>
      </w:r>
      <w:r w:rsidRPr="00EC0B05">
        <w:t>ак вводят числовые константы, названия переменных</w:t>
      </w:r>
      <w:r w:rsidR="00F159B9">
        <w:t xml:space="preserve"> </w:t>
      </w:r>
      <w:r w:rsidR="00F159B9" w:rsidRPr="00F159B9">
        <w:t>и всп</w:t>
      </w:r>
      <w:r w:rsidR="00F159B9" w:rsidRPr="00F159B9">
        <w:t>о</w:t>
      </w:r>
      <w:r w:rsidR="00F159B9" w:rsidRPr="00F159B9">
        <w:t>могательные комментарии, если формула должна их содержать. Есл</w:t>
      </w:r>
      <w:r w:rsidR="00F159B9">
        <w:t>и</w:t>
      </w:r>
      <w:r w:rsidR="00F159B9" w:rsidRPr="00F159B9">
        <w:t xml:space="preserve"> нео</w:t>
      </w:r>
      <w:r w:rsidR="00F159B9" w:rsidRPr="00F159B9">
        <w:t>б</w:t>
      </w:r>
      <w:r w:rsidR="00F159B9" w:rsidRPr="00F159B9">
        <w:t xml:space="preserve">ходимого символа на клавиатуре нет, его выбирают на </w:t>
      </w:r>
      <w:r w:rsidR="00F159B9" w:rsidRPr="00862C25">
        <w:rPr>
          <w:i/>
        </w:rPr>
        <w:t xml:space="preserve">панели </w:t>
      </w:r>
      <w:r w:rsidR="00862C25" w:rsidRPr="00862C25">
        <w:rPr>
          <w:i/>
        </w:rPr>
        <w:t>символов</w:t>
      </w:r>
      <w:r w:rsidR="00F159B9">
        <w:t xml:space="preserve"> (рис. 18).</w:t>
      </w:r>
      <w:r w:rsidR="00F159B9" w:rsidRPr="00F159B9">
        <w:t xml:space="preserve"> Для ввода более сложных структур используют </w:t>
      </w:r>
      <w:r w:rsidR="00862C25" w:rsidRPr="00862C25">
        <w:rPr>
          <w:i/>
        </w:rPr>
        <w:t xml:space="preserve">панель </w:t>
      </w:r>
      <w:r w:rsidR="00F159B9" w:rsidRPr="00862C25">
        <w:rPr>
          <w:i/>
        </w:rPr>
        <w:t>шаблон</w:t>
      </w:r>
      <w:r w:rsidR="00862C25" w:rsidRPr="00862C25">
        <w:rPr>
          <w:i/>
        </w:rPr>
        <w:t>ов</w:t>
      </w:r>
      <w:r w:rsidR="00F159B9" w:rsidRPr="00F159B9">
        <w:t xml:space="preserve">. </w:t>
      </w:r>
      <w:r w:rsidR="00F159B9" w:rsidRPr="00862C25">
        <w:t>Шаблоны</w:t>
      </w:r>
      <w:r w:rsidR="00F159B9" w:rsidRPr="00F159B9">
        <w:t xml:space="preserve"> содержат несколько полей, в которые вводятся символы. Прим</w:t>
      </w:r>
      <w:r w:rsidR="00F159B9" w:rsidRPr="00F159B9">
        <w:t>е</w:t>
      </w:r>
      <w:r w:rsidR="00F159B9" w:rsidRPr="00F159B9">
        <w:t>ром т</w:t>
      </w:r>
      <w:r w:rsidR="00F159B9" w:rsidRPr="00F159B9">
        <w:t>а</w:t>
      </w:r>
      <w:r w:rsidR="00F159B9" w:rsidRPr="00F159B9">
        <w:t>кого шаблона может служить знак радикала, в состав которого входят два поля: поле показ</w:t>
      </w:r>
      <w:r w:rsidR="00F159B9" w:rsidRPr="00F159B9">
        <w:t>а</w:t>
      </w:r>
      <w:r w:rsidR="00F159B9" w:rsidRPr="00F159B9">
        <w:t>теля корня и поле подкоренного выражения.</w:t>
      </w:r>
    </w:p>
    <w:p w:rsidR="00F159B9" w:rsidRDefault="00F159B9" w:rsidP="00F159B9">
      <w:pPr>
        <w:spacing w:line="360" w:lineRule="atLeast"/>
        <w:ind w:firstLine="720"/>
      </w:pPr>
      <w:r w:rsidRPr="00F159B9">
        <w:t xml:space="preserve">Переход от одного поля к другому выполняется с помощью клавиш управления курсором. Размер курсора и специальная подчеркивающая линия показывают, в каком из полей производится ввод (рис. </w:t>
      </w:r>
      <w:r>
        <w:t>19</w:t>
      </w:r>
      <w:r w:rsidRPr="00F159B9">
        <w:t>). Выбрать поле можно также щелчком мыши.</w:t>
      </w:r>
    </w:p>
    <w:p w:rsidR="00B659E9" w:rsidRDefault="00B659E9" w:rsidP="00B659E9">
      <w:pPr>
        <w:spacing w:line="360" w:lineRule="atLeast"/>
      </w:pPr>
    </w:p>
    <w:p w:rsidR="00B659E9" w:rsidRDefault="00EC6D55" w:rsidP="00B659E9">
      <w:pPr>
        <w:spacing w:line="360" w:lineRule="atLeast"/>
        <w:jc w:val="center"/>
      </w:pPr>
      <w:r>
        <w:rPr>
          <w:noProof/>
        </w:rPr>
        <w:drawing>
          <wp:inline distT="0" distB="0" distL="0" distR="0">
            <wp:extent cx="5934075" cy="2200275"/>
            <wp:effectExtent l="19050" t="0" r="9525" b="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9E9" w:rsidRDefault="00B659E9" w:rsidP="00B659E9">
      <w:pPr>
        <w:spacing w:line="360" w:lineRule="atLeast"/>
        <w:jc w:val="center"/>
      </w:pPr>
      <w:r>
        <w:t>Рис. 19. Ввод формул</w:t>
      </w:r>
    </w:p>
    <w:p w:rsidR="00B659E9" w:rsidRPr="00F159B9" w:rsidRDefault="00B659E9" w:rsidP="00B659E9">
      <w:pPr>
        <w:spacing w:line="360" w:lineRule="atLeast"/>
      </w:pPr>
    </w:p>
    <w:p w:rsidR="00EC0B05" w:rsidRDefault="00F159B9" w:rsidP="00F159B9">
      <w:pPr>
        <w:spacing w:line="360" w:lineRule="atLeast"/>
        <w:ind w:firstLine="720"/>
      </w:pPr>
      <w:r w:rsidRPr="00F159B9">
        <w:t>Завершение ввода формулы и возврат к обычному редактированию д</w:t>
      </w:r>
      <w:r w:rsidRPr="00F159B9">
        <w:t>о</w:t>
      </w:r>
      <w:r w:rsidRPr="00F159B9">
        <w:t xml:space="preserve">кумента выполняется клавишей </w:t>
      </w:r>
      <w:r w:rsidRPr="00F159B9">
        <w:rPr>
          <w:b/>
          <w:lang w:val="en-US"/>
        </w:rPr>
        <w:t>Esc</w:t>
      </w:r>
      <w:r w:rsidRPr="00F159B9">
        <w:t xml:space="preserve">. Формула вставляется в документ как </w:t>
      </w:r>
      <w:r w:rsidRPr="00F159B9">
        <w:rPr>
          <w:i/>
        </w:rPr>
        <w:t>графический объект</w:t>
      </w:r>
      <w:r w:rsidRPr="00F159B9">
        <w:t>. Двойной щелчок на имеющейся формуле позволяет в</w:t>
      </w:r>
      <w:r w:rsidRPr="00F159B9">
        <w:t>о</w:t>
      </w:r>
      <w:r w:rsidRPr="00F159B9">
        <w:t>зобновить ее редактирование. Формулу можно также скопировать в буфер обмена и перенести в документ, открытый в другом приложении.</w:t>
      </w:r>
    </w:p>
    <w:p w:rsidR="00005561" w:rsidRDefault="00005561">
      <w:pPr>
        <w:spacing w:line="360" w:lineRule="atLeast"/>
      </w:pPr>
    </w:p>
    <w:p w:rsidR="00005561" w:rsidRDefault="009454BE">
      <w:pPr>
        <w:spacing w:line="360" w:lineRule="atLeast"/>
        <w:jc w:val="center"/>
        <w:rPr>
          <w:b/>
        </w:rPr>
      </w:pPr>
      <w:r>
        <w:rPr>
          <w:b/>
        </w:rPr>
        <w:t>Меню редактора формул</w:t>
      </w:r>
    </w:p>
    <w:p w:rsidR="00005561" w:rsidRDefault="00005561">
      <w:pPr>
        <w:spacing w:line="360" w:lineRule="atLeast"/>
      </w:pPr>
    </w:p>
    <w:p w:rsidR="00005561" w:rsidRDefault="009454BE">
      <w:pPr>
        <w:spacing w:line="360" w:lineRule="atLeast"/>
      </w:pPr>
      <w:r>
        <w:tab/>
      </w:r>
      <w:r w:rsidRPr="00E415A4">
        <w:rPr>
          <w:i/>
        </w:rPr>
        <w:t>Команды меню "Правка"</w:t>
      </w:r>
      <w:r w:rsidRPr="00E415A4">
        <w:t>.</w:t>
      </w:r>
      <w:r>
        <w:t xml:space="preserve"> Меню Правка </w:t>
      </w:r>
      <w:r w:rsidR="00E415A4">
        <w:t xml:space="preserve">(рис. 20) </w:t>
      </w:r>
      <w:r>
        <w:t>содержит команды, предназначенные для изменения формул. С помощью этих команд можно п</w:t>
      </w:r>
      <w:r>
        <w:t>е</w:t>
      </w:r>
      <w:r>
        <w:t>ремещать или копировать элементы формул, используя буфер обмена.</w:t>
      </w:r>
    </w:p>
    <w:p w:rsidR="00005561" w:rsidRDefault="009454BE">
      <w:pPr>
        <w:spacing w:line="360" w:lineRule="atLeast"/>
        <w:ind w:firstLine="720"/>
      </w:pPr>
      <w:r w:rsidRPr="00E415A4">
        <w:rPr>
          <w:i/>
        </w:rPr>
        <w:lastRenderedPageBreak/>
        <w:t>Команды меню "Вид"</w:t>
      </w:r>
      <w:r w:rsidRPr="00E415A4">
        <w:t>.</w:t>
      </w:r>
      <w:r>
        <w:t xml:space="preserve"> Меню </w:t>
      </w:r>
      <w:r w:rsidRPr="00E415A4">
        <w:rPr>
          <w:b/>
        </w:rPr>
        <w:t>Вид</w:t>
      </w:r>
      <w:r>
        <w:t xml:space="preserve"> </w:t>
      </w:r>
      <w:r w:rsidR="00E415A4">
        <w:t xml:space="preserve">(рис. 21) </w:t>
      </w:r>
      <w:r>
        <w:t>содержит команды, опред</w:t>
      </w:r>
      <w:r>
        <w:t>е</w:t>
      </w:r>
      <w:r>
        <w:t>ляющие вид окна реда</w:t>
      </w:r>
      <w:r>
        <w:t>к</w:t>
      </w:r>
      <w:r>
        <w:t>тора формул и содержащейся в нем формулы.</w:t>
      </w:r>
    </w:p>
    <w:p w:rsidR="00005561" w:rsidRDefault="009454BE">
      <w:pPr>
        <w:spacing w:line="360" w:lineRule="atLeast"/>
        <w:ind w:firstLine="720"/>
      </w:pPr>
      <w:r w:rsidRPr="00E415A4">
        <w:rPr>
          <w:i/>
        </w:rPr>
        <w:t>Команды меню "Формат"</w:t>
      </w:r>
      <w:r w:rsidRPr="00E415A4">
        <w:t>.</w:t>
      </w:r>
      <w:r>
        <w:t xml:space="preserve"> Меню </w:t>
      </w:r>
      <w:r w:rsidRPr="00E415A4">
        <w:rPr>
          <w:b/>
        </w:rPr>
        <w:t>Формат</w:t>
      </w:r>
      <w:r>
        <w:t xml:space="preserve"> (рис. </w:t>
      </w:r>
      <w:r w:rsidR="00E415A4">
        <w:t>22</w:t>
      </w:r>
      <w:r>
        <w:t>) предназначено для контроля за расположением фо</w:t>
      </w:r>
      <w:r>
        <w:t>р</w:t>
      </w:r>
      <w:r>
        <w:t>мулы и ее элементов.</w:t>
      </w:r>
    </w:p>
    <w:p w:rsidR="00E415A4" w:rsidRDefault="00E415A4" w:rsidP="00E415A4">
      <w:pPr>
        <w:spacing w:line="360" w:lineRule="atLeast"/>
      </w:pP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E415A4" w:rsidTr="00E415A4">
        <w:trPr>
          <w:jc w:val="center"/>
        </w:trPr>
        <w:tc>
          <w:tcPr>
            <w:tcW w:w="3190" w:type="dxa"/>
            <w:vAlign w:val="bottom"/>
          </w:tcPr>
          <w:p w:rsidR="00E415A4" w:rsidRDefault="00E415A4" w:rsidP="00E415A4">
            <w:pPr>
              <w:spacing w:line="360" w:lineRule="atLeast"/>
              <w:jc w:val="center"/>
            </w:pPr>
            <w:r>
              <w:object w:dxaOrig="2790" w:dyaOrig="21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139.5pt;height:108.75pt" o:ole="">
                  <v:imagedata r:id="rId34" o:title=""/>
                </v:shape>
                <o:OLEObject Type="Embed" ProgID="PBrush" ShapeID="_x0000_i1032" DrawAspect="Content" ObjectID="_1286999671" r:id="rId35"/>
              </w:object>
            </w:r>
          </w:p>
          <w:p w:rsidR="00E415A4" w:rsidRDefault="00E415A4" w:rsidP="00E415A4">
            <w:pPr>
              <w:spacing w:line="360" w:lineRule="atLeast"/>
              <w:jc w:val="center"/>
            </w:pPr>
            <w:r>
              <w:t xml:space="preserve">Рис. 20. Меню </w:t>
            </w:r>
            <w:r w:rsidRPr="00E415A4">
              <w:rPr>
                <w:b/>
              </w:rPr>
              <w:t>Правка</w:t>
            </w:r>
          </w:p>
        </w:tc>
        <w:tc>
          <w:tcPr>
            <w:tcW w:w="3190" w:type="dxa"/>
            <w:vAlign w:val="bottom"/>
          </w:tcPr>
          <w:p w:rsidR="00E415A4" w:rsidRDefault="00E415A4" w:rsidP="00E415A4">
            <w:pPr>
              <w:spacing w:line="360" w:lineRule="atLeast"/>
              <w:jc w:val="center"/>
            </w:pPr>
            <w:r>
              <w:object w:dxaOrig="2340" w:dyaOrig="2295">
                <v:shape id="_x0000_i1033" type="#_x0000_t75" style="width:117pt;height:114.75pt" o:ole="">
                  <v:imagedata r:id="rId36" o:title=""/>
                </v:shape>
                <o:OLEObject Type="Embed" ProgID="PBrush" ShapeID="_x0000_i1033" DrawAspect="Content" ObjectID="_1286999672" r:id="rId37"/>
              </w:object>
            </w:r>
          </w:p>
          <w:p w:rsidR="00E415A4" w:rsidRDefault="00E415A4" w:rsidP="00E415A4">
            <w:pPr>
              <w:spacing w:line="360" w:lineRule="atLeast"/>
              <w:jc w:val="center"/>
            </w:pPr>
            <w:r>
              <w:t xml:space="preserve">Рис. 21. Меню </w:t>
            </w:r>
            <w:r w:rsidRPr="00E415A4">
              <w:rPr>
                <w:b/>
              </w:rPr>
              <w:t>Вид</w:t>
            </w:r>
          </w:p>
        </w:tc>
        <w:tc>
          <w:tcPr>
            <w:tcW w:w="3191" w:type="dxa"/>
            <w:vAlign w:val="bottom"/>
          </w:tcPr>
          <w:p w:rsidR="00E415A4" w:rsidRDefault="00E415A4" w:rsidP="00E415A4">
            <w:pPr>
              <w:spacing w:line="360" w:lineRule="atLeast"/>
              <w:jc w:val="center"/>
            </w:pPr>
            <w:r>
              <w:object w:dxaOrig="1995" w:dyaOrig="2295">
                <v:shape id="_x0000_i1034" type="#_x0000_t75" style="width:99.75pt;height:114.75pt" o:ole="">
                  <v:imagedata r:id="rId38" o:title=""/>
                </v:shape>
                <o:OLEObject Type="Embed" ProgID="PBrush" ShapeID="_x0000_i1034" DrawAspect="Content" ObjectID="_1286999673" r:id="rId39"/>
              </w:object>
            </w:r>
          </w:p>
          <w:p w:rsidR="00E415A4" w:rsidRDefault="00E415A4" w:rsidP="00E415A4">
            <w:pPr>
              <w:spacing w:line="360" w:lineRule="atLeast"/>
              <w:jc w:val="center"/>
            </w:pPr>
            <w:r>
              <w:t xml:space="preserve">Рис. 22. Меню </w:t>
            </w:r>
            <w:r w:rsidRPr="00E415A4">
              <w:rPr>
                <w:b/>
              </w:rPr>
              <w:t>Формат</w:t>
            </w:r>
          </w:p>
        </w:tc>
      </w:tr>
    </w:tbl>
    <w:p w:rsidR="00E415A4" w:rsidRDefault="00E415A4" w:rsidP="00E415A4">
      <w:pPr>
        <w:spacing w:line="360" w:lineRule="atLeast"/>
      </w:pPr>
    </w:p>
    <w:p w:rsidR="00005561" w:rsidRDefault="009454BE">
      <w:pPr>
        <w:spacing w:line="360" w:lineRule="atLeast"/>
      </w:pPr>
      <w:r>
        <w:tab/>
      </w:r>
      <w:r w:rsidRPr="00E415A4">
        <w:rPr>
          <w:rFonts w:asciiTheme="minorHAnsi" w:hAnsiTheme="minorHAnsi"/>
          <w:u w:val="single"/>
        </w:rPr>
        <w:t>М</w:t>
      </w:r>
      <w:r w:rsidRPr="00E415A4">
        <w:rPr>
          <w:rFonts w:asciiTheme="minorHAnsi" w:hAnsiTheme="minorHAnsi"/>
        </w:rPr>
        <w:t>атрица...</w:t>
      </w:r>
      <w:r>
        <w:t xml:space="preserve"> – эта команда позволяет изменить со</w:t>
      </w:r>
      <w:r>
        <w:t>з</w:t>
      </w:r>
      <w:r>
        <w:t>данную матрицу. Для использования этой команды сл</w:t>
      </w:r>
      <w:r>
        <w:t>е</w:t>
      </w:r>
      <w:r>
        <w:t>дует либо расположить курсор внутри этой матрицы, либо выделить ее. В остальных случаях эта команда выглядит н</w:t>
      </w:r>
      <w:r>
        <w:t>е</w:t>
      </w:r>
      <w:r>
        <w:t>яркой, что свидетельствует о том, что она недо</w:t>
      </w:r>
      <w:r>
        <w:t>с</w:t>
      </w:r>
      <w:r>
        <w:t xml:space="preserve">тупна. При выполнении этой команды появляется диалоговое окно (рис. </w:t>
      </w:r>
      <w:r w:rsidR="00E415A4">
        <w:t>23</w:t>
      </w:r>
      <w:r>
        <w:t>). В нем можно определить к</w:t>
      </w:r>
      <w:r>
        <w:t>о</w:t>
      </w:r>
      <w:r>
        <w:t>личество строк и столбцов в матрице и их выравнивание. Можно создавать также та</w:t>
      </w:r>
      <w:r>
        <w:t>б</w:t>
      </w:r>
      <w:r>
        <w:t>лицы и рамки вокруг формул. Это же окно диалога появляется при выборе трех нижних шаблонов из палитры ма</w:t>
      </w:r>
      <w:r>
        <w:t>т</w:t>
      </w:r>
      <w:r>
        <w:t>риц.</w:t>
      </w:r>
    </w:p>
    <w:p w:rsidR="00005561" w:rsidRDefault="00005561">
      <w:pPr>
        <w:spacing w:line="360" w:lineRule="atLeast"/>
      </w:pPr>
    </w:p>
    <w:p w:rsidR="00005561" w:rsidRDefault="00E415A4">
      <w:pPr>
        <w:spacing w:line="360" w:lineRule="atLeast"/>
        <w:jc w:val="center"/>
      </w:pPr>
      <w:r>
        <w:rPr>
          <w:noProof/>
        </w:rPr>
        <w:drawing>
          <wp:inline distT="0" distB="0" distL="0" distR="0">
            <wp:extent cx="4448175" cy="2781300"/>
            <wp:effectExtent l="19050" t="0" r="9525" b="0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:rsidR="00005561" w:rsidRDefault="009454BE">
      <w:pPr>
        <w:spacing w:line="360" w:lineRule="atLeast"/>
        <w:jc w:val="center"/>
      </w:pPr>
      <w:r>
        <w:t xml:space="preserve">Рис. </w:t>
      </w:r>
      <w:r w:rsidR="00E415A4">
        <w:t>23</w:t>
      </w:r>
      <w:r>
        <w:t xml:space="preserve">. Диалоговое окно </w:t>
      </w:r>
      <w:r>
        <w:rPr>
          <w:b/>
        </w:rPr>
        <w:t>Матрица</w:t>
      </w:r>
    </w:p>
    <w:p w:rsidR="00005561" w:rsidRDefault="00005561">
      <w:pPr>
        <w:spacing w:line="360" w:lineRule="atLeast"/>
      </w:pPr>
    </w:p>
    <w:p w:rsidR="00005561" w:rsidRDefault="009454BE">
      <w:pPr>
        <w:spacing w:line="360" w:lineRule="atLeast"/>
      </w:pPr>
      <w:r>
        <w:tab/>
      </w:r>
      <w:r w:rsidRPr="00E415A4">
        <w:rPr>
          <w:rFonts w:asciiTheme="minorHAnsi" w:hAnsiTheme="minorHAnsi"/>
          <w:u w:val="single"/>
        </w:rPr>
        <w:t>И</w:t>
      </w:r>
      <w:r w:rsidRPr="00E415A4">
        <w:rPr>
          <w:rFonts w:asciiTheme="minorHAnsi" w:hAnsiTheme="minorHAnsi"/>
        </w:rPr>
        <w:t>нтервал...</w:t>
      </w:r>
      <w:r>
        <w:t xml:space="preserve"> – эта команда меню </w:t>
      </w:r>
      <w:r w:rsidRPr="00E415A4">
        <w:rPr>
          <w:b/>
        </w:rPr>
        <w:t>Формат</w:t>
      </w:r>
      <w:r>
        <w:t xml:space="preserve"> позволяет определять расп</w:t>
      </w:r>
      <w:r>
        <w:t>о</w:t>
      </w:r>
      <w:r>
        <w:t>ложение элементов формулы. При ее выполнении на экране появляется ди</w:t>
      </w:r>
      <w:r>
        <w:t>а</w:t>
      </w:r>
      <w:r>
        <w:lastRenderedPageBreak/>
        <w:t xml:space="preserve">логовое окно </w:t>
      </w:r>
      <w:r w:rsidRPr="00E415A4">
        <w:rPr>
          <w:b/>
        </w:rPr>
        <w:t>Интервал</w:t>
      </w:r>
      <w:r>
        <w:t xml:space="preserve"> (рис. </w:t>
      </w:r>
      <w:r w:rsidR="00E415A4">
        <w:t>24</w:t>
      </w:r>
      <w:r>
        <w:t>), в котором можно определить размер и</w:t>
      </w:r>
      <w:r>
        <w:t>н</w:t>
      </w:r>
      <w:r>
        <w:t>тервалов и алгоритмы форматирования, устанавливаемые редактором фо</w:t>
      </w:r>
      <w:r>
        <w:t>р</w:t>
      </w:r>
      <w:r>
        <w:t>мул автоматически.</w:t>
      </w:r>
    </w:p>
    <w:p w:rsidR="00E415A4" w:rsidRDefault="00E415A4">
      <w:pPr>
        <w:spacing w:line="360" w:lineRule="atLeast"/>
      </w:pPr>
    </w:p>
    <w:p w:rsidR="00005561" w:rsidRDefault="00E415A4">
      <w:pPr>
        <w:spacing w:line="360" w:lineRule="atLeast"/>
        <w:jc w:val="center"/>
      </w:pPr>
      <w:r>
        <w:rPr>
          <w:noProof/>
        </w:rPr>
        <w:drawing>
          <wp:inline distT="0" distB="0" distL="0" distR="0">
            <wp:extent cx="5219700" cy="1876425"/>
            <wp:effectExtent l="19050" t="0" r="0" b="0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561" w:rsidRDefault="009454BE">
      <w:pPr>
        <w:spacing w:line="360" w:lineRule="atLeast"/>
        <w:jc w:val="center"/>
      </w:pPr>
      <w:r>
        <w:t xml:space="preserve">Рис. </w:t>
      </w:r>
      <w:r w:rsidR="00E415A4">
        <w:t>24</w:t>
      </w:r>
      <w:r>
        <w:t xml:space="preserve">. Диалоговое окно </w:t>
      </w:r>
      <w:r w:rsidRPr="00E415A4">
        <w:rPr>
          <w:b/>
        </w:rPr>
        <w:t>Интервал</w:t>
      </w:r>
    </w:p>
    <w:p w:rsidR="00005561" w:rsidRDefault="00005561">
      <w:pPr>
        <w:spacing w:line="360" w:lineRule="atLeast"/>
      </w:pPr>
    </w:p>
    <w:p w:rsidR="00005561" w:rsidRDefault="009454BE">
      <w:pPr>
        <w:spacing w:line="360" w:lineRule="atLeast"/>
      </w:pPr>
      <w:r>
        <w:tab/>
      </w:r>
      <w:r w:rsidRPr="00E415A4">
        <w:rPr>
          <w:i/>
        </w:rPr>
        <w:t>Команды меню "Стиль"</w:t>
      </w:r>
      <w:r w:rsidRPr="00E415A4">
        <w:t>.</w:t>
      </w:r>
      <w:r>
        <w:t xml:space="preserve"> Меню </w:t>
      </w:r>
      <w:r w:rsidRPr="00E415A4">
        <w:rPr>
          <w:b/>
        </w:rPr>
        <w:t>Стиль</w:t>
      </w:r>
      <w:r>
        <w:t xml:space="preserve"> (рис. </w:t>
      </w:r>
      <w:r w:rsidR="00E415A4">
        <w:t>25</w:t>
      </w:r>
      <w:r>
        <w:t>) служит для присвоения определенного</w:t>
      </w:r>
      <w:r w:rsidR="000B729A">
        <w:t xml:space="preserve"> </w:t>
      </w:r>
      <w:r>
        <w:t>стиля или шрифта выделенной группе символов в формуле или для контроля за присвоением стилей и шрифтов каждому вводимому символу.</w:t>
      </w:r>
    </w:p>
    <w:p w:rsidR="00005561" w:rsidRDefault="009454BE">
      <w:pPr>
        <w:spacing w:line="360" w:lineRule="atLeast"/>
      </w:pPr>
      <w:r>
        <w:tab/>
      </w:r>
      <w:r w:rsidRPr="00E415A4">
        <w:rPr>
          <w:rFonts w:asciiTheme="minorHAnsi" w:hAnsiTheme="minorHAnsi"/>
          <w:u w:val="single"/>
        </w:rPr>
        <w:t>Д</w:t>
      </w:r>
      <w:r w:rsidRPr="00E415A4">
        <w:rPr>
          <w:rFonts w:asciiTheme="minorHAnsi" w:hAnsiTheme="minorHAnsi"/>
        </w:rPr>
        <w:t>ругой...</w:t>
      </w:r>
      <w:r>
        <w:t xml:space="preserve"> – эта команда позволяет присвоить отформатированые си</w:t>
      </w:r>
      <w:r>
        <w:t>м</w:t>
      </w:r>
      <w:r>
        <w:t>волы или шрифт напрямую либо выделенной группе символов, либо симв</w:t>
      </w:r>
      <w:r>
        <w:t>о</w:t>
      </w:r>
      <w:r>
        <w:t xml:space="preserve">лам, которые будут введены впоследствии. При этом на экране появляется диалоговое окно (рис. </w:t>
      </w:r>
      <w:r w:rsidR="00E415A4">
        <w:t>26</w:t>
      </w:r>
      <w:r>
        <w:t>), в котором можно выбрать подходящий тип шри</w:t>
      </w:r>
      <w:r>
        <w:t>ф</w:t>
      </w:r>
      <w:r>
        <w:t>та (окно Шрифты) и его вид – курсив или жирный.</w:t>
      </w:r>
    </w:p>
    <w:p w:rsidR="00E415A4" w:rsidRDefault="00E415A4">
      <w:pPr>
        <w:spacing w:line="360" w:lineRule="atLeast"/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95"/>
        <w:gridCol w:w="5976"/>
      </w:tblGrid>
      <w:tr w:rsidR="00E415A4" w:rsidTr="00E415A4">
        <w:tc>
          <w:tcPr>
            <w:tcW w:w="4785" w:type="dxa"/>
          </w:tcPr>
          <w:p w:rsidR="00E415A4" w:rsidRDefault="00E415A4" w:rsidP="00E415A4">
            <w:pPr>
              <w:spacing w:line="360" w:lineRule="atLeast"/>
              <w:jc w:val="center"/>
            </w:pPr>
            <w:r>
              <w:object w:dxaOrig="1950" w:dyaOrig="2550">
                <v:shape id="_x0000_i1035" type="#_x0000_t75" style="width:97.5pt;height:127.5pt" o:ole="">
                  <v:imagedata r:id="rId42" o:title=""/>
                </v:shape>
                <o:OLEObject Type="Embed" ProgID="PBrush" ShapeID="_x0000_i1035" DrawAspect="Content" ObjectID="_1286999674" r:id="rId43"/>
              </w:object>
            </w:r>
          </w:p>
          <w:p w:rsidR="00E415A4" w:rsidRDefault="00E415A4" w:rsidP="00E415A4">
            <w:pPr>
              <w:spacing w:line="360" w:lineRule="atLeast"/>
              <w:jc w:val="center"/>
            </w:pPr>
            <w:r>
              <w:t xml:space="preserve">Рис. 25. Меню </w:t>
            </w:r>
            <w:r w:rsidRPr="00E415A4">
              <w:rPr>
                <w:b/>
              </w:rPr>
              <w:t>Стиль</w:t>
            </w:r>
          </w:p>
        </w:tc>
        <w:tc>
          <w:tcPr>
            <w:tcW w:w="4786" w:type="dxa"/>
          </w:tcPr>
          <w:p w:rsidR="00E415A4" w:rsidRDefault="00E415A4" w:rsidP="00E415A4">
            <w:pPr>
              <w:spacing w:line="360" w:lineRule="atLeast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629025" cy="2076450"/>
                  <wp:effectExtent l="19050" t="0" r="9525" b="0"/>
                  <wp:docPr id="157" name="Рисунок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9025" cy="2076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15A4" w:rsidRDefault="00E415A4" w:rsidP="00E415A4">
            <w:pPr>
              <w:spacing w:line="360" w:lineRule="atLeast"/>
              <w:jc w:val="center"/>
            </w:pPr>
            <w:r>
              <w:t xml:space="preserve">Рис. 26. Диалоговое окно </w:t>
            </w:r>
            <w:r w:rsidRPr="00E415A4">
              <w:rPr>
                <w:b/>
              </w:rPr>
              <w:t>Другой стиль</w:t>
            </w:r>
          </w:p>
        </w:tc>
      </w:tr>
    </w:tbl>
    <w:p w:rsidR="00E415A4" w:rsidRDefault="00E415A4">
      <w:pPr>
        <w:spacing w:line="360" w:lineRule="atLeast"/>
      </w:pPr>
    </w:p>
    <w:p w:rsidR="00005561" w:rsidRDefault="009454BE">
      <w:pPr>
        <w:spacing w:line="360" w:lineRule="atLeast"/>
        <w:ind w:firstLine="720"/>
      </w:pPr>
      <w:r w:rsidRPr="00E415A4">
        <w:rPr>
          <w:rFonts w:asciiTheme="minorHAnsi" w:hAnsiTheme="minorHAnsi"/>
          <w:u w:val="single"/>
        </w:rPr>
        <w:t>О</w:t>
      </w:r>
      <w:r w:rsidRPr="00E415A4">
        <w:rPr>
          <w:rFonts w:asciiTheme="minorHAnsi" w:hAnsiTheme="minorHAnsi"/>
        </w:rPr>
        <w:t>пределить...</w:t>
      </w:r>
      <w:r>
        <w:t xml:space="preserve"> – эта команда позволяет определять стили для использ</w:t>
      </w:r>
      <w:r>
        <w:t>о</w:t>
      </w:r>
      <w:r>
        <w:t xml:space="preserve">вания их в формулах. При выборе этой команды появляется диалоговое окно (рис. </w:t>
      </w:r>
      <w:r w:rsidR="00387F0A">
        <w:t>27</w:t>
      </w:r>
      <w:r>
        <w:t xml:space="preserve">), в котором можно определить шрифт и форматирование символов </w:t>
      </w:r>
      <w:r>
        <w:lastRenderedPageBreak/>
        <w:t>для стилей редактора формул.</w:t>
      </w:r>
      <w:r w:rsidR="00387F0A" w:rsidRPr="00387F0A">
        <w:t xml:space="preserve"> </w:t>
      </w:r>
      <w:r w:rsidR="00387F0A">
        <w:t>Для изменения шрифта нужного стиля надо нажать</w:t>
      </w:r>
      <w:r w:rsidR="00387F0A">
        <w:rPr>
          <w:noProof/>
        </w:rPr>
        <w:drawing>
          <wp:inline distT="0" distB="0" distL="0" distR="0">
            <wp:extent cx="152400" cy="161925"/>
            <wp:effectExtent l="19050" t="0" r="0" b="0"/>
            <wp:docPr id="167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7F0A">
        <w:t xml:space="preserve"> кнопку рядом с именем шрифта. Шрифты в открывшемся списке зависят от шрифтов, доступных для выбра</w:t>
      </w:r>
      <w:r w:rsidR="00387F0A">
        <w:t>н</w:t>
      </w:r>
      <w:r w:rsidR="00387F0A">
        <w:t>ного принтера, используемого по умолчанию, и некоторых шрифтов, уст</w:t>
      </w:r>
      <w:r w:rsidR="00387F0A">
        <w:t>а</w:t>
      </w:r>
      <w:r w:rsidR="00387F0A">
        <w:t>новленных пользователем.</w:t>
      </w:r>
    </w:p>
    <w:p w:rsidR="00005561" w:rsidRDefault="00005561">
      <w:pPr>
        <w:spacing w:line="360" w:lineRule="atLeast"/>
        <w:ind w:firstLine="720"/>
      </w:pPr>
    </w:p>
    <w:p w:rsidR="00005561" w:rsidRDefault="00E415A4">
      <w:pPr>
        <w:spacing w:line="360" w:lineRule="atLeast"/>
        <w:jc w:val="center"/>
      </w:pPr>
      <w:r>
        <w:rPr>
          <w:noProof/>
        </w:rPr>
        <w:drawing>
          <wp:inline distT="0" distB="0" distL="0" distR="0">
            <wp:extent cx="4876800" cy="3209925"/>
            <wp:effectExtent l="19050" t="0" r="0" b="0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561" w:rsidRDefault="009454BE">
      <w:pPr>
        <w:spacing w:line="360" w:lineRule="atLeast"/>
        <w:jc w:val="center"/>
        <w:rPr>
          <w:rFonts w:asciiTheme="minorHAnsi" w:hAnsiTheme="minorHAnsi"/>
        </w:rPr>
      </w:pPr>
      <w:r>
        <w:t xml:space="preserve">Рис. </w:t>
      </w:r>
      <w:r w:rsidR="00387F0A">
        <w:t>27</w:t>
      </w:r>
      <w:r>
        <w:t xml:space="preserve">. Окно команды </w:t>
      </w:r>
      <w:r w:rsidRPr="00387F0A">
        <w:rPr>
          <w:rFonts w:asciiTheme="minorHAnsi" w:hAnsiTheme="minorHAnsi"/>
        </w:rPr>
        <w:t>Определить...</w:t>
      </w:r>
      <w:r>
        <w:t xml:space="preserve"> меню </w:t>
      </w:r>
      <w:r w:rsidRPr="00387F0A">
        <w:rPr>
          <w:rFonts w:asciiTheme="minorHAnsi" w:hAnsiTheme="minorHAnsi"/>
        </w:rPr>
        <w:t>Стиль</w:t>
      </w:r>
    </w:p>
    <w:p w:rsidR="00D16325" w:rsidRPr="00D16325" w:rsidRDefault="00D16325" w:rsidP="00D16325">
      <w:pPr>
        <w:spacing w:line="360" w:lineRule="atLeast"/>
      </w:pPr>
    </w:p>
    <w:p w:rsidR="00387F0A" w:rsidRDefault="00387F0A" w:rsidP="00387F0A">
      <w:pPr>
        <w:spacing w:line="360" w:lineRule="atLeast"/>
        <w:ind w:firstLine="720"/>
      </w:pPr>
      <w:r>
        <w:t>Параметры окна диалога:</w:t>
      </w:r>
    </w:p>
    <w:p w:rsidR="00387F0A" w:rsidRDefault="00387F0A" w:rsidP="00387F0A">
      <w:pPr>
        <w:spacing w:line="360" w:lineRule="atLeast"/>
        <w:ind w:firstLine="720"/>
      </w:pPr>
      <w:r w:rsidRPr="00387F0A">
        <w:rPr>
          <w:rFonts w:asciiTheme="minorHAnsi" w:hAnsiTheme="minorHAnsi"/>
        </w:rPr>
        <w:t>Стиль</w:t>
      </w:r>
      <w:r>
        <w:t xml:space="preserve"> – в этой части диалогового окна перечи</w:t>
      </w:r>
      <w:r>
        <w:t>с</w:t>
      </w:r>
      <w:r>
        <w:t>лены доступные стили.</w:t>
      </w:r>
    </w:p>
    <w:p w:rsidR="00387F0A" w:rsidRDefault="00387F0A" w:rsidP="00387F0A">
      <w:pPr>
        <w:spacing w:line="360" w:lineRule="atLeast"/>
        <w:ind w:firstLine="720"/>
      </w:pPr>
      <w:r w:rsidRPr="00387F0A">
        <w:rPr>
          <w:rFonts w:asciiTheme="minorHAnsi" w:hAnsiTheme="minorHAnsi"/>
        </w:rPr>
        <w:t>Шрифт</w:t>
      </w:r>
      <w:r>
        <w:t xml:space="preserve"> – в данном в столбце диалогового окна отображаются имена шрифтов, присвоенных каждому стилю в данный момент. </w:t>
      </w:r>
    </w:p>
    <w:p w:rsidR="00387F0A" w:rsidRDefault="00387F0A" w:rsidP="00387F0A">
      <w:pPr>
        <w:spacing w:line="360" w:lineRule="atLeast"/>
        <w:ind w:firstLine="720"/>
      </w:pPr>
      <w:r w:rsidRPr="00387F0A">
        <w:rPr>
          <w:rFonts w:asciiTheme="minorHAnsi" w:hAnsiTheme="minorHAnsi"/>
        </w:rPr>
        <w:t>Формат символов</w:t>
      </w:r>
      <w:r>
        <w:t xml:space="preserve"> – флажки в этом столбце диалогового окна опред</w:t>
      </w:r>
      <w:r>
        <w:t>е</w:t>
      </w:r>
      <w:r>
        <w:t>ляют, имеет ли стиль полужирное или курсивное начертание символов или нет. Если флажок установлен, то соответствующий формат выбран, если флажок снят, то соответствующий формат удален.</w:t>
      </w:r>
    </w:p>
    <w:p w:rsidR="00387F0A" w:rsidRDefault="00387F0A" w:rsidP="00387F0A">
      <w:pPr>
        <w:spacing w:line="360" w:lineRule="atLeast"/>
        <w:ind w:firstLine="720"/>
      </w:pPr>
      <w:r w:rsidRPr="00387F0A">
        <w:t>По умолчанию в редакторе формул используются шрифты двух гарн</w:t>
      </w:r>
      <w:r w:rsidRPr="00387F0A">
        <w:t>и</w:t>
      </w:r>
      <w:r w:rsidRPr="00387F0A">
        <w:t xml:space="preserve">тур. </w:t>
      </w:r>
      <w:r w:rsidRPr="00387F0A">
        <w:rPr>
          <w:lang w:val="en-US"/>
        </w:rPr>
        <w:t>Times</w:t>
      </w:r>
      <w:r w:rsidRPr="00387F0A">
        <w:t xml:space="preserve"> </w:t>
      </w:r>
      <w:r w:rsidRPr="00387F0A">
        <w:rPr>
          <w:lang w:val="en-US"/>
        </w:rPr>
        <w:t>New</w:t>
      </w:r>
      <w:r w:rsidRPr="00387F0A">
        <w:t xml:space="preserve"> </w:t>
      </w:r>
      <w:r w:rsidRPr="00387F0A">
        <w:rPr>
          <w:lang w:val="en-US"/>
        </w:rPr>
        <w:t>Roman</w:t>
      </w:r>
      <w:r w:rsidRPr="00387F0A">
        <w:t xml:space="preserve"> и </w:t>
      </w:r>
      <w:r w:rsidRPr="00387F0A">
        <w:rPr>
          <w:lang w:val="en-US"/>
        </w:rPr>
        <w:t>Symbol</w:t>
      </w:r>
      <w:r w:rsidRPr="00387F0A">
        <w:t xml:space="preserve">. Гарнитура </w:t>
      </w:r>
      <w:r w:rsidRPr="00387F0A">
        <w:rPr>
          <w:lang w:val="en-US"/>
        </w:rPr>
        <w:t>Symbol</w:t>
      </w:r>
      <w:r w:rsidRPr="00387F0A">
        <w:t xml:space="preserve"> применяется для ввода знаков математических действий и букв греческого алфавита. В остальных случая используется гарнитура </w:t>
      </w:r>
      <w:r w:rsidRPr="00387F0A">
        <w:rPr>
          <w:lang w:val="en-US"/>
        </w:rPr>
        <w:t>Times</w:t>
      </w:r>
      <w:r w:rsidRPr="00387F0A">
        <w:t xml:space="preserve"> </w:t>
      </w:r>
      <w:r w:rsidRPr="00387F0A">
        <w:rPr>
          <w:lang w:val="en-US"/>
        </w:rPr>
        <w:t>New</w:t>
      </w:r>
      <w:r w:rsidRPr="00387F0A">
        <w:t xml:space="preserve"> </w:t>
      </w:r>
      <w:r w:rsidRPr="00387F0A">
        <w:rPr>
          <w:lang w:val="en-US"/>
        </w:rPr>
        <w:t>Roman</w:t>
      </w:r>
      <w:r w:rsidRPr="00387F0A">
        <w:t>. При настройке шрифт</w:t>
      </w:r>
      <w:r w:rsidRPr="00387F0A">
        <w:t>о</w:t>
      </w:r>
      <w:r w:rsidRPr="00387F0A">
        <w:t>вых параметров ва</w:t>
      </w:r>
      <w:r>
        <w:t>ж</w:t>
      </w:r>
      <w:r w:rsidRPr="00387F0A">
        <w:t>но учитывать особенности каждой научной дисципл</w:t>
      </w:r>
      <w:r w:rsidRPr="00387F0A">
        <w:t>и</w:t>
      </w:r>
      <w:r w:rsidRPr="00387F0A">
        <w:t>ны. Числовые значе</w:t>
      </w:r>
      <w:r>
        <w:t>ния,</w:t>
      </w:r>
      <w:r w:rsidRPr="00387F0A">
        <w:t xml:space="preserve"> текстовые примечания и обозначения химических эл</w:t>
      </w:r>
      <w:r w:rsidRPr="00387F0A">
        <w:t>е</w:t>
      </w:r>
      <w:r w:rsidRPr="00387F0A">
        <w:t>ментов изобража</w:t>
      </w:r>
      <w:r>
        <w:t>ются</w:t>
      </w:r>
      <w:r w:rsidRPr="00387F0A">
        <w:t xml:space="preserve"> прямым начертанием шрифта, а математические пер</w:t>
      </w:r>
      <w:r w:rsidRPr="00387F0A">
        <w:t>е</w:t>
      </w:r>
      <w:r w:rsidRPr="00387F0A">
        <w:t>менные, обознач</w:t>
      </w:r>
      <w:r>
        <w:t>ения</w:t>
      </w:r>
      <w:r w:rsidRPr="00387F0A">
        <w:t xml:space="preserve"> геометрических объектов и физических величин пре</w:t>
      </w:r>
      <w:r w:rsidRPr="00387F0A">
        <w:t>д</w:t>
      </w:r>
      <w:r w:rsidRPr="00387F0A">
        <w:t>ставляются курси</w:t>
      </w:r>
      <w:r>
        <w:t>вом.</w:t>
      </w:r>
    </w:p>
    <w:p w:rsidR="00005561" w:rsidRDefault="009454BE">
      <w:pPr>
        <w:spacing w:line="360" w:lineRule="atLeast"/>
        <w:ind w:firstLine="720"/>
      </w:pPr>
      <w:r w:rsidRPr="00C0725E">
        <w:rPr>
          <w:i/>
        </w:rPr>
        <w:lastRenderedPageBreak/>
        <w:t>Команды меню "Размер"</w:t>
      </w:r>
      <w:r w:rsidRPr="00C0725E">
        <w:t>.</w:t>
      </w:r>
      <w:r>
        <w:t xml:space="preserve"> Команды меню Размер (рис. </w:t>
      </w:r>
      <w:r w:rsidR="00C0725E">
        <w:t>28</w:t>
      </w:r>
      <w:r>
        <w:t>) позволяют присвоить определенный тип размера либо выделенной группе символов, л</w:t>
      </w:r>
      <w:r>
        <w:t>и</w:t>
      </w:r>
      <w:r>
        <w:t>бо символам, которые будут введены впоследствии. В редакторе формул размер символа зависит от его функции в формуле, например от того, являе</w:t>
      </w:r>
      <w:r>
        <w:t>т</w:t>
      </w:r>
      <w:r>
        <w:t>ся ли символ нижним инде</w:t>
      </w:r>
      <w:r>
        <w:t>к</w:t>
      </w:r>
      <w:r>
        <w:t>сом или символом экспоненты.</w:t>
      </w:r>
    </w:p>
    <w:p w:rsidR="00005561" w:rsidRDefault="009454BE">
      <w:pPr>
        <w:spacing w:line="360" w:lineRule="atLeast"/>
      </w:pPr>
      <w:r>
        <w:tab/>
      </w:r>
      <w:r w:rsidRPr="00CE3EFE">
        <w:rPr>
          <w:rFonts w:asciiTheme="minorHAnsi" w:hAnsiTheme="minorHAnsi"/>
          <w:u w:val="single"/>
        </w:rPr>
        <w:t>Д</w:t>
      </w:r>
      <w:r w:rsidRPr="00CE3EFE">
        <w:rPr>
          <w:rFonts w:asciiTheme="minorHAnsi" w:hAnsiTheme="minorHAnsi"/>
        </w:rPr>
        <w:t>ругой...</w:t>
      </w:r>
      <w:r>
        <w:t xml:space="preserve"> – эта команда позволяет присвоить конкретный размер либо выделенной группе символов, либо символам, которые будут введены вп</w:t>
      </w:r>
      <w:r>
        <w:t>о</w:t>
      </w:r>
      <w:r>
        <w:t xml:space="preserve">следствии в это же поле. При выполнении этой команды на экране появится диалоговое окно (рис. </w:t>
      </w:r>
      <w:r w:rsidR="00C0725E">
        <w:t>29</w:t>
      </w:r>
      <w:r>
        <w:t>), в котором в окошке Размер можно задать нужный размер.</w:t>
      </w:r>
    </w:p>
    <w:p w:rsidR="00C0725E" w:rsidRDefault="00C0725E">
      <w:pPr>
        <w:spacing w:line="360" w:lineRule="atLeast"/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0725E" w:rsidTr="00C0725E">
        <w:tc>
          <w:tcPr>
            <w:tcW w:w="4785" w:type="dxa"/>
          </w:tcPr>
          <w:p w:rsidR="00C0725E" w:rsidRDefault="00C0725E" w:rsidP="00C0725E">
            <w:pPr>
              <w:spacing w:line="360" w:lineRule="atLeast"/>
              <w:jc w:val="center"/>
            </w:pPr>
            <w:r>
              <w:object w:dxaOrig="1935" w:dyaOrig="2295">
                <v:shape id="_x0000_i1036" type="#_x0000_t75" style="width:96.75pt;height:114.75pt" o:ole="">
                  <v:imagedata r:id="rId47" o:title=""/>
                </v:shape>
                <o:OLEObject Type="Embed" ProgID="PBrush" ShapeID="_x0000_i1036" DrawAspect="Content" ObjectID="_1286999675" r:id="rId48"/>
              </w:object>
            </w:r>
          </w:p>
          <w:p w:rsidR="00C0725E" w:rsidRDefault="00C0725E" w:rsidP="00C0725E">
            <w:pPr>
              <w:spacing w:line="360" w:lineRule="atLeast"/>
              <w:jc w:val="center"/>
            </w:pPr>
            <w:r>
              <w:t xml:space="preserve">Рис. 28. Меню </w:t>
            </w:r>
            <w:r w:rsidRPr="00C0725E">
              <w:rPr>
                <w:b/>
              </w:rPr>
              <w:t>Размер</w:t>
            </w:r>
          </w:p>
        </w:tc>
        <w:tc>
          <w:tcPr>
            <w:tcW w:w="4786" w:type="dxa"/>
          </w:tcPr>
          <w:p w:rsidR="00C0725E" w:rsidRDefault="004B544E" w:rsidP="00C0725E">
            <w:pPr>
              <w:spacing w:line="360" w:lineRule="atLeast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162175" cy="904875"/>
                  <wp:effectExtent l="19050" t="0" r="9525" b="0"/>
                  <wp:docPr id="279" name="Рисунок 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725E" w:rsidRDefault="00C0725E" w:rsidP="00C0725E">
            <w:pPr>
              <w:spacing w:line="360" w:lineRule="atLeast"/>
              <w:jc w:val="center"/>
            </w:pPr>
            <w:r>
              <w:t xml:space="preserve">Рис. 29. Диалоговое окно команды </w:t>
            </w:r>
            <w:r w:rsidRPr="00216C59">
              <w:rPr>
                <w:b/>
              </w:rPr>
              <w:t>Другой размер</w:t>
            </w:r>
          </w:p>
        </w:tc>
      </w:tr>
    </w:tbl>
    <w:p w:rsidR="00C0725E" w:rsidRDefault="00C0725E">
      <w:pPr>
        <w:spacing w:line="360" w:lineRule="atLeast"/>
      </w:pPr>
    </w:p>
    <w:p w:rsidR="00005561" w:rsidRDefault="009454BE">
      <w:pPr>
        <w:spacing w:line="360" w:lineRule="atLeast"/>
      </w:pPr>
      <w:r>
        <w:tab/>
      </w:r>
      <w:r w:rsidRPr="00CE3EFE">
        <w:rPr>
          <w:rFonts w:asciiTheme="minorHAnsi" w:hAnsiTheme="minorHAnsi"/>
          <w:u w:val="single"/>
        </w:rPr>
        <w:t>О</w:t>
      </w:r>
      <w:r w:rsidRPr="00CE3EFE">
        <w:rPr>
          <w:rFonts w:asciiTheme="minorHAnsi" w:hAnsiTheme="minorHAnsi"/>
        </w:rPr>
        <w:t>пределить...</w:t>
      </w:r>
      <w:r>
        <w:t xml:space="preserve"> – эта команда позволяет изменить определения первых пяти размеров, перечисленных в меню. При выполнении этой команды поя</w:t>
      </w:r>
      <w:r>
        <w:t>в</w:t>
      </w:r>
      <w:r>
        <w:t xml:space="preserve">ляется диалоговое окно (рис. </w:t>
      </w:r>
      <w:r w:rsidR="00CE3EFE">
        <w:t>30</w:t>
      </w:r>
      <w:r>
        <w:t>), в котором можно определить типы разм</w:t>
      </w:r>
      <w:r>
        <w:t>е</w:t>
      </w:r>
      <w:r>
        <w:t>ров, присвоенных различным элементам формулы, например символам, и</w:t>
      </w:r>
      <w:r>
        <w:t>с</w:t>
      </w:r>
      <w:r>
        <w:t>пол</w:t>
      </w:r>
      <w:r>
        <w:t>ь</w:t>
      </w:r>
      <w:r>
        <w:t>зуемым в шаблонах. При переопределении типа размера все формулы в окне редактора формул обновляются в соответствии со сделанными измен</w:t>
      </w:r>
      <w:r>
        <w:t>е</w:t>
      </w:r>
      <w:r>
        <w:t>ниями. На формулах, сохраненных в документе, сделанные изменения не о</w:t>
      </w:r>
      <w:r>
        <w:t>т</w:t>
      </w:r>
      <w:r>
        <w:t>ражаю</w:t>
      </w:r>
      <w:r>
        <w:t>т</w:t>
      </w:r>
      <w:r>
        <w:t>ся, если их больше не редактировать в редакторе формул.</w:t>
      </w:r>
    </w:p>
    <w:p w:rsidR="00005561" w:rsidRDefault="00005561">
      <w:pPr>
        <w:spacing w:line="360" w:lineRule="atLeast"/>
      </w:pPr>
    </w:p>
    <w:p w:rsidR="00005561" w:rsidRDefault="00C0725E">
      <w:pPr>
        <w:spacing w:line="360" w:lineRule="atLeast"/>
        <w:jc w:val="center"/>
      </w:pPr>
      <w:r>
        <w:rPr>
          <w:noProof/>
        </w:rPr>
        <w:drawing>
          <wp:inline distT="0" distB="0" distL="0" distR="0">
            <wp:extent cx="5076825" cy="1600200"/>
            <wp:effectExtent l="19050" t="0" r="9525" b="0"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561" w:rsidRDefault="009454BE">
      <w:pPr>
        <w:spacing w:line="360" w:lineRule="atLeast"/>
        <w:jc w:val="center"/>
        <w:rPr>
          <w:b/>
        </w:rPr>
      </w:pPr>
      <w:r>
        <w:t xml:space="preserve">Рис. </w:t>
      </w:r>
      <w:r w:rsidR="00C0725E">
        <w:t>30</w:t>
      </w:r>
      <w:r>
        <w:t xml:space="preserve">. Диалоговое окно команды </w:t>
      </w:r>
      <w:r>
        <w:rPr>
          <w:b/>
        </w:rPr>
        <w:t>Определить...</w:t>
      </w:r>
      <w:r>
        <w:t xml:space="preserve"> меню </w:t>
      </w:r>
      <w:r>
        <w:rPr>
          <w:b/>
        </w:rPr>
        <w:t>Размер</w:t>
      </w:r>
    </w:p>
    <w:p w:rsidR="00005561" w:rsidRDefault="00005561">
      <w:pPr>
        <w:spacing w:line="360" w:lineRule="atLeast"/>
        <w:ind w:firstLine="720"/>
      </w:pPr>
    </w:p>
    <w:p w:rsidR="00005561" w:rsidRDefault="00005561">
      <w:pPr>
        <w:spacing w:line="360" w:lineRule="atLeast"/>
        <w:ind w:firstLine="720"/>
      </w:pPr>
    </w:p>
    <w:p w:rsidR="00005561" w:rsidRDefault="009454BE">
      <w:pPr>
        <w:spacing w:line="360" w:lineRule="atLeast"/>
        <w:jc w:val="center"/>
        <w:rPr>
          <w:b/>
        </w:rPr>
      </w:pPr>
      <w:r>
        <w:rPr>
          <w:b/>
        </w:rPr>
        <w:lastRenderedPageBreak/>
        <w:t>Задания на выполнение лабораторной работы</w:t>
      </w:r>
    </w:p>
    <w:p w:rsidR="00005561" w:rsidRDefault="00005561">
      <w:pPr>
        <w:spacing w:line="360" w:lineRule="atLeast"/>
      </w:pPr>
    </w:p>
    <w:p w:rsidR="00005561" w:rsidRPr="00181C13" w:rsidRDefault="009454BE">
      <w:pPr>
        <w:spacing w:line="360" w:lineRule="atLeast"/>
        <w:ind w:firstLine="720"/>
      </w:pPr>
      <w:r>
        <w:t>1. Набрать математические записи</w:t>
      </w:r>
      <w:r w:rsidR="00181C13" w:rsidRPr="00181C13">
        <w:t xml:space="preserve"> </w:t>
      </w:r>
      <w:r w:rsidR="00181C13">
        <w:t xml:space="preserve">в редакторе </w:t>
      </w:r>
      <w:r w:rsidR="00181C13">
        <w:rPr>
          <w:lang w:val="en-US"/>
        </w:rPr>
        <w:t>Word</w:t>
      </w:r>
      <w:r w:rsidR="00181C13" w:rsidRPr="00181C13">
        <w:t xml:space="preserve"> 2007 </w:t>
      </w:r>
      <w:r w:rsidR="00181C13">
        <w:t xml:space="preserve">и </w:t>
      </w:r>
      <w:r w:rsidR="00181C13" w:rsidRPr="00181C13">
        <w:t>Microsoft Equation 3.0</w:t>
      </w:r>
      <w:r w:rsidR="00181C13">
        <w:t xml:space="preserve">. При наборе в редакторе </w:t>
      </w:r>
      <w:r w:rsidR="00181C13">
        <w:rPr>
          <w:lang w:val="en-US"/>
        </w:rPr>
        <w:t>Word</w:t>
      </w:r>
      <w:r w:rsidR="00181C13" w:rsidRPr="00181C13">
        <w:t xml:space="preserve"> 2007</w:t>
      </w:r>
      <w:r w:rsidR="00181C13">
        <w:t xml:space="preserve"> просмотреть </w:t>
      </w:r>
      <w:r w:rsidR="00181C13" w:rsidRPr="00015CE4">
        <w:rPr>
          <w:i/>
        </w:rPr>
        <w:t>линейный вид</w:t>
      </w:r>
      <w:r w:rsidR="00181C13">
        <w:t xml:space="preserve"> формулы и записать его в тетрадь</w:t>
      </w:r>
      <w:r w:rsidR="00015CE4">
        <w:t>.</w:t>
      </w:r>
    </w:p>
    <w:p w:rsidR="00005561" w:rsidRDefault="00005561" w:rsidP="00015CE4">
      <w:pPr>
        <w:spacing w:line="360" w:lineRule="atLeast"/>
      </w:pPr>
    </w:p>
    <w:p w:rsidR="00005561" w:rsidRDefault="009454BE">
      <w:pPr>
        <w:spacing w:line="360" w:lineRule="atLeast"/>
        <w:ind w:firstLine="720"/>
      </w:pPr>
      <w:r>
        <w:t xml:space="preserve">а) </w:t>
      </w:r>
      <w:r w:rsidR="00E977D8" w:rsidRPr="00005561">
        <w:rPr>
          <w:position w:val="-86"/>
        </w:rPr>
        <w:object w:dxaOrig="4239" w:dyaOrig="1860">
          <v:shape id="_x0000_i1041" type="#_x0000_t75" style="width:212.25pt;height:93pt" o:ole="">
            <v:imagedata r:id="rId51" o:title=""/>
          </v:shape>
          <o:OLEObject Type="Embed" ProgID="Equation.3" ShapeID="_x0000_i1041" DrawAspect="Content" ObjectID="_1286999676" r:id="rId52"/>
        </w:object>
      </w:r>
    </w:p>
    <w:p w:rsidR="00005561" w:rsidRDefault="00005561" w:rsidP="00015CE4">
      <w:pPr>
        <w:spacing w:line="360" w:lineRule="atLeast"/>
      </w:pPr>
    </w:p>
    <w:p w:rsidR="00005561" w:rsidRDefault="009454BE">
      <w:pPr>
        <w:spacing w:line="360" w:lineRule="atLeast"/>
        <w:ind w:firstLine="720"/>
      </w:pPr>
      <w:r>
        <w:t>б)</w:t>
      </w:r>
      <w:r w:rsidR="00015CE4" w:rsidRPr="00015CE4">
        <w:rPr>
          <w:position w:val="-66"/>
        </w:rPr>
        <w:object w:dxaOrig="6160" w:dyaOrig="1180">
          <v:shape id="_x0000_i1040" type="#_x0000_t75" style="width:307.5pt;height:58.5pt" o:ole="">
            <v:imagedata r:id="rId53" o:title=""/>
          </v:shape>
          <o:OLEObject Type="Embed" ProgID="Equation.3" ShapeID="_x0000_i1040" DrawAspect="Content" ObjectID="_1286999677" r:id="rId54"/>
        </w:object>
      </w:r>
    </w:p>
    <w:p w:rsidR="00005561" w:rsidRDefault="00005561" w:rsidP="00015CE4">
      <w:pPr>
        <w:spacing w:line="360" w:lineRule="atLeast"/>
      </w:pPr>
    </w:p>
    <w:p w:rsidR="00005561" w:rsidRDefault="009454BE">
      <w:pPr>
        <w:spacing w:line="360" w:lineRule="atLeast"/>
        <w:ind w:firstLine="720"/>
      </w:pPr>
      <w:r>
        <w:t xml:space="preserve">в) </w:t>
      </w:r>
      <w:r w:rsidR="00015CE4" w:rsidRPr="00015CE4">
        <w:rPr>
          <w:position w:val="-40"/>
        </w:rPr>
        <w:object w:dxaOrig="3300" w:dyaOrig="960">
          <v:shape id="_x0000_i1039" type="#_x0000_t75" style="width:165pt;height:48pt" o:ole="">
            <v:imagedata r:id="rId55" o:title=""/>
          </v:shape>
          <o:OLEObject Type="Embed" ProgID="Equation.3" ShapeID="_x0000_i1039" DrawAspect="Content" ObjectID="_1286999678" r:id="rId56"/>
        </w:object>
      </w:r>
      <w:r>
        <w:t>,</w:t>
      </w:r>
    </w:p>
    <w:p w:rsidR="00005561" w:rsidRDefault="009454BE">
      <w:pPr>
        <w:spacing w:line="360" w:lineRule="atLeast"/>
        <w:ind w:firstLine="720"/>
        <w:rPr>
          <w:sz w:val="24"/>
        </w:rPr>
      </w:pPr>
      <w:r>
        <w:t xml:space="preserve">г) </w:t>
      </w:r>
      <w:r w:rsidR="00015CE4" w:rsidRPr="00005561">
        <w:rPr>
          <w:position w:val="-32"/>
        </w:rPr>
        <w:object w:dxaOrig="8000" w:dyaOrig="760">
          <v:shape id="_x0000_i1038" type="#_x0000_t75" style="width:400.5pt;height:38.25pt" o:ole="">
            <v:imagedata r:id="rId57" o:title=""/>
          </v:shape>
          <o:OLEObject Type="Embed" ProgID="Equation.3" ShapeID="_x0000_i1038" DrawAspect="Content" ObjectID="_1286999679" r:id="rId58"/>
        </w:object>
      </w:r>
    </w:p>
    <w:p w:rsidR="00005561" w:rsidRDefault="00005561" w:rsidP="00015CE4">
      <w:pPr>
        <w:spacing w:line="360" w:lineRule="atLeast"/>
        <w:rPr>
          <w:sz w:val="24"/>
        </w:rPr>
      </w:pPr>
    </w:p>
    <w:p w:rsidR="00005561" w:rsidRDefault="009454BE">
      <w:pPr>
        <w:spacing w:line="360" w:lineRule="atLeast"/>
        <w:ind w:firstLine="720"/>
      </w:pPr>
      <w:r>
        <w:rPr>
          <w:sz w:val="24"/>
        </w:rPr>
        <w:t xml:space="preserve">д) </w:t>
      </w:r>
      <w:r w:rsidR="00015CE4" w:rsidRPr="00015CE4">
        <w:rPr>
          <w:position w:val="-44"/>
        </w:rPr>
        <w:object w:dxaOrig="4599" w:dyaOrig="1520">
          <v:shape id="_x0000_i1037" type="#_x0000_t75" style="width:229.5pt;height:75.75pt" o:ole="">
            <v:imagedata r:id="rId59" o:title=""/>
          </v:shape>
          <o:OLEObject Type="Embed" ProgID="Equation.3" ShapeID="_x0000_i1037" DrawAspect="Content" ObjectID="_1286999680" r:id="rId60"/>
        </w:object>
      </w:r>
      <w:r>
        <w:t>.</w:t>
      </w:r>
    </w:p>
    <w:p w:rsidR="00005561" w:rsidRDefault="009454BE">
      <w:pPr>
        <w:spacing w:line="360" w:lineRule="atLeast"/>
        <w:ind w:firstLine="720"/>
      </w:pPr>
      <w:r>
        <w:rPr>
          <w:u w:val="single"/>
        </w:rPr>
        <w:t>Примечание:</w:t>
      </w:r>
      <w:r>
        <w:t xml:space="preserve"> Для набора формулы необходимо воспользоваться ша</w:t>
      </w:r>
      <w:r>
        <w:t>б</w:t>
      </w:r>
      <w:r>
        <w:t>лонами вставки пробелов (к стилю Текст переходить не рекомендуется).</w:t>
      </w:r>
    </w:p>
    <w:p w:rsidR="00E977D8" w:rsidRDefault="00E977D8" w:rsidP="00E977D8">
      <w:pPr>
        <w:spacing w:line="360" w:lineRule="atLeast"/>
      </w:pPr>
    </w:p>
    <w:p w:rsidR="00005561" w:rsidRDefault="009454BE">
      <w:pPr>
        <w:spacing w:line="360" w:lineRule="atLeast"/>
        <w:ind w:firstLine="720"/>
      </w:pPr>
      <w:r>
        <w:t>2. Изменить тип размеров в формуле д) задания 1 на следующие:</w:t>
      </w:r>
    </w:p>
    <w:p w:rsidR="00005561" w:rsidRDefault="009454BE">
      <w:pPr>
        <w:spacing w:line="360" w:lineRule="atLeast"/>
        <w:ind w:firstLine="720"/>
      </w:pPr>
      <w:r>
        <w:t>– обычный размер – 16 пт,</w:t>
      </w:r>
    </w:p>
    <w:p w:rsidR="00005561" w:rsidRDefault="009454BE">
      <w:pPr>
        <w:spacing w:line="360" w:lineRule="atLeast"/>
        <w:ind w:firstLine="720"/>
      </w:pPr>
      <w:r>
        <w:t>– крупный индекс – 10 пт,</w:t>
      </w:r>
    </w:p>
    <w:p w:rsidR="00005561" w:rsidRDefault="009454BE">
      <w:pPr>
        <w:spacing w:line="360" w:lineRule="atLeast"/>
        <w:ind w:firstLine="720"/>
      </w:pPr>
      <w:r>
        <w:t>– мелкий индекс – 8 пт,</w:t>
      </w:r>
    </w:p>
    <w:p w:rsidR="00005561" w:rsidRDefault="009454BE">
      <w:pPr>
        <w:spacing w:line="360" w:lineRule="atLeast"/>
        <w:ind w:firstLine="720"/>
      </w:pPr>
      <w:r>
        <w:t>– крупный символ – 22 пт,</w:t>
      </w:r>
    </w:p>
    <w:p w:rsidR="00005561" w:rsidRDefault="009454BE">
      <w:pPr>
        <w:spacing w:line="360" w:lineRule="atLeast"/>
        <w:ind w:firstLine="720"/>
      </w:pPr>
      <w:r>
        <w:t>– мелкий символ – 16 пт.</w:t>
      </w:r>
    </w:p>
    <w:p w:rsidR="00E977D8" w:rsidRDefault="00E977D8" w:rsidP="00E977D8">
      <w:pPr>
        <w:spacing w:line="360" w:lineRule="atLeast"/>
      </w:pPr>
    </w:p>
    <w:p w:rsidR="00005561" w:rsidRDefault="009454BE">
      <w:pPr>
        <w:spacing w:line="360" w:lineRule="atLeast"/>
        <w:ind w:firstLine="720"/>
      </w:pPr>
      <w:r>
        <w:t>3. Изменить стили в формуле а) задания 1 на следующие:</w:t>
      </w:r>
    </w:p>
    <w:p w:rsidR="00005561" w:rsidRDefault="009454BE">
      <w:pPr>
        <w:spacing w:line="360" w:lineRule="atLeast"/>
        <w:ind w:firstLine="720"/>
      </w:pPr>
      <w:r>
        <w:t>– текст – шрифт Arial Cyr,</w:t>
      </w:r>
    </w:p>
    <w:p w:rsidR="00005561" w:rsidRDefault="009454BE">
      <w:pPr>
        <w:spacing w:line="360" w:lineRule="atLeast"/>
        <w:ind w:firstLine="720"/>
      </w:pPr>
      <w:r>
        <w:lastRenderedPageBreak/>
        <w:t>– переменная – формат символов: полужирный, прямой,</w:t>
      </w:r>
    </w:p>
    <w:p w:rsidR="00005561" w:rsidRDefault="009454BE">
      <w:pPr>
        <w:spacing w:line="360" w:lineRule="atLeast"/>
        <w:ind w:firstLine="720"/>
      </w:pPr>
      <w:r>
        <w:t>– прописные греческие – формат символов: курсив,</w:t>
      </w:r>
    </w:p>
    <w:p w:rsidR="00005561" w:rsidRDefault="009454BE">
      <w:pPr>
        <w:spacing w:line="360" w:lineRule="atLeast"/>
        <w:ind w:firstLine="720"/>
      </w:pPr>
      <w:r>
        <w:t>– число – шрифт Arial Cyr, полужирный.</w:t>
      </w:r>
    </w:p>
    <w:p w:rsidR="00E977D8" w:rsidRDefault="00E977D8" w:rsidP="00E977D8">
      <w:pPr>
        <w:spacing w:line="360" w:lineRule="atLeast"/>
      </w:pPr>
    </w:p>
    <w:p w:rsidR="00005561" w:rsidRDefault="009454BE" w:rsidP="00E977D8">
      <w:pPr>
        <w:numPr>
          <w:ilvl w:val="0"/>
          <w:numId w:val="1"/>
        </w:numPr>
        <w:spacing w:line="360" w:lineRule="atLeast"/>
        <w:ind w:left="0" w:firstLine="720"/>
      </w:pPr>
      <w:r>
        <w:t>Набрать матрицы</w:t>
      </w:r>
      <w:r w:rsidR="00E977D8" w:rsidRPr="00E977D8">
        <w:t xml:space="preserve"> в редакторе </w:t>
      </w:r>
      <w:r w:rsidR="00E977D8" w:rsidRPr="00E977D8">
        <w:rPr>
          <w:lang w:val="en-US"/>
        </w:rPr>
        <w:t>Word</w:t>
      </w:r>
      <w:r w:rsidR="00E977D8" w:rsidRPr="00E977D8">
        <w:t xml:space="preserve"> 2007</w:t>
      </w:r>
      <w:r w:rsidR="00E977D8">
        <w:t xml:space="preserve"> (матрица </w:t>
      </w:r>
      <w:r w:rsidR="00E977D8" w:rsidRPr="00E977D8">
        <w:rPr>
          <w:i/>
        </w:rPr>
        <w:t>б</w:t>
      </w:r>
      <w:r w:rsidR="00E977D8">
        <w:t>)</w:t>
      </w:r>
      <w:r w:rsidR="00E977D8" w:rsidRPr="00E977D8">
        <w:t xml:space="preserve"> и Microsoft Equation 3.0</w:t>
      </w:r>
      <w:r w:rsidR="00E977D8">
        <w:t xml:space="preserve"> (матрица </w:t>
      </w:r>
      <w:r w:rsidR="00E977D8" w:rsidRPr="00E977D8">
        <w:rPr>
          <w:i/>
        </w:rPr>
        <w:t>а</w:t>
      </w:r>
      <w:r w:rsidR="00E977D8">
        <w:t xml:space="preserve"> и </w:t>
      </w:r>
      <w:r w:rsidR="00E977D8" w:rsidRPr="00E977D8">
        <w:rPr>
          <w:i/>
        </w:rPr>
        <w:t>б</w:t>
      </w:r>
      <w:r w:rsidR="00E977D8">
        <w:t>)</w:t>
      </w:r>
      <w:r w:rsidR="00E977D8" w:rsidRPr="00E977D8">
        <w:t xml:space="preserve">. При наборе в редакторе </w:t>
      </w:r>
      <w:r w:rsidR="00E977D8" w:rsidRPr="00E977D8">
        <w:rPr>
          <w:lang w:val="en-US"/>
        </w:rPr>
        <w:t>Word</w:t>
      </w:r>
      <w:r w:rsidR="00E977D8" w:rsidRPr="00E977D8">
        <w:t xml:space="preserve"> 2007 просмотреть </w:t>
      </w:r>
      <w:r w:rsidR="00E977D8" w:rsidRPr="00E977D8">
        <w:rPr>
          <w:i/>
        </w:rPr>
        <w:t>линейный вид</w:t>
      </w:r>
      <w:r w:rsidR="00E977D8" w:rsidRPr="00E977D8">
        <w:t xml:space="preserve"> формулы и з</w:t>
      </w:r>
      <w:r w:rsidR="00E977D8" w:rsidRPr="00E977D8">
        <w:t>а</w:t>
      </w:r>
      <w:r w:rsidR="00E977D8" w:rsidRPr="00E977D8">
        <w:t>писать его в тетрадь.</w:t>
      </w:r>
    </w:p>
    <w:p w:rsidR="00005561" w:rsidRDefault="00005561">
      <w:pPr>
        <w:spacing w:line="360" w:lineRule="atLeast"/>
      </w:pPr>
    </w:p>
    <w:p w:rsidR="00005561" w:rsidRDefault="009454BE">
      <w:pPr>
        <w:spacing w:line="360" w:lineRule="atLeast"/>
      </w:pPr>
      <w:r>
        <w:t xml:space="preserve">а) </w:t>
      </w:r>
      <w:r w:rsidRPr="00005561">
        <w:rPr>
          <w:position w:val="-146"/>
        </w:rPr>
        <w:object w:dxaOrig="8700" w:dyaOrig="3060">
          <v:shape id="_x0000_i1025" type="#_x0000_t75" style="width:435pt;height:153pt" o:ole="">
            <v:imagedata r:id="rId61" o:title=""/>
          </v:shape>
          <o:OLEObject Type="Embed" ProgID="Equation.2" ShapeID="_x0000_i1025" DrawAspect="Content" ObjectID="_1286999681" r:id="rId62"/>
        </w:object>
      </w:r>
    </w:p>
    <w:p w:rsidR="00005561" w:rsidRDefault="00005561">
      <w:pPr>
        <w:spacing w:line="360" w:lineRule="atLeast"/>
      </w:pPr>
    </w:p>
    <w:p w:rsidR="00005561" w:rsidRDefault="009454BE">
      <w:pPr>
        <w:spacing w:line="360" w:lineRule="atLeast"/>
        <w:ind w:firstLine="720"/>
      </w:pPr>
      <w:r>
        <w:t xml:space="preserve">б) </w:t>
      </w:r>
      <w:r w:rsidRPr="00005561">
        <w:rPr>
          <w:position w:val="-80"/>
        </w:rPr>
        <w:object w:dxaOrig="5920" w:dyaOrig="1740">
          <v:shape id="_x0000_i1026" type="#_x0000_t75" style="width:296.25pt;height:87pt" o:ole="">
            <v:imagedata r:id="rId63" o:title=""/>
          </v:shape>
          <o:OLEObject Type="Embed" ProgID="Equation.2" ShapeID="_x0000_i1026" DrawAspect="Content" ObjectID="_1286999682" r:id="rId64"/>
        </w:object>
      </w:r>
    </w:p>
    <w:p w:rsidR="00700E58" w:rsidRDefault="00700E58" w:rsidP="00700E58">
      <w:pPr>
        <w:spacing w:line="360" w:lineRule="atLeast"/>
      </w:pPr>
    </w:p>
    <w:p w:rsidR="00005561" w:rsidRDefault="009454BE">
      <w:pPr>
        <w:spacing w:line="360" w:lineRule="atLeast"/>
        <w:ind w:firstLine="720"/>
      </w:pPr>
      <w:r>
        <w:t>5. Изменить в формуле а) задания 4 интервалы на следующие:</w:t>
      </w:r>
    </w:p>
    <w:p w:rsidR="00005561" w:rsidRDefault="009454BE">
      <w:pPr>
        <w:spacing w:line="360" w:lineRule="atLeast"/>
        <w:ind w:firstLine="720"/>
      </w:pPr>
      <w:r>
        <w:t>– межстрочный интервал – 100%,</w:t>
      </w:r>
    </w:p>
    <w:p w:rsidR="00005561" w:rsidRDefault="009454BE">
      <w:pPr>
        <w:spacing w:line="360" w:lineRule="atLeast"/>
        <w:ind w:firstLine="720"/>
      </w:pPr>
      <w:r>
        <w:t>– расстояние между строками – 100%,</w:t>
      </w:r>
    </w:p>
    <w:p w:rsidR="00005561" w:rsidRDefault="009454BE">
      <w:pPr>
        <w:spacing w:line="360" w:lineRule="atLeast"/>
        <w:ind w:firstLine="720"/>
      </w:pPr>
      <w:r>
        <w:t>– расстояние между столбцами – 80%</w:t>
      </w:r>
    </w:p>
    <w:p w:rsidR="00005561" w:rsidRDefault="00005561" w:rsidP="00700E58">
      <w:pPr>
        <w:spacing w:line="360" w:lineRule="atLeast"/>
      </w:pPr>
    </w:p>
    <w:p w:rsidR="00005561" w:rsidRDefault="009454BE">
      <w:pPr>
        <w:spacing w:line="360" w:lineRule="atLeast"/>
        <w:ind w:firstLine="720"/>
      </w:pPr>
      <w:r>
        <w:t>6. Используя редактор формул вставить таблицу:</w:t>
      </w:r>
    </w:p>
    <w:p w:rsidR="00005561" w:rsidRDefault="00005561" w:rsidP="00700E58">
      <w:pPr>
        <w:spacing w:line="360" w:lineRule="atLeast"/>
      </w:pPr>
    </w:p>
    <w:p w:rsidR="00005561" w:rsidRDefault="009454BE">
      <w:pPr>
        <w:spacing w:line="360" w:lineRule="atLeast"/>
        <w:jc w:val="center"/>
      </w:pPr>
      <w:r w:rsidRPr="00005561">
        <w:rPr>
          <w:position w:val="-130"/>
        </w:rPr>
        <w:object w:dxaOrig="6200" w:dyaOrig="2720">
          <v:shape id="_x0000_i1042" type="#_x0000_t75" style="width:309.75pt;height:135.75pt" o:ole="">
            <v:imagedata r:id="rId65" o:title=""/>
          </v:shape>
          <o:OLEObject Type="Embed" ProgID="Equation.2" ShapeID="_x0000_i1042" DrawAspect="Content" ObjectID="_1286999683" r:id="rId66"/>
        </w:object>
      </w:r>
      <w:r>
        <w:t xml:space="preserve"> </w:t>
      </w:r>
    </w:p>
    <w:p w:rsidR="00005561" w:rsidRDefault="00005561">
      <w:pPr>
        <w:spacing w:line="360" w:lineRule="atLeast"/>
        <w:ind w:firstLine="720"/>
      </w:pPr>
    </w:p>
    <w:p w:rsidR="00005561" w:rsidRDefault="00E977D8">
      <w:pPr>
        <w:spacing w:line="360" w:lineRule="atLeast"/>
        <w:ind w:firstLine="720"/>
      </w:pPr>
      <w:r>
        <w:lastRenderedPageBreak/>
        <w:t xml:space="preserve">Ввод таблицы осуществляется с использованием матриц. </w:t>
      </w:r>
      <w:r w:rsidR="009454BE">
        <w:t>При вставке таблицы использовать следующие интервалы:</w:t>
      </w:r>
    </w:p>
    <w:p w:rsidR="00005561" w:rsidRDefault="009454BE">
      <w:pPr>
        <w:spacing w:line="360" w:lineRule="atLeast"/>
        <w:ind w:firstLine="720"/>
      </w:pPr>
      <w:r>
        <w:t>– межстрочный интервал – 90%,</w:t>
      </w:r>
    </w:p>
    <w:p w:rsidR="00005561" w:rsidRDefault="009454BE">
      <w:pPr>
        <w:spacing w:line="360" w:lineRule="atLeast"/>
        <w:ind w:firstLine="720"/>
      </w:pPr>
      <w:r>
        <w:t>– расстояние между строками – 85%.</w:t>
      </w:r>
    </w:p>
    <w:p w:rsidR="00005561" w:rsidRDefault="009454BE">
      <w:pPr>
        <w:spacing w:line="360" w:lineRule="atLeast"/>
        <w:ind w:firstLine="720"/>
      </w:pPr>
      <w:r>
        <w:t>7. Набрать формулу:</w:t>
      </w:r>
    </w:p>
    <w:p w:rsidR="00005561" w:rsidRDefault="00005561">
      <w:pPr>
        <w:spacing w:line="360" w:lineRule="atLeast"/>
        <w:ind w:firstLine="720"/>
      </w:pPr>
    </w:p>
    <w:p w:rsidR="00005561" w:rsidRDefault="009454BE">
      <w:pPr>
        <w:spacing w:line="360" w:lineRule="atLeast"/>
        <w:ind w:firstLine="720"/>
        <w:rPr>
          <w:sz w:val="24"/>
        </w:rPr>
      </w:pPr>
      <w:r w:rsidRPr="00005561">
        <w:rPr>
          <w:position w:val="-200"/>
          <w:sz w:val="24"/>
        </w:rPr>
        <w:object w:dxaOrig="8160" w:dyaOrig="4440">
          <v:shape id="_x0000_i1027" type="#_x0000_t75" style="width:408pt;height:222pt" o:ole="">
            <v:imagedata r:id="rId67" o:title=""/>
          </v:shape>
          <o:OLEObject Type="Embed" ProgID="Unknown" ShapeID="_x0000_i1027" DrawAspect="Content" ObjectID="_1286999684" r:id="rId68"/>
        </w:object>
      </w:r>
    </w:p>
    <w:p w:rsidR="00005561" w:rsidRDefault="005838B1">
      <w:pPr>
        <w:spacing w:line="360" w:lineRule="atLeast"/>
        <w:rPr>
          <w:sz w:val="24"/>
        </w:rPr>
      </w:pPr>
      <w:r w:rsidRPr="00C77512">
        <w:rPr>
          <w:position w:val="-28"/>
          <w:sz w:val="24"/>
        </w:rPr>
        <w:object w:dxaOrig="4140" w:dyaOrig="720">
          <v:shape id="_x0000_i1043" type="#_x0000_t75" style="width:207pt;height:36pt" o:ole="">
            <v:imagedata r:id="rId69" o:title=""/>
          </v:shape>
          <o:OLEObject Type="Embed" ProgID="Equation.3" ShapeID="_x0000_i1043" DrawAspect="Content" ObjectID="_1286999685" r:id="rId70"/>
        </w:object>
      </w:r>
    </w:p>
    <w:p w:rsidR="00005561" w:rsidRDefault="009454BE">
      <w:pPr>
        <w:spacing w:line="360" w:lineRule="atLeast"/>
        <w:ind w:firstLine="720"/>
      </w:pPr>
      <w:r>
        <w:t>Осуществить выравнивание строк по крайнему правому символу.</w:t>
      </w:r>
    </w:p>
    <w:p w:rsidR="00005561" w:rsidRDefault="00005561">
      <w:pPr>
        <w:spacing w:line="360" w:lineRule="atLeast"/>
      </w:pPr>
    </w:p>
    <w:p w:rsidR="00005561" w:rsidRDefault="009454BE">
      <w:pPr>
        <w:spacing w:line="360" w:lineRule="atLeast"/>
        <w:jc w:val="center"/>
        <w:rPr>
          <w:b/>
        </w:rPr>
      </w:pPr>
      <w:r>
        <w:rPr>
          <w:b/>
        </w:rPr>
        <w:t>Дополнительное задание</w:t>
      </w:r>
    </w:p>
    <w:p w:rsidR="00005561" w:rsidRDefault="00005561">
      <w:pPr>
        <w:spacing w:line="360" w:lineRule="atLeast"/>
      </w:pPr>
    </w:p>
    <w:p w:rsidR="00005561" w:rsidRPr="001F1F75" w:rsidRDefault="009454BE" w:rsidP="005838B1">
      <w:pPr>
        <w:spacing w:line="360" w:lineRule="atLeast"/>
        <w:ind w:firstLine="708"/>
      </w:pPr>
      <w:r>
        <w:t xml:space="preserve">Набрать </w:t>
      </w:r>
      <w:r w:rsidR="005838B1">
        <w:t>научный текст</w:t>
      </w:r>
      <w:r w:rsidR="001F1F75">
        <w:t xml:space="preserve">. При вводе формул воспользуйтесь редактором </w:t>
      </w:r>
      <w:r w:rsidR="001F1F75">
        <w:rPr>
          <w:lang w:val="en-US"/>
        </w:rPr>
        <w:t>Word</w:t>
      </w:r>
      <w:r w:rsidR="001F1F75">
        <w:t xml:space="preserve"> 2007.</w:t>
      </w:r>
    </w:p>
    <w:p w:rsidR="005838B1" w:rsidRDefault="005838B1">
      <w:pPr>
        <w:spacing w:line="360" w:lineRule="atLeast"/>
      </w:pPr>
    </w:p>
    <w:p w:rsidR="00005561" w:rsidRDefault="005838B1" w:rsidP="005838B1">
      <w:pPr>
        <w:spacing w:line="360" w:lineRule="atLeast"/>
        <w:ind w:firstLine="708"/>
        <w:rPr>
          <w:u w:val="single"/>
        </w:rPr>
      </w:pPr>
      <w:r w:rsidRPr="001F1F75">
        <w:rPr>
          <w:u w:val="single"/>
        </w:rPr>
        <w:t>Вариант №1</w:t>
      </w:r>
    </w:p>
    <w:p w:rsidR="00357EFB" w:rsidRPr="001F1F75" w:rsidRDefault="00357EFB" w:rsidP="00357EFB">
      <w:pPr>
        <w:spacing w:line="360" w:lineRule="atLeast"/>
        <w:rPr>
          <w:u w:val="single"/>
        </w:rPr>
      </w:pPr>
    </w:p>
    <w:p w:rsidR="00005561" w:rsidRDefault="009454BE">
      <w:pPr>
        <w:spacing w:line="360" w:lineRule="atLeast"/>
        <w:ind w:firstLine="708"/>
      </w:pPr>
      <w:r>
        <w:t>Интересующая нас функция будет описываться полиномом вида:</w:t>
      </w:r>
    </w:p>
    <w:p w:rsidR="00005561" w:rsidRDefault="009454BE">
      <w:pPr>
        <w:spacing w:line="360" w:lineRule="atLeast"/>
        <w:jc w:val="right"/>
      </w:pPr>
      <w:r w:rsidRPr="00005561">
        <w:rPr>
          <w:position w:val="-22"/>
        </w:rPr>
        <w:object w:dxaOrig="4400" w:dyaOrig="560">
          <v:shape id="_x0000_i1028" type="#_x0000_t75" style="width:219.75pt;height:27.75pt" o:ole="">
            <v:imagedata r:id="rId71" o:title=""/>
          </v:shape>
          <o:OLEObject Type="Embed" ProgID="Unknown" ShapeID="_x0000_i1028" DrawAspect="Content" ObjectID="_1286999686" r:id="rId72"/>
        </w:object>
      </w:r>
      <w:r>
        <w:t>.</w:t>
      </w:r>
      <w:r>
        <w:tab/>
      </w:r>
      <w:r>
        <w:tab/>
      </w:r>
      <w:r>
        <w:tab/>
        <w:t>(П1.21)</w:t>
      </w:r>
    </w:p>
    <w:p w:rsidR="00005561" w:rsidRDefault="009454BE">
      <w:pPr>
        <w:spacing w:line="360" w:lineRule="atLeast"/>
        <w:ind w:firstLine="709"/>
      </w:pPr>
      <w:r>
        <w:t xml:space="preserve">Согласно методу наименьших квадратов наилучшими коэффициентами </w:t>
      </w:r>
      <w:r>
        <w:rPr>
          <w:i/>
        </w:rPr>
        <w:t>a</w:t>
      </w:r>
      <w:r>
        <w:rPr>
          <w:position w:val="-6"/>
          <w:sz w:val="24"/>
          <w:vertAlign w:val="subscript"/>
        </w:rPr>
        <w:t>0</w:t>
      </w:r>
      <w:r>
        <w:t xml:space="preserve">, </w:t>
      </w:r>
      <w:r>
        <w:rPr>
          <w:i/>
        </w:rPr>
        <w:t>a</w:t>
      </w:r>
      <w:r>
        <w:rPr>
          <w:position w:val="-6"/>
          <w:sz w:val="24"/>
          <w:vertAlign w:val="subscript"/>
        </w:rPr>
        <w:t>1</w:t>
      </w:r>
      <w:r>
        <w:t xml:space="preserve">, </w:t>
      </w:r>
      <w:r>
        <w:rPr>
          <w:i/>
        </w:rPr>
        <w:t>a</w:t>
      </w:r>
      <w:r>
        <w:rPr>
          <w:position w:val="-6"/>
          <w:sz w:val="24"/>
          <w:vertAlign w:val="subscript"/>
        </w:rPr>
        <w:t>2</w:t>
      </w:r>
      <w:r>
        <w:t>,</w:t>
      </w:r>
      <w:r w:rsidR="004B544E">
        <w:t>.</w:t>
      </w:r>
      <w:r>
        <w:t>..,</w:t>
      </w:r>
      <w:r>
        <w:rPr>
          <w:i/>
        </w:rPr>
        <w:t>a</w:t>
      </w:r>
      <w:r>
        <w:rPr>
          <w:i/>
          <w:position w:val="-6"/>
          <w:sz w:val="24"/>
        </w:rPr>
        <w:t>m</w:t>
      </w:r>
      <w:r>
        <w:t xml:space="preserve"> считаются те, для которых сумма квадратов уклонений</w:t>
      </w:r>
    </w:p>
    <w:p w:rsidR="00005561" w:rsidRDefault="009454BE">
      <w:pPr>
        <w:spacing w:line="360" w:lineRule="atLeast"/>
        <w:jc w:val="right"/>
      </w:pPr>
      <w:r w:rsidRPr="00005561">
        <w:rPr>
          <w:position w:val="-32"/>
        </w:rPr>
        <w:object w:dxaOrig="8000" w:dyaOrig="800">
          <v:shape id="_x0000_i1029" type="#_x0000_t75" style="width:5in;height:36pt" o:ole="">
            <v:imagedata r:id="rId73" o:title=""/>
          </v:shape>
          <o:OLEObject Type="Embed" ProgID="Unknown" ShapeID="_x0000_i1029" DrawAspect="Content" ObjectID="_1286999687" r:id="rId74"/>
        </w:object>
      </w:r>
      <w:r>
        <w:t xml:space="preserve"> </w:t>
      </w:r>
      <w:r>
        <w:tab/>
        <w:t>(П1.22)</w:t>
      </w:r>
    </w:p>
    <w:p w:rsidR="00005561" w:rsidRDefault="009454BE">
      <w:pPr>
        <w:spacing w:line="360" w:lineRule="atLeast"/>
      </w:pPr>
      <w:r>
        <w:lastRenderedPageBreak/>
        <w:t>будет минимальной. Отсюда, используя необходимые условия экстремума функций нескольких переменных, получаем систему уравнений</w:t>
      </w:r>
      <w:r w:rsidR="000B729A">
        <w:t xml:space="preserve"> </w:t>
      </w:r>
      <w:r>
        <w:t>для опред</w:t>
      </w:r>
      <w:r>
        <w:t>е</w:t>
      </w:r>
      <w:r>
        <w:t xml:space="preserve">ления коэффициентов </w:t>
      </w:r>
      <w:r>
        <w:rPr>
          <w:i/>
        </w:rPr>
        <w:t>a</w:t>
      </w:r>
      <w:r>
        <w:rPr>
          <w:i/>
          <w:position w:val="-6"/>
          <w:sz w:val="24"/>
        </w:rPr>
        <w:t>i</w:t>
      </w:r>
      <w:r>
        <w:t xml:space="preserve"> (</w:t>
      </w:r>
      <w:r>
        <w:rPr>
          <w:i/>
        </w:rPr>
        <w:t>i</w:t>
      </w:r>
      <w:r>
        <w:t>=0, 1, 2, 3,</w:t>
      </w:r>
      <w:r w:rsidR="004B544E">
        <w:t>.</w:t>
      </w:r>
      <w:r>
        <w:t>.., m)</w:t>
      </w:r>
    </w:p>
    <w:p w:rsidR="00005561" w:rsidRDefault="009454BE">
      <w:pPr>
        <w:spacing w:line="360" w:lineRule="atLeast"/>
        <w:jc w:val="right"/>
      </w:pPr>
      <w:r w:rsidRPr="00005561">
        <w:rPr>
          <w:position w:val="-38"/>
        </w:rPr>
        <w:object w:dxaOrig="6720" w:dyaOrig="740">
          <v:shape id="_x0000_i1030" type="#_x0000_t75" style="width:336pt;height:36.75pt" o:ole="">
            <v:imagedata r:id="rId75" o:title=""/>
          </v:shape>
          <o:OLEObject Type="Embed" ProgID="Unknown" ShapeID="_x0000_i1030" DrawAspect="Content" ObjectID="_1286999688" r:id="rId76"/>
        </w:object>
      </w:r>
      <w:r>
        <w:tab/>
      </w:r>
      <w:r>
        <w:tab/>
        <w:t>(П1.23)</w:t>
      </w:r>
    </w:p>
    <w:p w:rsidR="00005561" w:rsidRDefault="009454BE">
      <w:pPr>
        <w:spacing w:line="360" w:lineRule="atLeast"/>
      </w:pPr>
      <w:r>
        <w:t>Более подробно это выглядит так:</w:t>
      </w:r>
    </w:p>
    <w:p w:rsidR="00005561" w:rsidRDefault="009454BE">
      <w:pPr>
        <w:spacing w:line="360" w:lineRule="atLeast"/>
        <w:jc w:val="right"/>
      </w:pPr>
      <w:r w:rsidRPr="00005561">
        <w:rPr>
          <w:position w:val="-142"/>
        </w:rPr>
        <w:object w:dxaOrig="7200" w:dyaOrig="2980">
          <v:shape id="_x0000_i1031" type="#_x0000_t75" style="width:5in;height:149.25pt" o:ole="">
            <v:imagedata r:id="rId77" o:title=""/>
          </v:shape>
          <o:OLEObject Type="Embed" ProgID="Unknown" ShapeID="_x0000_i1031" DrawAspect="Content" ObjectID="_1286999689" r:id="rId78"/>
        </w:object>
      </w:r>
      <w:r>
        <w:tab/>
        <w:t>(П1.24)</w:t>
      </w:r>
    </w:p>
    <w:p w:rsidR="00005561" w:rsidRDefault="009454BE">
      <w:pPr>
        <w:spacing w:line="360" w:lineRule="atLeast"/>
        <w:ind w:firstLine="709"/>
      </w:pPr>
      <w:r>
        <w:t>Решая эту систему можно получить искомые коэффициенты.</w:t>
      </w:r>
    </w:p>
    <w:p w:rsidR="00005561" w:rsidRDefault="00005561">
      <w:pPr>
        <w:spacing w:line="360" w:lineRule="atLeast"/>
      </w:pPr>
    </w:p>
    <w:p w:rsidR="001F1F75" w:rsidRPr="001F1F75" w:rsidRDefault="005838B1" w:rsidP="001F1F75">
      <w:pPr>
        <w:ind w:firstLine="709"/>
      </w:pPr>
      <w:r w:rsidRPr="001F1F75">
        <w:rPr>
          <w:u w:val="single"/>
        </w:rPr>
        <w:t>Вариант №2</w:t>
      </w:r>
      <w:r w:rsidR="001F1F75">
        <w:t xml:space="preserve">. При выполнении данного варианта обратите внимание, что формула бывают </w:t>
      </w:r>
      <w:r w:rsidR="001F1F75" w:rsidRPr="001F1F75">
        <w:rPr>
          <w:i/>
        </w:rPr>
        <w:t>встроенной</w:t>
      </w:r>
      <w:r w:rsidR="001F1F75">
        <w:t xml:space="preserve"> и </w:t>
      </w:r>
      <w:r w:rsidR="001F1F75" w:rsidRPr="001F1F75">
        <w:rPr>
          <w:i/>
        </w:rPr>
        <w:t>отображаемой</w:t>
      </w:r>
      <w:r w:rsidR="001F1F75">
        <w:t>.</w:t>
      </w:r>
    </w:p>
    <w:p w:rsidR="005838B1" w:rsidRDefault="005838B1">
      <w:pPr>
        <w:spacing w:line="360" w:lineRule="atLeast"/>
      </w:pPr>
    </w:p>
    <w:p w:rsidR="005838B1" w:rsidRDefault="005838B1" w:rsidP="005838B1">
      <w:pPr>
        <w:ind w:firstLine="709"/>
        <w:rPr>
          <w:bCs/>
          <w:iCs/>
        </w:rPr>
      </w:pPr>
      <w:r w:rsidRPr="00A255CB">
        <w:rPr>
          <w:bCs/>
          <w:iCs/>
        </w:rPr>
        <w:t>При ротатабельном ЦКП для вычисления коэффициентов регрессии и соответствующих оценок дисперсий находят следующие константы:</w:t>
      </w:r>
    </w:p>
    <w:p w:rsidR="005838B1" w:rsidRDefault="005838B1" w:rsidP="005838B1">
      <w:pPr>
        <w:jc w:val="right"/>
        <w:rPr>
          <w:iCs/>
        </w:rPr>
      </w:pPr>
      <w:r w:rsidRPr="00465AA9">
        <w:rPr>
          <w:iCs/>
          <w:position w:val="-32"/>
        </w:rPr>
        <w:object w:dxaOrig="2380" w:dyaOrig="760">
          <v:shape id="_x0000_i1044" type="#_x0000_t75" style="width:119.25pt;height:38.25pt" o:ole="">
            <v:imagedata r:id="rId79" o:title=""/>
          </v:shape>
          <o:OLEObject Type="Embed" ProgID="Equation.3" ShapeID="_x0000_i1044" DrawAspect="Content" ObjectID="_1286999690" r:id="rId80"/>
        </w:object>
      </w:r>
      <w:r>
        <w:rPr>
          <w:iCs/>
        </w:rPr>
        <w:t>;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(4.13)</w:t>
      </w:r>
    </w:p>
    <w:p w:rsidR="005838B1" w:rsidRDefault="005838B1" w:rsidP="005838B1">
      <w:pPr>
        <w:jc w:val="right"/>
        <w:rPr>
          <w:iCs/>
        </w:rPr>
      </w:pPr>
      <w:r w:rsidRPr="00377D29">
        <w:rPr>
          <w:iCs/>
          <w:position w:val="-34"/>
        </w:rPr>
        <w:object w:dxaOrig="2340" w:dyaOrig="780">
          <v:shape id="_x0000_i1045" type="#_x0000_t75" style="width:117pt;height:39pt" o:ole="">
            <v:imagedata r:id="rId81" o:title=""/>
          </v:shape>
          <o:OLEObject Type="Embed" ProgID="Equation.3" ShapeID="_x0000_i1045" DrawAspect="Content" ObjectID="_1286999691" r:id="rId82"/>
        </w:object>
      </w:r>
      <w:r>
        <w:rPr>
          <w:iCs/>
        </w:rPr>
        <w:t>;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(4.14)</w:t>
      </w:r>
    </w:p>
    <w:p w:rsidR="005838B1" w:rsidRDefault="005838B1" w:rsidP="005838B1">
      <w:pPr>
        <w:jc w:val="right"/>
        <w:rPr>
          <w:iCs/>
        </w:rPr>
      </w:pPr>
      <w:r w:rsidRPr="00377D29">
        <w:rPr>
          <w:iCs/>
          <w:position w:val="-34"/>
        </w:rPr>
        <w:object w:dxaOrig="1460" w:dyaOrig="780">
          <v:shape id="_x0000_i1046" type="#_x0000_t75" style="width:72.75pt;height:39pt" o:ole="">
            <v:imagedata r:id="rId83" o:title=""/>
          </v:shape>
          <o:OLEObject Type="Embed" ProgID="Equation.3" ShapeID="_x0000_i1046" DrawAspect="Content" ObjectID="_1286999692" r:id="rId84"/>
        </w:object>
      </w:r>
      <w:r>
        <w:rPr>
          <w:iCs/>
        </w:rPr>
        <w:t>,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(4.15)</w:t>
      </w:r>
    </w:p>
    <w:p w:rsidR="005838B1" w:rsidRPr="0042221A" w:rsidRDefault="005838B1" w:rsidP="005838B1">
      <w:pPr>
        <w:rPr>
          <w:iCs/>
        </w:rPr>
      </w:pPr>
      <w:r>
        <w:rPr>
          <w:iCs/>
        </w:rPr>
        <w:t>где</w:t>
      </w:r>
      <w:r>
        <w:rPr>
          <w:iCs/>
        </w:rPr>
        <w:tab/>
      </w:r>
      <w:r w:rsidRPr="0042221A">
        <w:rPr>
          <w:i/>
          <w:iCs/>
        </w:rPr>
        <w:t>п</w:t>
      </w:r>
      <w:r w:rsidRPr="0042221A">
        <w:rPr>
          <w:iCs/>
        </w:rPr>
        <w:t xml:space="preserve"> </w:t>
      </w:r>
      <w:r>
        <w:rPr>
          <w:iCs/>
        </w:rPr>
        <w:t>–</w:t>
      </w:r>
      <w:r w:rsidRPr="0042221A">
        <w:rPr>
          <w:iCs/>
        </w:rPr>
        <w:t xml:space="preserve"> число факторов;</w:t>
      </w:r>
    </w:p>
    <w:p w:rsidR="005838B1" w:rsidRPr="0042221A" w:rsidRDefault="005838B1" w:rsidP="005838B1">
      <w:pPr>
        <w:ind w:firstLine="709"/>
        <w:rPr>
          <w:iCs/>
        </w:rPr>
      </w:pPr>
      <w:r w:rsidRPr="0042221A">
        <w:rPr>
          <w:i/>
          <w:iCs/>
        </w:rPr>
        <w:t>N</w:t>
      </w:r>
      <w:r w:rsidRPr="0042221A">
        <w:rPr>
          <w:iCs/>
        </w:rPr>
        <w:t xml:space="preserve"> </w:t>
      </w:r>
      <w:r>
        <w:rPr>
          <w:iCs/>
        </w:rPr>
        <w:t>–</w:t>
      </w:r>
      <w:r w:rsidRPr="0042221A">
        <w:rPr>
          <w:iCs/>
        </w:rPr>
        <w:t xml:space="preserve"> общее число опытов ротатабельного ЦКП;</w:t>
      </w:r>
    </w:p>
    <w:p w:rsidR="005838B1" w:rsidRPr="0042221A" w:rsidRDefault="005838B1" w:rsidP="005838B1">
      <w:pPr>
        <w:ind w:firstLine="709"/>
        <w:rPr>
          <w:iCs/>
        </w:rPr>
      </w:pPr>
      <w:r w:rsidRPr="0042221A">
        <w:rPr>
          <w:i/>
          <w:iCs/>
          <w:lang w:val="en-US"/>
        </w:rPr>
        <w:t>N</w:t>
      </w:r>
      <w:r w:rsidRPr="0042221A">
        <w:rPr>
          <w:iCs/>
          <w:vertAlign w:val="subscript"/>
        </w:rPr>
        <w:t>0</w:t>
      </w:r>
      <w:r w:rsidRPr="0042221A">
        <w:rPr>
          <w:iCs/>
        </w:rPr>
        <w:t xml:space="preserve"> – число опытов в центре плана.</w:t>
      </w:r>
    </w:p>
    <w:p w:rsidR="005838B1" w:rsidRPr="0042221A" w:rsidRDefault="005838B1" w:rsidP="005838B1">
      <w:pPr>
        <w:ind w:firstLine="709"/>
        <w:rPr>
          <w:iCs/>
          <w:spacing w:val="-2"/>
        </w:rPr>
      </w:pPr>
      <w:r w:rsidRPr="0042221A">
        <w:rPr>
          <w:iCs/>
          <w:spacing w:val="-2"/>
        </w:rPr>
        <w:t>На основании результатов эксперимента вычисляют следующие суммы:</w:t>
      </w:r>
    </w:p>
    <w:p w:rsidR="005838B1" w:rsidRPr="00FA6D11" w:rsidRDefault="005838B1" w:rsidP="005838B1">
      <w:pPr>
        <w:jc w:val="right"/>
        <w:rPr>
          <w:iCs/>
          <w:lang w:val="en-US"/>
        </w:rPr>
      </w:pPr>
      <w:r w:rsidRPr="00CF13C7">
        <w:rPr>
          <w:iCs/>
          <w:position w:val="-42"/>
        </w:rPr>
        <w:object w:dxaOrig="1300" w:dyaOrig="940">
          <v:shape id="_x0000_i1047" type="#_x0000_t75" style="width:64.5pt;height:47.25pt" o:ole="">
            <v:imagedata r:id="rId85" o:title=""/>
          </v:shape>
          <o:OLEObject Type="Embed" ProgID="Equation.3" ShapeID="_x0000_i1047" DrawAspect="Content" ObjectID="_1286999693" r:id="rId86"/>
        </w:object>
      </w:r>
      <w:r w:rsidRPr="00040130">
        <w:rPr>
          <w:iCs/>
          <w:lang w:val="en-US"/>
        </w:rPr>
        <w:t>;</w:t>
      </w:r>
      <w:r w:rsidRPr="00040130">
        <w:rPr>
          <w:iCs/>
          <w:lang w:val="en-US"/>
        </w:rPr>
        <w:tab/>
      </w:r>
      <w:r w:rsidRPr="00040130">
        <w:rPr>
          <w:iCs/>
          <w:lang w:val="en-US"/>
        </w:rPr>
        <w:tab/>
      </w:r>
      <w:r w:rsidRPr="00040130">
        <w:rPr>
          <w:iCs/>
          <w:lang w:val="en-US"/>
        </w:rPr>
        <w:tab/>
      </w:r>
      <w:r w:rsidRPr="00040130">
        <w:rPr>
          <w:iCs/>
          <w:lang w:val="en-US"/>
        </w:rPr>
        <w:tab/>
      </w:r>
      <w:r w:rsidRPr="00040130">
        <w:rPr>
          <w:iCs/>
          <w:lang w:val="en-US"/>
        </w:rPr>
        <w:tab/>
      </w:r>
      <w:r w:rsidRPr="00040130">
        <w:rPr>
          <w:iCs/>
          <w:lang w:val="en-US"/>
        </w:rPr>
        <w:tab/>
      </w:r>
      <w:r w:rsidRPr="00FA6D11">
        <w:rPr>
          <w:iCs/>
          <w:lang w:val="en-US"/>
        </w:rPr>
        <w:t>(4.16)</w:t>
      </w:r>
    </w:p>
    <w:p w:rsidR="005838B1" w:rsidRPr="00FA6D11" w:rsidRDefault="005838B1" w:rsidP="005838B1">
      <w:pPr>
        <w:jc w:val="right"/>
        <w:rPr>
          <w:iCs/>
          <w:lang w:val="en-US"/>
        </w:rPr>
      </w:pPr>
      <w:r w:rsidRPr="00CF13C7">
        <w:rPr>
          <w:iCs/>
          <w:position w:val="-42"/>
        </w:rPr>
        <w:object w:dxaOrig="1880" w:dyaOrig="940">
          <v:shape id="_x0000_i1048" type="#_x0000_t75" style="width:93.75pt;height:47.25pt" o:ole="">
            <v:imagedata r:id="rId87" o:title=""/>
          </v:shape>
          <o:OLEObject Type="Embed" ProgID="Equation.3" ShapeID="_x0000_i1048" DrawAspect="Content" ObjectID="_1286999694" r:id="rId88"/>
        </w:object>
      </w:r>
      <w:r w:rsidRPr="00FA6D11">
        <w:rPr>
          <w:iCs/>
          <w:lang w:val="en-US"/>
        </w:rPr>
        <w:t>(</w:t>
      </w:r>
      <w:r>
        <w:rPr>
          <w:iCs/>
        </w:rPr>
        <w:t>где</w:t>
      </w:r>
      <w:r w:rsidRPr="00FA6D11">
        <w:rPr>
          <w:iCs/>
          <w:lang w:val="en-US"/>
        </w:rPr>
        <w:t xml:space="preserve"> </w:t>
      </w:r>
      <w:r w:rsidRPr="00FA6D11">
        <w:rPr>
          <w:i/>
          <w:iCs/>
          <w:lang w:val="en-US"/>
        </w:rPr>
        <w:t>i</w:t>
      </w:r>
      <w:r w:rsidRPr="00FA6D11">
        <w:rPr>
          <w:iCs/>
          <w:lang w:val="en-US"/>
        </w:rPr>
        <w:t xml:space="preserve"> </w:t>
      </w:r>
      <w:r>
        <w:rPr>
          <w:iCs/>
          <w:lang w:val="en-US"/>
        </w:rPr>
        <w:t>=1</w:t>
      </w:r>
      <w:r w:rsidRPr="00FA6D11">
        <w:rPr>
          <w:iCs/>
          <w:lang w:val="en-US"/>
        </w:rPr>
        <w:t>, 2, …,</w:t>
      </w:r>
      <w:r w:rsidRPr="00FA6D11">
        <w:rPr>
          <w:i/>
          <w:iCs/>
          <w:lang w:val="en-US"/>
        </w:rPr>
        <w:t>n</w:t>
      </w:r>
      <w:r>
        <w:rPr>
          <w:iCs/>
          <w:lang w:val="en-US"/>
        </w:rPr>
        <w:t>)</w:t>
      </w:r>
      <w:r w:rsidRPr="00FA6D11">
        <w:rPr>
          <w:iCs/>
          <w:lang w:val="en-US"/>
        </w:rPr>
        <w:t>;</w:t>
      </w:r>
      <w:r w:rsidRPr="00FA6D11">
        <w:rPr>
          <w:iCs/>
          <w:lang w:val="en-US"/>
        </w:rPr>
        <w:tab/>
      </w:r>
      <w:r w:rsidRPr="00FA6D11">
        <w:rPr>
          <w:iCs/>
          <w:lang w:val="en-US"/>
        </w:rPr>
        <w:tab/>
      </w:r>
      <w:r w:rsidRPr="00FA6D11">
        <w:rPr>
          <w:iCs/>
          <w:lang w:val="en-US"/>
        </w:rPr>
        <w:tab/>
        <w:t>(4.17)</w:t>
      </w:r>
    </w:p>
    <w:p w:rsidR="005838B1" w:rsidRPr="00FA6D11" w:rsidRDefault="005838B1" w:rsidP="005838B1">
      <w:pPr>
        <w:jc w:val="right"/>
        <w:rPr>
          <w:iCs/>
          <w:lang w:val="en-US"/>
        </w:rPr>
      </w:pPr>
      <w:r w:rsidRPr="00CF13C7">
        <w:rPr>
          <w:iCs/>
          <w:position w:val="-42"/>
        </w:rPr>
        <w:object w:dxaOrig="2659" w:dyaOrig="940">
          <v:shape id="_x0000_i1049" type="#_x0000_t75" style="width:132.75pt;height:47.25pt" o:ole="">
            <v:imagedata r:id="rId89" o:title=""/>
          </v:shape>
          <o:OLEObject Type="Embed" ProgID="Equation.3" ShapeID="_x0000_i1049" DrawAspect="Content" ObjectID="_1286999695" r:id="rId90"/>
        </w:object>
      </w:r>
      <w:r w:rsidRPr="00FA6D11">
        <w:rPr>
          <w:iCs/>
          <w:lang w:val="en-US"/>
        </w:rPr>
        <w:t>(</w:t>
      </w:r>
      <w:r>
        <w:rPr>
          <w:iCs/>
        </w:rPr>
        <w:t>где</w:t>
      </w:r>
      <w:r w:rsidRPr="00FA6D11">
        <w:rPr>
          <w:iCs/>
          <w:lang w:val="en-US"/>
        </w:rPr>
        <w:t xml:space="preserve"> </w:t>
      </w:r>
      <w:r w:rsidRPr="00FA6D11">
        <w:rPr>
          <w:i/>
          <w:iCs/>
          <w:lang w:val="en-US"/>
        </w:rPr>
        <w:t>i</w:t>
      </w:r>
      <w:r w:rsidRPr="00FA6D11">
        <w:rPr>
          <w:iCs/>
          <w:lang w:val="en-US"/>
        </w:rPr>
        <w:t xml:space="preserve"> </w:t>
      </w:r>
      <w:r>
        <w:rPr>
          <w:iCs/>
          <w:lang w:val="en-US"/>
        </w:rPr>
        <w:t>≠</w:t>
      </w:r>
      <w:r w:rsidRPr="00FA6D11">
        <w:rPr>
          <w:iCs/>
          <w:lang w:val="en-US"/>
        </w:rPr>
        <w:t xml:space="preserve"> </w:t>
      </w:r>
      <w:r w:rsidRPr="00FA6D11">
        <w:rPr>
          <w:i/>
          <w:iCs/>
          <w:lang w:val="en-US"/>
        </w:rPr>
        <w:t>k</w:t>
      </w:r>
      <w:r>
        <w:rPr>
          <w:iCs/>
          <w:lang w:val="en-US"/>
        </w:rPr>
        <w:t>)</w:t>
      </w:r>
      <w:r w:rsidRPr="00FA6D11">
        <w:rPr>
          <w:iCs/>
          <w:lang w:val="en-US"/>
        </w:rPr>
        <w:t>;</w:t>
      </w:r>
      <w:r w:rsidRPr="00FA6D11">
        <w:rPr>
          <w:iCs/>
          <w:lang w:val="en-US"/>
        </w:rPr>
        <w:tab/>
      </w:r>
      <w:r w:rsidRPr="00FA6D11">
        <w:rPr>
          <w:iCs/>
          <w:lang w:val="en-US"/>
        </w:rPr>
        <w:tab/>
      </w:r>
      <w:r w:rsidRPr="00FA6D11">
        <w:rPr>
          <w:iCs/>
          <w:lang w:val="en-US"/>
        </w:rPr>
        <w:tab/>
        <w:t>(4.1</w:t>
      </w:r>
      <w:r>
        <w:rPr>
          <w:iCs/>
          <w:lang w:val="en-US"/>
        </w:rPr>
        <w:t>8</w:t>
      </w:r>
      <w:r w:rsidRPr="00FA6D11">
        <w:rPr>
          <w:iCs/>
          <w:lang w:val="en-US"/>
        </w:rPr>
        <w:t>)</w:t>
      </w:r>
    </w:p>
    <w:p w:rsidR="005838B1" w:rsidRPr="001A3BA5" w:rsidRDefault="005838B1" w:rsidP="005838B1">
      <w:pPr>
        <w:jc w:val="right"/>
        <w:rPr>
          <w:iCs/>
        </w:rPr>
      </w:pPr>
      <w:r w:rsidRPr="00CF13C7">
        <w:rPr>
          <w:iCs/>
          <w:position w:val="-42"/>
        </w:rPr>
        <w:object w:dxaOrig="1939" w:dyaOrig="940">
          <v:shape id="_x0000_i1050" type="#_x0000_t75" style="width:96.75pt;height:47.25pt" o:ole="">
            <v:imagedata r:id="rId91" o:title=""/>
          </v:shape>
          <o:OLEObject Type="Embed" ProgID="Equation.3" ShapeID="_x0000_i1050" DrawAspect="Content" ObjectID="_1286999696" r:id="rId92"/>
        </w:object>
      </w:r>
      <w:r w:rsidRPr="00D64EF8">
        <w:rPr>
          <w:iCs/>
        </w:rPr>
        <w:t>(</w:t>
      </w:r>
      <w:r>
        <w:rPr>
          <w:iCs/>
        </w:rPr>
        <w:t>где</w:t>
      </w:r>
      <w:r w:rsidRPr="00D64EF8">
        <w:rPr>
          <w:iCs/>
        </w:rPr>
        <w:t xml:space="preserve"> </w:t>
      </w:r>
      <w:r w:rsidRPr="00FA6D11">
        <w:rPr>
          <w:i/>
          <w:iCs/>
          <w:lang w:val="en-US"/>
        </w:rPr>
        <w:t>i</w:t>
      </w:r>
      <w:r w:rsidRPr="00D64EF8">
        <w:rPr>
          <w:iCs/>
        </w:rPr>
        <w:t xml:space="preserve"> =1, 2, …,</w:t>
      </w:r>
      <w:r w:rsidRPr="00FA6D11">
        <w:rPr>
          <w:i/>
          <w:iCs/>
          <w:lang w:val="en-US"/>
        </w:rPr>
        <w:t>n</w:t>
      </w:r>
      <w:r w:rsidRPr="00D64EF8">
        <w:rPr>
          <w:iCs/>
        </w:rPr>
        <w:t>).</w:t>
      </w:r>
      <w:r w:rsidRPr="00D64EF8">
        <w:rPr>
          <w:iCs/>
        </w:rPr>
        <w:tab/>
      </w:r>
      <w:r w:rsidRPr="00D64EF8">
        <w:rPr>
          <w:iCs/>
        </w:rPr>
        <w:tab/>
      </w:r>
      <w:r w:rsidRPr="00D64EF8">
        <w:rPr>
          <w:iCs/>
        </w:rPr>
        <w:tab/>
      </w:r>
      <w:r w:rsidRPr="001A3BA5">
        <w:rPr>
          <w:iCs/>
        </w:rPr>
        <w:t>(4.19)</w:t>
      </w:r>
    </w:p>
    <w:p w:rsidR="005838B1" w:rsidRDefault="005838B1" w:rsidP="005838B1">
      <w:pPr>
        <w:ind w:firstLine="709"/>
        <w:rPr>
          <w:bCs/>
          <w:iCs/>
        </w:rPr>
      </w:pPr>
      <w:r w:rsidRPr="001A3BA5">
        <w:rPr>
          <w:bCs/>
          <w:iCs/>
        </w:rPr>
        <w:t>Формулы</w:t>
      </w:r>
      <w:r>
        <w:rPr>
          <w:bCs/>
          <w:iCs/>
        </w:rPr>
        <w:t xml:space="preserve"> </w:t>
      </w:r>
      <w:r w:rsidRPr="001A3BA5">
        <w:rPr>
          <w:bCs/>
          <w:iCs/>
        </w:rPr>
        <w:t>для</w:t>
      </w:r>
      <w:r>
        <w:rPr>
          <w:bCs/>
          <w:iCs/>
        </w:rPr>
        <w:t xml:space="preserve"> </w:t>
      </w:r>
      <w:r w:rsidRPr="001A3BA5">
        <w:rPr>
          <w:bCs/>
          <w:iCs/>
        </w:rPr>
        <w:t>расчета</w:t>
      </w:r>
      <w:r>
        <w:rPr>
          <w:bCs/>
          <w:iCs/>
        </w:rPr>
        <w:t xml:space="preserve"> </w:t>
      </w:r>
      <w:r w:rsidRPr="001A3BA5">
        <w:rPr>
          <w:bCs/>
          <w:iCs/>
        </w:rPr>
        <w:t>коэффициентов</w:t>
      </w:r>
      <w:r>
        <w:rPr>
          <w:bCs/>
          <w:iCs/>
        </w:rPr>
        <w:t xml:space="preserve"> </w:t>
      </w:r>
      <w:r w:rsidRPr="001A3BA5">
        <w:rPr>
          <w:bCs/>
          <w:iCs/>
        </w:rPr>
        <w:t>регрессии</w:t>
      </w:r>
      <w:r>
        <w:rPr>
          <w:bCs/>
          <w:iCs/>
        </w:rPr>
        <w:t xml:space="preserve"> </w:t>
      </w:r>
      <w:r w:rsidRPr="001A3BA5">
        <w:rPr>
          <w:bCs/>
          <w:iCs/>
        </w:rPr>
        <w:t>имеют</w:t>
      </w:r>
      <w:r>
        <w:rPr>
          <w:bCs/>
          <w:iCs/>
        </w:rPr>
        <w:t xml:space="preserve"> </w:t>
      </w:r>
      <w:r w:rsidRPr="001A3BA5">
        <w:rPr>
          <w:bCs/>
          <w:iCs/>
        </w:rPr>
        <w:t>вид:</w:t>
      </w:r>
    </w:p>
    <w:p w:rsidR="005838B1" w:rsidRDefault="005838B1" w:rsidP="005838B1">
      <w:pPr>
        <w:jc w:val="right"/>
        <w:rPr>
          <w:iCs/>
        </w:rPr>
      </w:pPr>
      <w:r w:rsidRPr="00556AAB">
        <w:rPr>
          <w:iCs/>
          <w:position w:val="-40"/>
        </w:rPr>
        <w:object w:dxaOrig="3760" w:dyaOrig="940">
          <v:shape id="_x0000_i1051" type="#_x0000_t75" style="width:188.25pt;height:47.25pt" o:ole="">
            <v:imagedata r:id="rId93" o:title=""/>
          </v:shape>
          <o:OLEObject Type="Embed" ProgID="Equation.3" ShapeID="_x0000_i1051" DrawAspect="Content" ObjectID="_1286999697" r:id="rId94"/>
        </w:object>
      </w:r>
      <w:r>
        <w:rPr>
          <w:iCs/>
        </w:rPr>
        <w:t>;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(4.20)</w:t>
      </w:r>
    </w:p>
    <w:p w:rsidR="005838B1" w:rsidRDefault="005838B1" w:rsidP="005838B1">
      <w:pPr>
        <w:jc w:val="right"/>
        <w:rPr>
          <w:iCs/>
        </w:rPr>
      </w:pPr>
      <w:r w:rsidRPr="00556AAB">
        <w:rPr>
          <w:iCs/>
          <w:position w:val="-28"/>
        </w:rPr>
        <w:object w:dxaOrig="1040" w:dyaOrig="720">
          <v:shape id="_x0000_i1052" type="#_x0000_t75" style="width:51.75pt;height:36pt" o:ole="">
            <v:imagedata r:id="rId95" o:title=""/>
          </v:shape>
          <o:OLEObject Type="Embed" ProgID="Equation.3" ShapeID="_x0000_i1052" DrawAspect="Content" ObjectID="_1286999698" r:id="rId96"/>
        </w:object>
      </w:r>
      <w:r>
        <w:rPr>
          <w:iCs/>
        </w:rPr>
        <w:t>;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(4.21)</w:t>
      </w:r>
    </w:p>
    <w:p w:rsidR="005838B1" w:rsidRDefault="005838B1" w:rsidP="005838B1">
      <w:pPr>
        <w:jc w:val="right"/>
        <w:rPr>
          <w:iCs/>
        </w:rPr>
      </w:pPr>
      <w:r w:rsidRPr="009477F6">
        <w:rPr>
          <w:iCs/>
          <w:position w:val="-28"/>
        </w:rPr>
        <w:object w:dxaOrig="1460" w:dyaOrig="820">
          <v:shape id="_x0000_i1053" type="#_x0000_t75" style="width:72.75pt;height:41.25pt" o:ole="">
            <v:imagedata r:id="rId97" o:title=""/>
          </v:shape>
          <o:OLEObject Type="Embed" ProgID="Equation.3" ShapeID="_x0000_i1053" DrawAspect="Content" ObjectID="_1286999699" r:id="rId98"/>
        </w:object>
      </w:r>
      <w:r>
        <w:rPr>
          <w:iCs/>
        </w:rPr>
        <w:t xml:space="preserve">(где </w:t>
      </w:r>
      <w:r w:rsidRPr="009477F6">
        <w:rPr>
          <w:iCs/>
          <w:position w:val="-6"/>
        </w:rPr>
        <w:object w:dxaOrig="580" w:dyaOrig="300">
          <v:shape id="_x0000_i1054" type="#_x0000_t75" style="width:29.25pt;height:15pt" o:ole="">
            <v:imagedata r:id="rId99" o:title=""/>
          </v:shape>
          <o:OLEObject Type="Embed" ProgID="Equation.3" ShapeID="_x0000_i1054" DrawAspect="Content" ObjectID="_1286999700" r:id="rId100"/>
        </w:object>
      </w:r>
      <w:r>
        <w:rPr>
          <w:iCs/>
        </w:rPr>
        <w:t>);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(4.22)</w:t>
      </w:r>
    </w:p>
    <w:p w:rsidR="005838B1" w:rsidRDefault="005838B1" w:rsidP="005838B1">
      <w:pPr>
        <w:jc w:val="right"/>
        <w:rPr>
          <w:iCs/>
        </w:rPr>
      </w:pPr>
      <w:r w:rsidRPr="009477F6">
        <w:rPr>
          <w:iCs/>
          <w:position w:val="-40"/>
        </w:rPr>
        <w:object w:dxaOrig="6100" w:dyaOrig="940">
          <v:shape id="_x0000_i1055" type="#_x0000_t75" style="width:305.25pt;height:47.25pt" o:ole="">
            <v:imagedata r:id="rId101" o:title=""/>
          </v:shape>
          <o:OLEObject Type="Embed" ProgID="Equation.3" ShapeID="_x0000_i1055" DrawAspect="Content" ObjectID="_1286999701" r:id="rId102"/>
        </w:object>
      </w:r>
      <w:r>
        <w:rPr>
          <w:iCs/>
        </w:rPr>
        <w:t>.</w:t>
      </w:r>
      <w:r>
        <w:rPr>
          <w:iCs/>
        </w:rPr>
        <w:tab/>
      </w:r>
      <w:r>
        <w:rPr>
          <w:iCs/>
        </w:rPr>
        <w:tab/>
        <w:t>(4.23)</w:t>
      </w:r>
    </w:p>
    <w:p w:rsidR="005838B1" w:rsidRDefault="005838B1" w:rsidP="005838B1">
      <w:pPr>
        <w:ind w:firstLine="709"/>
        <w:rPr>
          <w:iCs/>
        </w:rPr>
      </w:pPr>
      <w:r w:rsidRPr="00AD19AA">
        <w:rPr>
          <w:iCs/>
        </w:rPr>
        <w:t>Оценки дисперсий в определении коэффициентов регрессии вычисл</w:t>
      </w:r>
      <w:r w:rsidRPr="00AD19AA">
        <w:rPr>
          <w:iCs/>
        </w:rPr>
        <w:t>я</w:t>
      </w:r>
      <w:r w:rsidRPr="00AD19AA">
        <w:rPr>
          <w:iCs/>
        </w:rPr>
        <w:t>ют по следующим формулам:</w:t>
      </w:r>
    </w:p>
    <w:p w:rsidR="005838B1" w:rsidRPr="00040130" w:rsidRDefault="005838B1" w:rsidP="005838B1">
      <w:pPr>
        <w:jc w:val="right"/>
        <w:rPr>
          <w:iCs/>
          <w:lang w:val="en-US"/>
        </w:rPr>
      </w:pPr>
      <w:r w:rsidRPr="00AD744A">
        <w:rPr>
          <w:iCs/>
          <w:position w:val="-28"/>
        </w:rPr>
        <w:object w:dxaOrig="2320" w:dyaOrig="720">
          <v:shape id="_x0000_i1056" type="#_x0000_t75" style="width:116.25pt;height:36pt" o:ole="">
            <v:imagedata r:id="rId103" o:title=""/>
          </v:shape>
          <o:OLEObject Type="Embed" ProgID="Equation.3" ShapeID="_x0000_i1056" DrawAspect="Content" ObjectID="_1286999702" r:id="rId104"/>
        </w:object>
      </w:r>
      <w:r w:rsidRPr="00040130">
        <w:rPr>
          <w:iCs/>
          <w:lang w:val="en-US"/>
        </w:rPr>
        <w:t>;</w:t>
      </w:r>
      <w:r w:rsidRPr="00040130">
        <w:rPr>
          <w:iCs/>
          <w:lang w:val="en-US"/>
        </w:rPr>
        <w:tab/>
      </w:r>
      <w:r w:rsidRPr="00040130">
        <w:rPr>
          <w:iCs/>
          <w:lang w:val="en-US"/>
        </w:rPr>
        <w:tab/>
      </w:r>
      <w:r w:rsidRPr="00040130">
        <w:rPr>
          <w:iCs/>
          <w:lang w:val="en-US"/>
        </w:rPr>
        <w:tab/>
      </w:r>
      <w:r w:rsidRPr="00040130">
        <w:rPr>
          <w:iCs/>
          <w:lang w:val="en-US"/>
        </w:rPr>
        <w:tab/>
        <w:t>(4.24)</w:t>
      </w:r>
    </w:p>
    <w:p w:rsidR="005838B1" w:rsidRDefault="005838B1" w:rsidP="005838B1">
      <w:pPr>
        <w:jc w:val="right"/>
        <w:rPr>
          <w:iCs/>
          <w:lang w:val="en-US"/>
        </w:rPr>
      </w:pPr>
      <w:r w:rsidRPr="00F522AA">
        <w:rPr>
          <w:iCs/>
          <w:position w:val="-34"/>
        </w:rPr>
        <w:object w:dxaOrig="1620" w:dyaOrig="920">
          <v:shape id="_x0000_i1057" type="#_x0000_t75" style="width:81pt;height:45.75pt" o:ole="">
            <v:imagedata r:id="rId105" o:title=""/>
          </v:shape>
          <o:OLEObject Type="Embed" ProgID="Equation.3" ShapeID="_x0000_i1057" DrawAspect="Content" ObjectID="_1286999703" r:id="rId106"/>
        </w:object>
      </w:r>
      <w:r w:rsidRPr="00040130">
        <w:rPr>
          <w:iCs/>
          <w:lang w:val="en-US"/>
        </w:rPr>
        <w:t>(</w:t>
      </w:r>
      <w:r>
        <w:rPr>
          <w:iCs/>
        </w:rPr>
        <w:t>где</w:t>
      </w:r>
      <w:r w:rsidRPr="00040130">
        <w:rPr>
          <w:iCs/>
          <w:lang w:val="en-US"/>
        </w:rPr>
        <w:t xml:space="preserve"> </w:t>
      </w:r>
      <w:r w:rsidRPr="00F522AA">
        <w:rPr>
          <w:i/>
          <w:iCs/>
          <w:lang w:val="en-US"/>
        </w:rPr>
        <w:t>i</w:t>
      </w:r>
      <w:r>
        <w:rPr>
          <w:iCs/>
          <w:lang w:val="en-US"/>
        </w:rPr>
        <w:t xml:space="preserve"> = </w:t>
      </w:r>
      <w:r w:rsidRPr="00040130">
        <w:rPr>
          <w:iCs/>
          <w:lang w:val="en-US"/>
        </w:rPr>
        <w:t xml:space="preserve">1, 2, …, </w:t>
      </w:r>
      <w:r w:rsidRPr="00F522AA">
        <w:rPr>
          <w:i/>
          <w:iCs/>
          <w:lang w:val="en-US"/>
        </w:rPr>
        <w:t>n</w:t>
      </w:r>
      <w:r w:rsidRPr="00040130">
        <w:rPr>
          <w:iCs/>
          <w:lang w:val="en-US"/>
        </w:rPr>
        <w:t>);</w:t>
      </w:r>
      <w:r w:rsidRPr="00040130">
        <w:rPr>
          <w:iCs/>
          <w:lang w:val="en-US"/>
        </w:rPr>
        <w:tab/>
      </w:r>
      <w:r w:rsidRPr="00040130">
        <w:rPr>
          <w:iCs/>
          <w:lang w:val="en-US"/>
        </w:rPr>
        <w:tab/>
      </w:r>
      <w:r w:rsidRPr="00040130">
        <w:rPr>
          <w:iCs/>
          <w:lang w:val="en-US"/>
        </w:rPr>
        <w:tab/>
      </w:r>
      <w:r>
        <w:rPr>
          <w:iCs/>
          <w:lang w:val="en-US"/>
        </w:rPr>
        <w:t>(4</w:t>
      </w:r>
      <w:r w:rsidRPr="00040130">
        <w:rPr>
          <w:iCs/>
          <w:lang w:val="en-US"/>
        </w:rPr>
        <w:t>.</w:t>
      </w:r>
      <w:r>
        <w:rPr>
          <w:iCs/>
          <w:lang w:val="en-US"/>
        </w:rPr>
        <w:t>25)</w:t>
      </w:r>
    </w:p>
    <w:p w:rsidR="005838B1" w:rsidRPr="00040130" w:rsidRDefault="005838B1" w:rsidP="005838B1">
      <w:pPr>
        <w:jc w:val="right"/>
        <w:rPr>
          <w:iCs/>
          <w:lang w:val="en-US"/>
        </w:rPr>
      </w:pPr>
      <w:r w:rsidRPr="00A1412E">
        <w:rPr>
          <w:iCs/>
          <w:position w:val="-28"/>
          <w:lang w:val="en-US"/>
        </w:rPr>
        <w:object w:dxaOrig="1500" w:dyaOrig="859">
          <v:shape id="_x0000_i1058" type="#_x0000_t75" style="width:75pt;height:42.75pt" o:ole="">
            <v:imagedata r:id="rId107" o:title=""/>
          </v:shape>
          <o:OLEObject Type="Embed" ProgID="Equation.3" ShapeID="_x0000_i1058" DrawAspect="Content" ObjectID="_1286999704" r:id="rId108"/>
        </w:object>
      </w:r>
      <w:r w:rsidRPr="00040130">
        <w:rPr>
          <w:iCs/>
          <w:lang w:val="en-US"/>
        </w:rPr>
        <w:t xml:space="preserve">( </w:t>
      </w:r>
      <w:r>
        <w:rPr>
          <w:iCs/>
        </w:rPr>
        <w:t>где</w:t>
      </w:r>
      <w:r w:rsidRPr="00FA6D11">
        <w:rPr>
          <w:iCs/>
          <w:lang w:val="en-US"/>
        </w:rPr>
        <w:t xml:space="preserve"> </w:t>
      </w:r>
      <w:r w:rsidRPr="00FA6D11">
        <w:rPr>
          <w:i/>
          <w:iCs/>
          <w:lang w:val="en-US"/>
        </w:rPr>
        <w:t>i</w:t>
      </w:r>
      <w:r w:rsidRPr="00FA6D11">
        <w:rPr>
          <w:iCs/>
          <w:lang w:val="en-US"/>
        </w:rPr>
        <w:t xml:space="preserve"> </w:t>
      </w:r>
      <w:r>
        <w:rPr>
          <w:iCs/>
          <w:lang w:val="en-US"/>
        </w:rPr>
        <w:t>≠</w:t>
      </w:r>
      <w:r w:rsidRPr="00FA6D11">
        <w:rPr>
          <w:iCs/>
          <w:lang w:val="en-US"/>
        </w:rPr>
        <w:t xml:space="preserve"> </w:t>
      </w:r>
      <w:r w:rsidRPr="00FA6D11">
        <w:rPr>
          <w:i/>
          <w:iCs/>
          <w:lang w:val="en-US"/>
        </w:rPr>
        <w:t>k</w:t>
      </w:r>
      <w:r w:rsidRPr="00040130">
        <w:rPr>
          <w:iCs/>
          <w:lang w:val="en-US"/>
        </w:rPr>
        <w:t>);</w:t>
      </w:r>
      <w:r w:rsidRPr="00040130">
        <w:rPr>
          <w:iCs/>
          <w:lang w:val="en-US"/>
        </w:rPr>
        <w:tab/>
      </w:r>
      <w:r w:rsidRPr="00040130">
        <w:rPr>
          <w:iCs/>
          <w:lang w:val="en-US"/>
        </w:rPr>
        <w:tab/>
      </w:r>
      <w:r w:rsidRPr="00040130">
        <w:rPr>
          <w:iCs/>
          <w:lang w:val="en-US"/>
        </w:rPr>
        <w:tab/>
      </w:r>
      <w:r w:rsidRPr="00040130">
        <w:rPr>
          <w:iCs/>
          <w:lang w:val="en-US"/>
        </w:rPr>
        <w:tab/>
        <w:t>(4.26)</w:t>
      </w:r>
    </w:p>
    <w:p w:rsidR="005838B1" w:rsidRDefault="005838B1" w:rsidP="005838B1">
      <w:pPr>
        <w:jc w:val="right"/>
        <w:rPr>
          <w:iCs/>
        </w:rPr>
      </w:pPr>
      <w:r w:rsidRPr="00040130">
        <w:rPr>
          <w:iCs/>
          <w:position w:val="-28"/>
          <w:lang w:val="en-US"/>
        </w:rPr>
        <w:object w:dxaOrig="3620" w:dyaOrig="859">
          <v:shape id="_x0000_i1059" type="#_x0000_t75" style="width:180.75pt;height:42.75pt" o:ole="">
            <v:imagedata r:id="rId109" o:title=""/>
          </v:shape>
          <o:OLEObject Type="Embed" ProgID="Equation.3" ShapeID="_x0000_i1059" DrawAspect="Content" ObjectID="_1286999705" r:id="rId110"/>
        </w:object>
      </w:r>
      <w:r>
        <w:rPr>
          <w:iCs/>
        </w:rPr>
        <w:t>.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(4.27)</w:t>
      </w:r>
    </w:p>
    <w:p w:rsidR="005838B1" w:rsidRPr="001703EE" w:rsidRDefault="005838B1" w:rsidP="005838B1">
      <w:pPr>
        <w:ind w:firstLine="709"/>
        <w:rPr>
          <w:iCs/>
        </w:rPr>
      </w:pPr>
      <w:r w:rsidRPr="001703EE">
        <w:rPr>
          <w:iCs/>
        </w:rPr>
        <w:t xml:space="preserve">В ротатабельном ЦКП принято считать, что коэффициент </w:t>
      </w:r>
      <w:r w:rsidRPr="001703EE">
        <w:rPr>
          <w:i/>
          <w:iCs/>
          <w:lang w:val="en-US"/>
        </w:rPr>
        <w:t>b</w:t>
      </w:r>
      <w:r>
        <w:rPr>
          <w:i/>
          <w:iCs/>
          <w:vertAlign w:val="subscript"/>
          <w:lang w:val="en-US"/>
        </w:rPr>
        <w:t>i</w:t>
      </w:r>
      <w:r w:rsidRPr="001703EE">
        <w:rPr>
          <w:iCs/>
        </w:rPr>
        <w:t xml:space="preserve"> значим, если </w:t>
      </w:r>
      <w:r w:rsidRPr="001703EE">
        <w:rPr>
          <w:iCs/>
          <w:position w:val="-18"/>
        </w:rPr>
        <w:object w:dxaOrig="1260" w:dyaOrig="460">
          <v:shape id="_x0000_i1060" type="#_x0000_t75" style="width:63pt;height:23.25pt" o:ole="">
            <v:imagedata r:id="rId111" o:title=""/>
          </v:shape>
          <o:OLEObject Type="Embed" ProgID="Equation.3" ShapeID="_x0000_i1060" DrawAspect="Content" ObjectID="_1286999706" r:id="rId112"/>
        </w:object>
      </w:r>
      <w:r w:rsidRPr="001703EE">
        <w:rPr>
          <w:iCs/>
        </w:rPr>
        <w:t>. Аналогичные условия значимости справедливы и для других коэффициентов регрессии.</w:t>
      </w:r>
    </w:p>
    <w:p w:rsidR="005838B1" w:rsidRPr="0023043B" w:rsidRDefault="005838B1" w:rsidP="005838B1">
      <w:pPr>
        <w:ind w:firstLine="709"/>
        <w:rPr>
          <w:iCs/>
        </w:rPr>
      </w:pPr>
      <w:r w:rsidRPr="001703EE">
        <w:rPr>
          <w:iCs/>
        </w:rPr>
        <w:t>Оценку дисперсии адекватности рассчитывают по формуле:</w:t>
      </w:r>
    </w:p>
    <w:p w:rsidR="005838B1" w:rsidRDefault="005838B1" w:rsidP="005838B1">
      <w:pPr>
        <w:jc w:val="right"/>
        <w:rPr>
          <w:iCs/>
        </w:rPr>
      </w:pPr>
      <w:r w:rsidRPr="00CB5426">
        <w:rPr>
          <w:iCs/>
          <w:position w:val="-62"/>
          <w:lang w:val="en-US"/>
        </w:rPr>
        <w:object w:dxaOrig="3879" w:dyaOrig="1620">
          <v:shape id="_x0000_i1061" type="#_x0000_t75" style="width:194.25pt;height:81pt" o:ole="">
            <v:imagedata r:id="rId113" o:title=""/>
          </v:shape>
          <o:OLEObject Type="Embed" ProgID="Equation.3" ShapeID="_x0000_i1061" DrawAspect="Content" ObjectID="_1286999707" r:id="rId114"/>
        </w:object>
      </w:r>
      <w:r>
        <w:rPr>
          <w:iCs/>
        </w:rPr>
        <w:t>.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(4.28)</w:t>
      </w:r>
    </w:p>
    <w:p w:rsidR="005838B1" w:rsidRDefault="005838B1" w:rsidP="005838B1">
      <w:pPr>
        <w:rPr>
          <w:iCs/>
        </w:rPr>
      </w:pPr>
      <w:r>
        <w:rPr>
          <w:iCs/>
        </w:rPr>
        <w:tab/>
        <w:t>С ней связано число степеней свободы:</w:t>
      </w:r>
    </w:p>
    <w:p w:rsidR="005838B1" w:rsidRDefault="005838B1" w:rsidP="005838B1">
      <w:pPr>
        <w:jc w:val="right"/>
        <w:rPr>
          <w:iCs/>
        </w:rPr>
      </w:pPr>
      <w:r w:rsidRPr="00107051">
        <w:rPr>
          <w:iCs/>
          <w:position w:val="-26"/>
        </w:rPr>
        <w:object w:dxaOrig="3879" w:dyaOrig="700">
          <v:shape id="_x0000_i1062" type="#_x0000_t75" style="width:194.25pt;height:35.25pt" o:ole="">
            <v:imagedata r:id="rId115" o:title=""/>
          </v:shape>
          <o:OLEObject Type="Embed" ProgID="Equation.3" ShapeID="_x0000_i1062" DrawAspect="Content" ObjectID="_1286999708" r:id="rId116"/>
        </w:object>
      </w:r>
      <w:r>
        <w:rPr>
          <w:iCs/>
        </w:rPr>
        <w:t>.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(4.29)</w:t>
      </w:r>
    </w:p>
    <w:p w:rsidR="005838B1" w:rsidRDefault="005838B1" w:rsidP="005838B1">
      <w:pPr>
        <w:spacing w:line="360" w:lineRule="atLeast"/>
        <w:ind w:firstLine="720"/>
        <w:rPr>
          <w:iCs/>
        </w:rPr>
      </w:pPr>
      <w:r w:rsidRPr="00154A30">
        <w:rPr>
          <w:iCs/>
        </w:rPr>
        <w:t>Проверку адекватности уравнения регрессии осуществляют с помощью кр</w:t>
      </w:r>
      <w:r w:rsidRPr="00154A30">
        <w:rPr>
          <w:iCs/>
        </w:rPr>
        <w:t>и</w:t>
      </w:r>
      <w:r w:rsidRPr="00154A30">
        <w:rPr>
          <w:iCs/>
        </w:rPr>
        <w:t>терия Фишера.</w:t>
      </w:r>
    </w:p>
    <w:p w:rsidR="001F1F75" w:rsidRDefault="001F1F75" w:rsidP="001F1F75">
      <w:pPr>
        <w:spacing w:line="360" w:lineRule="atLeast"/>
      </w:pPr>
    </w:p>
    <w:p w:rsidR="00357EFB" w:rsidRPr="00DB5F61" w:rsidRDefault="00357EFB" w:rsidP="00357EFB">
      <w:pPr>
        <w:spacing w:line="360" w:lineRule="atLeast"/>
        <w:jc w:val="center"/>
        <w:rPr>
          <w:b/>
        </w:rPr>
      </w:pPr>
      <w:r w:rsidRPr="00DB5F61">
        <w:rPr>
          <w:b/>
        </w:rPr>
        <w:lastRenderedPageBreak/>
        <w:t>Оформление отчета</w:t>
      </w:r>
    </w:p>
    <w:p w:rsidR="00357EFB" w:rsidRPr="00DB5F61" w:rsidRDefault="00357EFB" w:rsidP="00357EFB">
      <w:pPr>
        <w:spacing w:line="360" w:lineRule="atLeast"/>
        <w:jc w:val="center"/>
      </w:pPr>
    </w:p>
    <w:p w:rsidR="00357EFB" w:rsidRPr="00DB5F61" w:rsidRDefault="00357EFB" w:rsidP="00357EFB">
      <w:pPr>
        <w:spacing w:line="360" w:lineRule="atLeast"/>
      </w:pPr>
      <w:r w:rsidRPr="00DB5F61">
        <w:tab/>
        <w:t>Отчет о лабораторной работе должен соде</w:t>
      </w:r>
      <w:r w:rsidRPr="00DB5F61">
        <w:t>р</w:t>
      </w:r>
      <w:r w:rsidRPr="00DB5F61">
        <w:t>жать:</w:t>
      </w:r>
    </w:p>
    <w:p w:rsidR="00357EFB" w:rsidRPr="00DB5F61" w:rsidRDefault="00357EFB" w:rsidP="00357EFB">
      <w:pPr>
        <w:spacing w:line="360" w:lineRule="atLeast"/>
      </w:pPr>
      <w:r w:rsidRPr="00DB5F61">
        <w:tab/>
        <w:t>1. Описание в тетради основных</w:t>
      </w:r>
      <w:r>
        <w:t xml:space="preserve"> приемов, используемых при наборе формул</w:t>
      </w:r>
      <w:r w:rsidRPr="00DB5F61">
        <w:t>.</w:t>
      </w:r>
    </w:p>
    <w:p w:rsidR="00357EFB" w:rsidRPr="00DB5F61" w:rsidRDefault="00357EFB" w:rsidP="00357EFB">
      <w:pPr>
        <w:spacing w:line="360" w:lineRule="atLeast"/>
      </w:pPr>
      <w:r w:rsidRPr="00DB5F61">
        <w:tab/>
        <w:t xml:space="preserve">2. Рисунки основных кнопок, используемых </w:t>
      </w:r>
      <w:r>
        <w:t>при наборе формул</w:t>
      </w:r>
      <w:r w:rsidRPr="00DB5F61">
        <w:t>.</w:t>
      </w:r>
    </w:p>
    <w:p w:rsidR="00357EFB" w:rsidRPr="00DB5F61" w:rsidRDefault="00357EFB" w:rsidP="00357EFB">
      <w:pPr>
        <w:spacing w:line="360" w:lineRule="atLeast"/>
      </w:pPr>
      <w:r w:rsidRPr="00DB5F61">
        <w:tab/>
        <w:t>3. Ответы на контрольные вопросы.</w:t>
      </w:r>
    </w:p>
    <w:p w:rsidR="00357EFB" w:rsidRDefault="00357EFB" w:rsidP="001F1F75">
      <w:pPr>
        <w:spacing w:line="360" w:lineRule="atLeast"/>
      </w:pPr>
    </w:p>
    <w:p w:rsidR="00005561" w:rsidRDefault="009454BE">
      <w:pPr>
        <w:spacing w:line="360" w:lineRule="atLeast"/>
        <w:jc w:val="center"/>
        <w:rPr>
          <w:b/>
        </w:rPr>
      </w:pPr>
      <w:r>
        <w:rPr>
          <w:b/>
        </w:rPr>
        <w:t>Контрольные вопросы</w:t>
      </w:r>
    </w:p>
    <w:p w:rsidR="00005561" w:rsidRDefault="00005561" w:rsidP="007E6C8F">
      <w:pPr>
        <w:spacing w:line="360" w:lineRule="atLeast"/>
      </w:pPr>
    </w:p>
    <w:p w:rsidR="007E6C8F" w:rsidRDefault="007E6C8F" w:rsidP="007E6C8F">
      <w:pPr>
        <w:spacing w:line="360" w:lineRule="atLeast"/>
        <w:ind w:firstLine="720"/>
      </w:pPr>
      <w:r>
        <w:t>1. Какими средствами можно воспользоваться при вводе формул в те</w:t>
      </w:r>
      <w:r>
        <w:t>к</w:t>
      </w:r>
      <w:r>
        <w:t xml:space="preserve">стовом процессоре </w:t>
      </w:r>
      <w:r>
        <w:rPr>
          <w:lang w:val="en-US"/>
        </w:rPr>
        <w:t>Microsoft</w:t>
      </w:r>
      <w:r w:rsidRPr="007E6C8F">
        <w:t xml:space="preserve"> </w:t>
      </w:r>
      <w:r>
        <w:rPr>
          <w:lang w:val="en-US"/>
        </w:rPr>
        <w:t>Office</w:t>
      </w:r>
      <w:r w:rsidRPr="007E6C8F">
        <w:t xml:space="preserve"> </w:t>
      </w:r>
      <w:r>
        <w:rPr>
          <w:lang w:val="en-US"/>
        </w:rPr>
        <w:t>Word</w:t>
      </w:r>
      <w:r>
        <w:t xml:space="preserve"> 2007? Чем эти средства отличаются друг от друга?</w:t>
      </w:r>
    </w:p>
    <w:p w:rsidR="007E6C8F" w:rsidRDefault="007E6C8F" w:rsidP="007E6C8F">
      <w:pPr>
        <w:spacing w:line="360" w:lineRule="atLeast"/>
        <w:ind w:firstLine="720"/>
      </w:pPr>
      <w:r>
        <w:t xml:space="preserve">2. В чем заключается преимущество редактора формул </w:t>
      </w:r>
      <w:r>
        <w:rPr>
          <w:lang w:val="en-US"/>
        </w:rPr>
        <w:t>Word</w:t>
      </w:r>
      <w:r w:rsidRPr="007E6C8F">
        <w:t xml:space="preserve"> 2007</w:t>
      </w:r>
      <w:r>
        <w:t>?</w:t>
      </w:r>
    </w:p>
    <w:p w:rsidR="008A3B8F" w:rsidRDefault="008A3B8F" w:rsidP="007E6C8F">
      <w:pPr>
        <w:spacing w:line="360" w:lineRule="atLeast"/>
        <w:ind w:firstLine="720"/>
      </w:pPr>
      <w:r>
        <w:t xml:space="preserve">3. Какие две формы представления формул применяется в редакторе формул </w:t>
      </w:r>
      <w:r>
        <w:rPr>
          <w:lang w:val="en-US"/>
        </w:rPr>
        <w:t>Word</w:t>
      </w:r>
      <w:r w:rsidRPr="008A3B8F">
        <w:t xml:space="preserve"> </w:t>
      </w:r>
      <w:r>
        <w:t>2007?</w:t>
      </w:r>
    </w:p>
    <w:p w:rsidR="008A3B8F" w:rsidRDefault="008A3B8F" w:rsidP="007E6C8F">
      <w:pPr>
        <w:spacing w:line="360" w:lineRule="atLeast"/>
        <w:ind w:firstLine="720"/>
      </w:pPr>
      <w:r>
        <w:t>4. Для чего используется линейная форма представления формул в р</w:t>
      </w:r>
      <w:r>
        <w:t>е</w:t>
      </w:r>
      <w:r>
        <w:t xml:space="preserve">дакторе </w:t>
      </w:r>
      <w:r>
        <w:rPr>
          <w:lang w:val="en-US"/>
        </w:rPr>
        <w:t>Word</w:t>
      </w:r>
      <w:r w:rsidRPr="008A3B8F">
        <w:t xml:space="preserve"> </w:t>
      </w:r>
      <w:r>
        <w:t>2007?</w:t>
      </w:r>
    </w:p>
    <w:p w:rsidR="00946207" w:rsidRDefault="00946207" w:rsidP="007E6C8F">
      <w:pPr>
        <w:spacing w:line="360" w:lineRule="atLeast"/>
        <w:ind w:firstLine="720"/>
      </w:pPr>
      <w:r>
        <w:t>5. Каким образом можно переключаться между линейным и профе</w:t>
      </w:r>
      <w:r>
        <w:t>с</w:t>
      </w:r>
      <w:r>
        <w:t xml:space="preserve">сиональным представлением формул в редакторе </w:t>
      </w:r>
      <w:r>
        <w:rPr>
          <w:lang w:val="en-US"/>
        </w:rPr>
        <w:t>Word</w:t>
      </w:r>
      <w:r w:rsidRPr="00946207">
        <w:t xml:space="preserve"> 2007</w:t>
      </w:r>
      <w:r>
        <w:t>?</w:t>
      </w:r>
    </w:p>
    <w:p w:rsidR="00946207" w:rsidRDefault="00946207" w:rsidP="007E6C8F">
      <w:pPr>
        <w:spacing w:line="360" w:lineRule="atLeast"/>
        <w:ind w:firstLine="720"/>
      </w:pPr>
      <w:r>
        <w:t xml:space="preserve">6. Как создается формула в редакторе формул </w:t>
      </w:r>
      <w:r>
        <w:rPr>
          <w:lang w:val="en-US"/>
        </w:rPr>
        <w:t>Word</w:t>
      </w:r>
      <w:r w:rsidRPr="00946207">
        <w:t xml:space="preserve"> 2007</w:t>
      </w:r>
      <w:r>
        <w:t>?</w:t>
      </w:r>
    </w:p>
    <w:p w:rsidR="00946207" w:rsidRDefault="00946207" w:rsidP="007E6C8F">
      <w:pPr>
        <w:spacing w:line="360" w:lineRule="atLeast"/>
        <w:ind w:firstLine="720"/>
      </w:pPr>
      <w:r>
        <w:t xml:space="preserve">7. </w:t>
      </w:r>
      <w:r w:rsidR="00BD1FC3">
        <w:t>Какими правилами надо руководствоваться при наборе формул в р</w:t>
      </w:r>
      <w:r w:rsidR="00BD1FC3">
        <w:t>е</w:t>
      </w:r>
      <w:r w:rsidR="00BD1FC3">
        <w:t xml:space="preserve">дакторе </w:t>
      </w:r>
      <w:r w:rsidR="00BD1FC3">
        <w:rPr>
          <w:lang w:val="en-US"/>
        </w:rPr>
        <w:t>Word</w:t>
      </w:r>
      <w:r w:rsidR="00BD1FC3" w:rsidRPr="00BD1FC3">
        <w:t xml:space="preserve"> </w:t>
      </w:r>
      <w:r w:rsidR="00BD1FC3">
        <w:t>2007?</w:t>
      </w:r>
    </w:p>
    <w:p w:rsidR="00BD1FC3" w:rsidRDefault="00BD1FC3" w:rsidP="007E6C8F">
      <w:pPr>
        <w:spacing w:line="360" w:lineRule="atLeast"/>
        <w:ind w:firstLine="720"/>
      </w:pPr>
      <w:r>
        <w:t xml:space="preserve">8. </w:t>
      </w:r>
      <w:r w:rsidR="008A79B3">
        <w:t xml:space="preserve">Каким образом форматируются формулы в редакторе </w:t>
      </w:r>
      <w:r w:rsidR="008A79B3">
        <w:rPr>
          <w:lang w:val="en-US"/>
        </w:rPr>
        <w:t>Word</w:t>
      </w:r>
      <w:r w:rsidR="008A79B3" w:rsidRPr="008A79B3">
        <w:t xml:space="preserve"> </w:t>
      </w:r>
      <w:r w:rsidR="008A79B3">
        <w:t>2007?</w:t>
      </w:r>
    </w:p>
    <w:p w:rsidR="008A79B3" w:rsidRDefault="008A79B3" w:rsidP="007E6C8F">
      <w:pPr>
        <w:spacing w:line="360" w:lineRule="atLeast"/>
        <w:ind w:firstLine="720"/>
      </w:pPr>
      <w:r>
        <w:t xml:space="preserve">9. </w:t>
      </w:r>
      <w:r w:rsidR="00A152FA">
        <w:t xml:space="preserve">Как осуществляется ввод символов в формулу, если их нет ни на клавиатуре, ни в группе </w:t>
      </w:r>
      <w:r w:rsidR="00A152FA" w:rsidRPr="00A152FA">
        <w:rPr>
          <w:b/>
        </w:rPr>
        <w:t>Символы</w:t>
      </w:r>
      <w:r w:rsidR="00A152FA">
        <w:t>?</w:t>
      </w:r>
    </w:p>
    <w:p w:rsidR="007D237F" w:rsidRDefault="007D237F" w:rsidP="007E6C8F">
      <w:pPr>
        <w:spacing w:line="360" w:lineRule="atLeast"/>
        <w:ind w:firstLine="720"/>
      </w:pPr>
      <w:r>
        <w:t>10. Чем отличаются друг от друга формулы встроенные и формулы обособленные? Как можно переключаться между этими представлениями?</w:t>
      </w:r>
    </w:p>
    <w:p w:rsidR="007D237F" w:rsidRDefault="007D237F" w:rsidP="007E6C8F">
      <w:pPr>
        <w:spacing w:line="360" w:lineRule="atLeast"/>
        <w:ind w:firstLine="720"/>
      </w:pPr>
      <w:r>
        <w:t xml:space="preserve">11. </w:t>
      </w:r>
      <w:r w:rsidR="00052AA9">
        <w:t xml:space="preserve">Как реализуется механизм выравнивания формул в редакторе </w:t>
      </w:r>
      <w:r w:rsidR="00052AA9">
        <w:rPr>
          <w:lang w:val="en-US"/>
        </w:rPr>
        <w:t>Word</w:t>
      </w:r>
      <w:r w:rsidR="00052AA9" w:rsidRPr="00052AA9">
        <w:t xml:space="preserve"> 2007</w:t>
      </w:r>
      <w:r w:rsidR="00052AA9">
        <w:t>?</w:t>
      </w:r>
      <w:r w:rsidR="00547BCB">
        <w:t xml:space="preserve"> Как настраивается этот механизм?</w:t>
      </w:r>
    </w:p>
    <w:p w:rsidR="00052AA9" w:rsidRDefault="00052AA9" w:rsidP="007E6C8F">
      <w:pPr>
        <w:spacing w:line="360" w:lineRule="atLeast"/>
        <w:ind w:firstLine="720"/>
      </w:pPr>
      <w:r>
        <w:t xml:space="preserve">12. </w:t>
      </w:r>
      <w:r w:rsidR="00343EF8">
        <w:t xml:space="preserve">Что представляет из себя механизм переноса формул в редакторе </w:t>
      </w:r>
      <w:r w:rsidR="00343EF8">
        <w:rPr>
          <w:lang w:val="en-US"/>
        </w:rPr>
        <w:t>Word</w:t>
      </w:r>
      <w:r w:rsidR="00343EF8" w:rsidRPr="00343EF8">
        <w:t xml:space="preserve"> 2007 </w:t>
      </w:r>
      <w:r w:rsidR="00343EF8">
        <w:t>и как он реализуется?</w:t>
      </w:r>
    </w:p>
    <w:p w:rsidR="00386F26" w:rsidRDefault="00386F26" w:rsidP="007E6C8F">
      <w:pPr>
        <w:spacing w:line="360" w:lineRule="atLeast"/>
        <w:ind w:firstLine="720"/>
      </w:pPr>
      <w:r>
        <w:t xml:space="preserve">13. Опишите механизм ручного ввода формул в редакторе </w:t>
      </w:r>
      <w:r>
        <w:rPr>
          <w:lang w:val="en-US"/>
        </w:rPr>
        <w:t>Word</w:t>
      </w:r>
      <w:r w:rsidRPr="00386F26">
        <w:t xml:space="preserve"> </w:t>
      </w:r>
      <w:r>
        <w:t>2007.</w:t>
      </w:r>
    </w:p>
    <w:p w:rsidR="00386F26" w:rsidRDefault="00386F26" w:rsidP="007E6C8F">
      <w:pPr>
        <w:spacing w:line="360" w:lineRule="atLeast"/>
        <w:ind w:firstLine="720"/>
      </w:pPr>
      <w:r>
        <w:t>14.</w:t>
      </w:r>
      <w:r w:rsidR="000E5993">
        <w:t xml:space="preserve"> Как создать собственный шаблон формул в редакторе формул </w:t>
      </w:r>
      <w:r w:rsidR="000E5993">
        <w:rPr>
          <w:lang w:val="en-US"/>
        </w:rPr>
        <w:t>Word</w:t>
      </w:r>
      <w:r w:rsidR="000E5993" w:rsidRPr="000E5993">
        <w:t xml:space="preserve"> </w:t>
      </w:r>
      <w:r w:rsidR="000E5993">
        <w:t>2007?</w:t>
      </w:r>
    </w:p>
    <w:p w:rsidR="000E5993" w:rsidRDefault="000E5993" w:rsidP="007E6C8F">
      <w:pPr>
        <w:spacing w:line="360" w:lineRule="atLeast"/>
        <w:ind w:firstLine="720"/>
      </w:pPr>
      <w:r>
        <w:t xml:space="preserve">15. </w:t>
      </w:r>
      <w:r w:rsidR="00082720">
        <w:t xml:space="preserve">Что представляет собой редактор формул </w:t>
      </w:r>
      <w:r w:rsidR="00082720" w:rsidRPr="00082720">
        <w:rPr>
          <w:lang w:val="en-US"/>
        </w:rPr>
        <w:t>Microsoft</w:t>
      </w:r>
      <w:r w:rsidR="00082720" w:rsidRPr="00082720">
        <w:t xml:space="preserve"> Equation 3.0</w:t>
      </w:r>
      <w:r w:rsidR="00082720">
        <w:t>? В чем заключается его основной недостаток?</w:t>
      </w:r>
    </w:p>
    <w:p w:rsidR="00082720" w:rsidRDefault="00082720" w:rsidP="007E6C8F">
      <w:pPr>
        <w:spacing w:line="360" w:lineRule="atLeast"/>
        <w:ind w:firstLine="720"/>
      </w:pPr>
      <w:r>
        <w:t xml:space="preserve">16. Как вызвать редактор </w:t>
      </w:r>
      <w:r w:rsidRPr="00082720">
        <w:rPr>
          <w:lang w:val="en-US"/>
        </w:rPr>
        <w:t>Microsoft</w:t>
      </w:r>
      <w:r w:rsidRPr="00082720">
        <w:t xml:space="preserve"> Equation 3.0</w:t>
      </w:r>
      <w:r>
        <w:t>?</w:t>
      </w:r>
    </w:p>
    <w:p w:rsidR="00082720" w:rsidRDefault="000A64C1" w:rsidP="007E6C8F">
      <w:pPr>
        <w:spacing w:line="360" w:lineRule="atLeast"/>
        <w:ind w:firstLine="720"/>
      </w:pPr>
      <w:r>
        <w:lastRenderedPageBreak/>
        <w:t xml:space="preserve">17. Как осуществляется ввод формул в редакторе формул </w:t>
      </w:r>
      <w:r w:rsidRPr="00082720">
        <w:rPr>
          <w:lang w:val="en-US"/>
        </w:rPr>
        <w:t>Microsoft</w:t>
      </w:r>
      <w:r w:rsidRPr="00082720">
        <w:t xml:space="preserve"> Equation 3.0</w:t>
      </w:r>
      <w:r>
        <w:t>?</w:t>
      </w:r>
    </w:p>
    <w:p w:rsidR="000A64C1" w:rsidRDefault="000A64C1" w:rsidP="007E6C8F">
      <w:pPr>
        <w:spacing w:line="360" w:lineRule="atLeast"/>
        <w:ind w:firstLine="720"/>
      </w:pPr>
      <w:r>
        <w:t xml:space="preserve">18. Как осуществляется настройка редактора формул </w:t>
      </w:r>
      <w:r w:rsidRPr="00082720">
        <w:rPr>
          <w:lang w:val="en-US"/>
        </w:rPr>
        <w:t>Microsoft</w:t>
      </w:r>
      <w:r w:rsidRPr="00082720">
        <w:t xml:space="preserve"> Equation 3.0</w:t>
      </w:r>
      <w:r>
        <w:t xml:space="preserve"> (стили, интервалы, размер)?</w:t>
      </w:r>
    </w:p>
    <w:p w:rsidR="000A64C1" w:rsidRPr="000E5993" w:rsidRDefault="000A64C1" w:rsidP="007E6C8F">
      <w:pPr>
        <w:spacing w:line="360" w:lineRule="atLeast"/>
        <w:ind w:firstLine="720"/>
      </w:pPr>
      <w:r>
        <w:t xml:space="preserve">19. Опишите пункты меню редактора формул </w:t>
      </w:r>
      <w:r w:rsidRPr="00082720">
        <w:rPr>
          <w:lang w:val="en-US"/>
        </w:rPr>
        <w:t>Microsoft</w:t>
      </w:r>
      <w:r w:rsidRPr="00082720">
        <w:t xml:space="preserve"> Equation 3.0</w:t>
      </w:r>
      <w:r>
        <w:t>.</w:t>
      </w:r>
    </w:p>
    <w:p w:rsidR="00005561" w:rsidRDefault="00005561">
      <w:pPr>
        <w:spacing w:line="360" w:lineRule="atLeast"/>
        <w:ind w:firstLine="720"/>
      </w:pPr>
    </w:p>
    <w:p w:rsidR="00005561" w:rsidRDefault="009454BE">
      <w:pPr>
        <w:spacing w:line="360" w:lineRule="atLeast"/>
        <w:jc w:val="center"/>
      </w:pPr>
      <w:r>
        <w:t>____________________________</w:t>
      </w:r>
    </w:p>
    <w:p w:rsidR="00005561" w:rsidRDefault="00005561" w:rsidP="007B185F">
      <w:pPr>
        <w:spacing w:line="360" w:lineRule="atLeast"/>
      </w:pPr>
    </w:p>
    <w:p w:rsidR="00005561" w:rsidRDefault="009454BE">
      <w:pPr>
        <w:spacing w:line="360" w:lineRule="atLeast"/>
        <w:jc w:val="center"/>
      </w:pPr>
      <w:r>
        <w:t>Рекомендуемая литература</w:t>
      </w:r>
    </w:p>
    <w:p w:rsidR="00005561" w:rsidRDefault="00005561">
      <w:pPr>
        <w:spacing w:line="360" w:lineRule="atLeast"/>
        <w:jc w:val="center"/>
      </w:pPr>
    </w:p>
    <w:p w:rsidR="000A64C1" w:rsidRDefault="000A64C1" w:rsidP="000A64C1">
      <w:pPr>
        <w:spacing w:line="360" w:lineRule="atLeast"/>
        <w:ind w:right="-1" w:firstLine="709"/>
      </w:pPr>
      <w:r>
        <w:t xml:space="preserve">1. С. В. Симонович. Эффективная работа: </w:t>
      </w:r>
      <w:r>
        <w:rPr>
          <w:lang w:val="en-US"/>
        </w:rPr>
        <w:t>MS</w:t>
      </w:r>
      <w:r w:rsidRPr="000A64C1">
        <w:t xml:space="preserve"> </w:t>
      </w:r>
      <w:r>
        <w:rPr>
          <w:lang w:val="en-US"/>
        </w:rPr>
        <w:t>Word</w:t>
      </w:r>
      <w:r w:rsidRPr="000A64C1">
        <w:t xml:space="preserve"> </w:t>
      </w:r>
      <w:r>
        <w:t>2007. – СПб.: П</w:t>
      </w:r>
      <w:r>
        <w:t>и</w:t>
      </w:r>
      <w:r>
        <w:t>тер, 2008</w:t>
      </w:r>
    </w:p>
    <w:p w:rsidR="000A64C1" w:rsidRPr="000A64C1" w:rsidRDefault="000A64C1" w:rsidP="000A64C1">
      <w:pPr>
        <w:spacing w:line="360" w:lineRule="atLeast"/>
        <w:ind w:right="-1" w:firstLine="709"/>
      </w:pPr>
    </w:p>
    <w:p w:rsidR="00005561" w:rsidRDefault="007B185F" w:rsidP="000A64C1">
      <w:pPr>
        <w:spacing w:line="360" w:lineRule="atLeast"/>
        <w:ind w:right="-1" w:firstLine="709"/>
      </w:pPr>
      <w:r>
        <w:t xml:space="preserve">2. </w:t>
      </w:r>
      <w:r w:rsidR="009454BE">
        <w:t>Хелворсон, М. Янг “Эффективная работа с Microsoft Office”. М.: Диалог-МИФИ, 1999.</w:t>
      </w:r>
    </w:p>
    <w:p w:rsidR="00005561" w:rsidRDefault="007B185F" w:rsidP="000A64C1">
      <w:pPr>
        <w:spacing w:line="360" w:lineRule="atLeast"/>
        <w:ind w:right="-1" w:firstLine="709"/>
      </w:pPr>
      <w:r>
        <w:t xml:space="preserve">3. </w:t>
      </w:r>
      <w:r w:rsidR="009454BE">
        <w:t>Р.Борланд</w:t>
      </w:r>
      <w:r w:rsidR="000B729A">
        <w:t xml:space="preserve"> </w:t>
      </w:r>
      <w:r w:rsidR="009454BE">
        <w:t>“ Эффективная работа с Microsoft Microsoft Word “. М.: Диалог-МИФИ, 1998.</w:t>
      </w:r>
    </w:p>
    <w:p w:rsidR="009454BE" w:rsidRDefault="007B185F" w:rsidP="000A64C1">
      <w:pPr>
        <w:spacing w:line="360" w:lineRule="atLeast"/>
        <w:ind w:right="-1" w:firstLine="709"/>
      </w:pPr>
      <w:r>
        <w:t xml:space="preserve">4. </w:t>
      </w:r>
      <w:r w:rsidR="009454BE">
        <w:t>Техническая документация по работе с текстовым процессором Microsoft Word.</w:t>
      </w:r>
      <w:r w:rsidR="000B729A">
        <w:t xml:space="preserve"> </w:t>
      </w:r>
      <w:r w:rsidR="009454BE">
        <w:t>Издательство Microsoft Press, 1999.</w:t>
      </w:r>
    </w:p>
    <w:sectPr w:rsidR="009454BE" w:rsidSect="00005561">
      <w:headerReference w:type="even" r:id="rId117"/>
      <w:headerReference w:type="default" r:id="rId118"/>
      <w:pgSz w:w="11907" w:h="16840" w:code="9"/>
      <w:pgMar w:top="1418" w:right="1134" w:bottom="1418" w:left="1418" w:header="720" w:footer="720" w:gutter="0"/>
      <w:paperSrc w:first="4" w:other="4"/>
      <w:pgNumType w:start="3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08F5" w:rsidRDefault="00ED08F5">
      <w:r>
        <w:separator/>
      </w:r>
    </w:p>
  </w:endnote>
  <w:endnote w:type="continuationSeparator" w:id="1">
    <w:p w:rsidR="00ED08F5" w:rsidRDefault="00ED08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08F5" w:rsidRDefault="00ED08F5">
      <w:r>
        <w:separator/>
      </w:r>
    </w:p>
  </w:footnote>
  <w:footnote w:type="continuationSeparator" w:id="1">
    <w:p w:rsidR="00ED08F5" w:rsidRDefault="00ED08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EFE" w:rsidRDefault="00CE3EF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E3EFE" w:rsidRDefault="00CE3EF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EFE" w:rsidRDefault="00CE3EF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B185F">
      <w:rPr>
        <w:rStyle w:val="a4"/>
        <w:noProof/>
      </w:rPr>
      <w:t>31</w:t>
    </w:r>
    <w:r>
      <w:rPr>
        <w:rStyle w:val="a4"/>
      </w:rPr>
      <w:fldChar w:fldCharType="end"/>
    </w:r>
  </w:p>
  <w:p w:rsidR="00CE3EFE" w:rsidRDefault="00CE3EF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97952"/>
    <w:multiLevelType w:val="singleLevel"/>
    <w:tmpl w:val="2FD8E370"/>
    <w:lvl w:ilvl="0">
      <w:start w:val="4"/>
      <w:numFmt w:val="decimal"/>
      <w:lvlText w:val="%1."/>
      <w:legacy w:legacy="1" w:legacySpace="0" w:legacyIndent="290"/>
      <w:lvlJc w:val="left"/>
      <w:rPr>
        <w:rFonts w:ascii="Times New Roman" w:hAnsi="Times New Roman" w:cs="Times New Roman" w:hint="default"/>
      </w:rPr>
    </w:lvl>
  </w:abstractNum>
  <w:abstractNum w:abstractNumId="1">
    <w:nsid w:val="070E47E8"/>
    <w:multiLevelType w:val="singleLevel"/>
    <w:tmpl w:val="C0DAE9C2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082C3BE6"/>
    <w:multiLevelType w:val="singleLevel"/>
    <w:tmpl w:val="4EA23246"/>
    <w:lvl w:ilvl="0">
      <w:start w:val="1"/>
      <w:numFmt w:val="decimal"/>
      <w:lvlText w:val="%1."/>
      <w:legacy w:legacy="1" w:legacySpace="0" w:legacyIndent="283"/>
      <w:lvlJc w:val="left"/>
      <w:pPr>
        <w:ind w:left="992" w:hanging="283"/>
      </w:pPr>
    </w:lvl>
  </w:abstractNum>
  <w:abstractNum w:abstractNumId="3">
    <w:nsid w:val="13B25581"/>
    <w:multiLevelType w:val="singleLevel"/>
    <w:tmpl w:val="E412254A"/>
    <w:lvl w:ilvl="0">
      <w:start w:val="1"/>
      <w:numFmt w:val="decimal"/>
      <w:lvlText w:val="%1."/>
      <w:legacy w:legacy="1" w:legacySpace="0" w:legacyIndent="276"/>
      <w:lvlJc w:val="left"/>
      <w:rPr>
        <w:rFonts w:ascii="Times New Roman" w:hAnsi="Times New Roman" w:cs="Times New Roman" w:hint="default"/>
      </w:rPr>
    </w:lvl>
  </w:abstractNum>
  <w:abstractNum w:abstractNumId="4">
    <w:nsid w:val="243E1ED4"/>
    <w:multiLevelType w:val="singleLevel"/>
    <w:tmpl w:val="E412254A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5">
    <w:nsid w:val="458B27CA"/>
    <w:multiLevelType w:val="singleLevel"/>
    <w:tmpl w:val="E412254A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6">
    <w:nsid w:val="51824089"/>
    <w:multiLevelType w:val="hybridMultilevel"/>
    <w:tmpl w:val="18C0DEC8"/>
    <w:lvl w:ilvl="0" w:tplc="E412254A">
      <w:start w:val="1"/>
      <w:numFmt w:val="decimal"/>
      <w:lvlText w:val="%1."/>
      <w:legacy w:legacy="1" w:legacySpace="0" w:legacyIndent="276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A70729"/>
    <w:multiLevelType w:val="singleLevel"/>
    <w:tmpl w:val="E412254A"/>
    <w:lvl w:ilvl="0">
      <w:start w:val="4"/>
      <w:numFmt w:val="decimal"/>
      <w:lvlText w:val="%1."/>
      <w:legacy w:legacy="1" w:legacySpace="0" w:legacyIndent="276"/>
      <w:lvlJc w:val="left"/>
      <w:rPr>
        <w:rFonts w:ascii="Times New Roman" w:hAnsi="Times New Roman" w:cs="Times New Roman" w:hint="default"/>
      </w:rPr>
    </w:lvl>
  </w:abstractNum>
  <w:abstractNum w:abstractNumId="8">
    <w:nsid w:val="6D4A0D3F"/>
    <w:multiLevelType w:val="singleLevel"/>
    <w:tmpl w:val="E21E4936"/>
    <w:lvl w:ilvl="0">
      <w:start w:val="4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9">
    <w:nsid w:val="6E4236D8"/>
    <w:multiLevelType w:val="singleLevel"/>
    <w:tmpl w:val="623E6A7A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hyphenationZone w:val="142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</w:compat>
  <w:rsids>
    <w:rsidRoot w:val="00D624AE"/>
    <w:rsid w:val="00003A16"/>
    <w:rsid w:val="00005561"/>
    <w:rsid w:val="00015CE4"/>
    <w:rsid w:val="00052AA9"/>
    <w:rsid w:val="00074B30"/>
    <w:rsid w:val="00082720"/>
    <w:rsid w:val="00097700"/>
    <w:rsid w:val="000A64C1"/>
    <w:rsid w:val="000B729A"/>
    <w:rsid w:val="000E5993"/>
    <w:rsid w:val="00135D74"/>
    <w:rsid w:val="00181C13"/>
    <w:rsid w:val="001979FA"/>
    <w:rsid w:val="001A7D14"/>
    <w:rsid w:val="001B65B3"/>
    <w:rsid w:val="001F1F75"/>
    <w:rsid w:val="00216C59"/>
    <w:rsid w:val="00282933"/>
    <w:rsid w:val="002E1B27"/>
    <w:rsid w:val="00314EA1"/>
    <w:rsid w:val="00343EF8"/>
    <w:rsid w:val="00357EFB"/>
    <w:rsid w:val="00386594"/>
    <w:rsid w:val="00386F26"/>
    <w:rsid w:val="00387F0A"/>
    <w:rsid w:val="003B769B"/>
    <w:rsid w:val="003C6C0C"/>
    <w:rsid w:val="00430A15"/>
    <w:rsid w:val="00456494"/>
    <w:rsid w:val="004568B2"/>
    <w:rsid w:val="00457D15"/>
    <w:rsid w:val="004668A2"/>
    <w:rsid w:val="004821BE"/>
    <w:rsid w:val="00482E1A"/>
    <w:rsid w:val="004B544E"/>
    <w:rsid w:val="004F3529"/>
    <w:rsid w:val="004F7DF9"/>
    <w:rsid w:val="00540972"/>
    <w:rsid w:val="00547BCB"/>
    <w:rsid w:val="00557D3E"/>
    <w:rsid w:val="005838B1"/>
    <w:rsid w:val="00586A1D"/>
    <w:rsid w:val="005B1434"/>
    <w:rsid w:val="005C07C8"/>
    <w:rsid w:val="005C1435"/>
    <w:rsid w:val="005D3BE6"/>
    <w:rsid w:val="005D728D"/>
    <w:rsid w:val="005E75CD"/>
    <w:rsid w:val="006855CC"/>
    <w:rsid w:val="0069440D"/>
    <w:rsid w:val="006F6528"/>
    <w:rsid w:val="00700E58"/>
    <w:rsid w:val="007031F9"/>
    <w:rsid w:val="007A554F"/>
    <w:rsid w:val="007B185F"/>
    <w:rsid w:val="007D237F"/>
    <w:rsid w:val="007E6C8F"/>
    <w:rsid w:val="00802417"/>
    <w:rsid w:val="00841113"/>
    <w:rsid w:val="00862C25"/>
    <w:rsid w:val="00881B34"/>
    <w:rsid w:val="00890E04"/>
    <w:rsid w:val="008A1AB6"/>
    <w:rsid w:val="008A3B8F"/>
    <w:rsid w:val="008A79B3"/>
    <w:rsid w:val="00911EF6"/>
    <w:rsid w:val="009454BE"/>
    <w:rsid w:val="00946207"/>
    <w:rsid w:val="00972820"/>
    <w:rsid w:val="00984103"/>
    <w:rsid w:val="00997FBA"/>
    <w:rsid w:val="009A1267"/>
    <w:rsid w:val="009C31A6"/>
    <w:rsid w:val="009F4C21"/>
    <w:rsid w:val="00A152FA"/>
    <w:rsid w:val="00A9618F"/>
    <w:rsid w:val="00AD7734"/>
    <w:rsid w:val="00B327EB"/>
    <w:rsid w:val="00B452B6"/>
    <w:rsid w:val="00B659E9"/>
    <w:rsid w:val="00BB15BB"/>
    <w:rsid w:val="00BD1FC3"/>
    <w:rsid w:val="00C0725E"/>
    <w:rsid w:val="00C77512"/>
    <w:rsid w:val="00CA5902"/>
    <w:rsid w:val="00CB34B0"/>
    <w:rsid w:val="00CB7BAA"/>
    <w:rsid w:val="00CC065C"/>
    <w:rsid w:val="00CD748E"/>
    <w:rsid w:val="00CE3EFE"/>
    <w:rsid w:val="00CE52A7"/>
    <w:rsid w:val="00D16325"/>
    <w:rsid w:val="00D4666A"/>
    <w:rsid w:val="00D624AE"/>
    <w:rsid w:val="00D639FF"/>
    <w:rsid w:val="00D979EA"/>
    <w:rsid w:val="00DA305C"/>
    <w:rsid w:val="00DC0B03"/>
    <w:rsid w:val="00DF4B65"/>
    <w:rsid w:val="00E33D4E"/>
    <w:rsid w:val="00E415A4"/>
    <w:rsid w:val="00E977D8"/>
    <w:rsid w:val="00EC0B05"/>
    <w:rsid w:val="00EC6D55"/>
    <w:rsid w:val="00ED08F5"/>
    <w:rsid w:val="00F159B9"/>
    <w:rsid w:val="00F7533D"/>
    <w:rsid w:val="00FD4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561"/>
    <w:pPr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005561"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  <w:rsid w:val="00005561"/>
  </w:style>
  <w:style w:type="paragraph" w:styleId="a5">
    <w:name w:val="footer"/>
    <w:basedOn w:val="a"/>
    <w:semiHidden/>
    <w:rsid w:val="00005561"/>
    <w:pPr>
      <w:tabs>
        <w:tab w:val="center" w:pos="4153"/>
        <w:tab w:val="right" w:pos="8306"/>
      </w:tabs>
    </w:pPr>
  </w:style>
  <w:style w:type="character" w:styleId="a6">
    <w:name w:val="Placeholder Text"/>
    <w:basedOn w:val="a0"/>
    <w:uiPriority w:val="99"/>
    <w:semiHidden/>
    <w:rsid w:val="006F6528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6F65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652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03A16"/>
    <w:pPr>
      <w:ind w:left="720"/>
      <w:contextualSpacing/>
    </w:pPr>
  </w:style>
  <w:style w:type="table" w:styleId="aa">
    <w:name w:val="Table Grid"/>
    <w:basedOn w:val="a1"/>
    <w:uiPriority w:val="59"/>
    <w:rsid w:val="00DC0B0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117" Type="http://schemas.openxmlformats.org/officeDocument/2006/relationships/header" Target="header1.xml"/><Relationship Id="rId21" Type="http://schemas.openxmlformats.org/officeDocument/2006/relationships/image" Target="media/image14.png"/><Relationship Id="rId42" Type="http://schemas.openxmlformats.org/officeDocument/2006/relationships/image" Target="media/image32.png"/><Relationship Id="rId47" Type="http://schemas.openxmlformats.org/officeDocument/2006/relationships/image" Target="media/image36.png"/><Relationship Id="rId63" Type="http://schemas.openxmlformats.org/officeDocument/2006/relationships/image" Target="media/image45.wmf"/><Relationship Id="rId68" Type="http://schemas.openxmlformats.org/officeDocument/2006/relationships/oleObject" Target="embeddings/oleObject14.bin"/><Relationship Id="rId84" Type="http://schemas.openxmlformats.org/officeDocument/2006/relationships/oleObject" Target="embeddings/oleObject22.bin"/><Relationship Id="rId89" Type="http://schemas.openxmlformats.org/officeDocument/2006/relationships/image" Target="media/image58.wmf"/><Relationship Id="rId112" Type="http://schemas.openxmlformats.org/officeDocument/2006/relationships/oleObject" Target="embeddings/oleObject36.bin"/><Relationship Id="rId16" Type="http://schemas.openxmlformats.org/officeDocument/2006/relationships/image" Target="media/image9.png"/><Relationship Id="rId107" Type="http://schemas.openxmlformats.org/officeDocument/2006/relationships/image" Target="media/image67.wmf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oleObject" Target="embeddings/oleObject2.bin"/><Relationship Id="rId40" Type="http://schemas.openxmlformats.org/officeDocument/2006/relationships/image" Target="media/image30.png"/><Relationship Id="rId45" Type="http://schemas.openxmlformats.org/officeDocument/2006/relationships/image" Target="media/image34.png"/><Relationship Id="rId53" Type="http://schemas.openxmlformats.org/officeDocument/2006/relationships/image" Target="media/image40.wmf"/><Relationship Id="rId58" Type="http://schemas.openxmlformats.org/officeDocument/2006/relationships/oleObject" Target="embeddings/oleObject9.bin"/><Relationship Id="rId66" Type="http://schemas.openxmlformats.org/officeDocument/2006/relationships/oleObject" Target="embeddings/oleObject13.bin"/><Relationship Id="rId74" Type="http://schemas.openxmlformats.org/officeDocument/2006/relationships/oleObject" Target="embeddings/oleObject17.bin"/><Relationship Id="rId79" Type="http://schemas.openxmlformats.org/officeDocument/2006/relationships/image" Target="media/image53.wmf"/><Relationship Id="rId87" Type="http://schemas.openxmlformats.org/officeDocument/2006/relationships/image" Target="media/image57.wmf"/><Relationship Id="rId102" Type="http://schemas.openxmlformats.org/officeDocument/2006/relationships/oleObject" Target="embeddings/oleObject31.bin"/><Relationship Id="rId110" Type="http://schemas.openxmlformats.org/officeDocument/2006/relationships/oleObject" Target="embeddings/oleObject35.bin"/><Relationship Id="rId115" Type="http://schemas.openxmlformats.org/officeDocument/2006/relationships/image" Target="media/image71.wmf"/><Relationship Id="rId5" Type="http://schemas.openxmlformats.org/officeDocument/2006/relationships/webSettings" Target="webSettings.xml"/><Relationship Id="rId61" Type="http://schemas.openxmlformats.org/officeDocument/2006/relationships/image" Target="media/image44.wmf"/><Relationship Id="rId82" Type="http://schemas.openxmlformats.org/officeDocument/2006/relationships/oleObject" Target="embeddings/oleObject21.bin"/><Relationship Id="rId90" Type="http://schemas.openxmlformats.org/officeDocument/2006/relationships/oleObject" Target="embeddings/oleObject25.bin"/><Relationship Id="rId95" Type="http://schemas.openxmlformats.org/officeDocument/2006/relationships/image" Target="media/image61.wmf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oleObject" Target="embeddings/oleObject1.bin"/><Relationship Id="rId43" Type="http://schemas.openxmlformats.org/officeDocument/2006/relationships/oleObject" Target="embeddings/oleObject4.bin"/><Relationship Id="rId48" Type="http://schemas.openxmlformats.org/officeDocument/2006/relationships/oleObject" Target="embeddings/oleObject5.bin"/><Relationship Id="rId56" Type="http://schemas.openxmlformats.org/officeDocument/2006/relationships/oleObject" Target="embeddings/oleObject8.bin"/><Relationship Id="rId64" Type="http://schemas.openxmlformats.org/officeDocument/2006/relationships/oleObject" Target="embeddings/oleObject12.bin"/><Relationship Id="rId69" Type="http://schemas.openxmlformats.org/officeDocument/2006/relationships/image" Target="media/image48.wmf"/><Relationship Id="rId77" Type="http://schemas.openxmlformats.org/officeDocument/2006/relationships/image" Target="media/image52.wmf"/><Relationship Id="rId100" Type="http://schemas.openxmlformats.org/officeDocument/2006/relationships/oleObject" Target="embeddings/oleObject30.bin"/><Relationship Id="rId105" Type="http://schemas.openxmlformats.org/officeDocument/2006/relationships/image" Target="media/image66.wmf"/><Relationship Id="rId113" Type="http://schemas.openxmlformats.org/officeDocument/2006/relationships/image" Target="media/image70.wmf"/><Relationship Id="rId118" Type="http://schemas.openxmlformats.org/officeDocument/2006/relationships/header" Target="header2.xml"/><Relationship Id="rId8" Type="http://schemas.openxmlformats.org/officeDocument/2006/relationships/image" Target="media/image1.png"/><Relationship Id="rId51" Type="http://schemas.openxmlformats.org/officeDocument/2006/relationships/image" Target="media/image39.wmf"/><Relationship Id="rId72" Type="http://schemas.openxmlformats.org/officeDocument/2006/relationships/oleObject" Target="embeddings/oleObject16.bin"/><Relationship Id="rId80" Type="http://schemas.openxmlformats.org/officeDocument/2006/relationships/oleObject" Target="embeddings/oleObject20.bin"/><Relationship Id="rId85" Type="http://schemas.openxmlformats.org/officeDocument/2006/relationships/image" Target="media/image56.wmf"/><Relationship Id="rId93" Type="http://schemas.openxmlformats.org/officeDocument/2006/relationships/image" Target="media/image60.wmf"/><Relationship Id="rId98" Type="http://schemas.openxmlformats.org/officeDocument/2006/relationships/oleObject" Target="embeddings/oleObject29.bin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29.png"/><Relationship Id="rId46" Type="http://schemas.openxmlformats.org/officeDocument/2006/relationships/image" Target="media/image35.png"/><Relationship Id="rId59" Type="http://schemas.openxmlformats.org/officeDocument/2006/relationships/image" Target="media/image43.wmf"/><Relationship Id="rId67" Type="http://schemas.openxmlformats.org/officeDocument/2006/relationships/image" Target="media/image47.wmf"/><Relationship Id="rId103" Type="http://schemas.openxmlformats.org/officeDocument/2006/relationships/image" Target="media/image65.wmf"/><Relationship Id="rId108" Type="http://schemas.openxmlformats.org/officeDocument/2006/relationships/oleObject" Target="embeddings/oleObject34.bin"/><Relationship Id="rId116" Type="http://schemas.openxmlformats.org/officeDocument/2006/relationships/oleObject" Target="embeddings/oleObject38.bin"/><Relationship Id="rId20" Type="http://schemas.openxmlformats.org/officeDocument/2006/relationships/image" Target="media/image13.png"/><Relationship Id="rId41" Type="http://schemas.openxmlformats.org/officeDocument/2006/relationships/image" Target="media/image31.png"/><Relationship Id="rId54" Type="http://schemas.openxmlformats.org/officeDocument/2006/relationships/oleObject" Target="embeddings/oleObject7.bin"/><Relationship Id="rId62" Type="http://schemas.openxmlformats.org/officeDocument/2006/relationships/oleObject" Target="embeddings/oleObject11.bin"/><Relationship Id="rId70" Type="http://schemas.openxmlformats.org/officeDocument/2006/relationships/oleObject" Target="embeddings/oleObject15.bin"/><Relationship Id="rId75" Type="http://schemas.openxmlformats.org/officeDocument/2006/relationships/image" Target="media/image51.wmf"/><Relationship Id="rId83" Type="http://schemas.openxmlformats.org/officeDocument/2006/relationships/image" Target="media/image55.wmf"/><Relationship Id="rId88" Type="http://schemas.openxmlformats.org/officeDocument/2006/relationships/oleObject" Target="embeddings/oleObject24.bin"/><Relationship Id="rId91" Type="http://schemas.openxmlformats.org/officeDocument/2006/relationships/image" Target="media/image59.wmf"/><Relationship Id="rId96" Type="http://schemas.openxmlformats.org/officeDocument/2006/relationships/oleObject" Target="embeddings/oleObject28.bin"/><Relationship Id="rId111" Type="http://schemas.openxmlformats.org/officeDocument/2006/relationships/image" Target="media/image6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8.png"/><Relationship Id="rId49" Type="http://schemas.openxmlformats.org/officeDocument/2006/relationships/image" Target="media/image37.png"/><Relationship Id="rId57" Type="http://schemas.openxmlformats.org/officeDocument/2006/relationships/image" Target="media/image42.wmf"/><Relationship Id="rId106" Type="http://schemas.openxmlformats.org/officeDocument/2006/relationships/oleObject" Target="embeddings/oleObject33.bin"/><Relationship Id="rId114" Type="http://schemas.openxmlformats.org/officeDocument/2006/relationships/oleObject" Target="embeddings/oleObject37.bin"/><Relationship Id="rId119" Type="http://schemas.openxmlformats.org/officeDocument/2006/relationships/fontTable" Target="fontTable.xml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44" Type="http://schemas.openxmlformats.org/officeDocument/2006/relationships/image" Target="media/image33.png"/><Relationship Id="rId52" Type="http://schemas.openxmlformats.org/officeDocument/2006/relationships/oleObject" Target="embeddings/oleObject6.bin"/><Relationship Id="rId60" Type="http://schemas.openxmlformats.org/officeDocument/2006/relationships/oleObject" Target="embeddings/oleObject10.bin"/><Relationship Id="rId65" Type="http://schemas.openxmlformats.org/officeDocument/2006/relationships/image" Target="media/image46.wmf"/><Relationship Id="rId73" Type="http://schemas.openxmlformats.org/officeDocument/2006/relationships/image" Target="media/image50.wmf"/><Relationship Id="rId78" Type="http://schemas.openxmlformats.org/officeDocument/2006/relationships/oleObject" Target="embeddings/oleObject19.bin"/><Relationship Id="rId81" Type="http://schemas.openxmlformats.org/officeDocument/2006/relationships/image" Target="media/image54.wmf"/><Relationship Id="rId86" Type="http://schemas.openxmlformats.org/officeDocument/2006/relationships/oleObject" Target="embeddings/oleObject23.bin"/><Relationship Id="rId94" Type="http://schemas.openxmlformats.org/officeDocument/2006/relationships/oleObject" Target="embeddings/oleObject27.bin"/><Relationship Id="rId99" Type="http://schemas.openxmlformats.org/officeDocument/2006/relationships/image" Target="media/image63.wmf"/><Relationship Id="rId101" Type="http://schemas.openxmlformats.org/officeDocument/2006/relationships/image" Target="media/image64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oleObject" Target="embeddings/oleObject3.bin"/><Relationship Id="rId109" Type="http://schemas.openxmlformats.org/officeDocument/2006/relationships/image" Target="media/image68.wmf"/><Relationship Id="rId34" Type="http://schemas.openxmlformats.org/officeDocument/2006/relationships/image" Target="media/image27.png"/><Relationship Id="rId50" Type="http://schemas.openxmlformats.org/officeDocument/2006/relationships/image" Target="media/image38.png"/><Relationship Id="rId55" Type="http://schemas.openxmlformats.org/officeDocument/2006/relationships/image" Target="media/image41.wmf"/><Relationship Id="rId76" Type="http://schemas.openxmlformats.org/officeDocument/2006/relationships/oleObject" Target="embeddings/oleObject18.bin"/><Relationship Id="rId97" Type="http://schemas.openxmlformats.org/officeDocument/2006/relationships/image" Target="media/image62.wmf"/><Relationship Id="rId104" Type="http://schemas.openxmlformats.org/officeDocument/2006/relationships/oleObject" Target="embeddings/oleObject32.bin"/><Relationship Id="rId120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image" Target="media/image49.wmf"/><Relationship Id="rId92" Type="http://schemas.openxmlformats.org/officeDocument/2006/relationships/oleObject" Target="embeddings/oleObject26.bin"/><Relationship Id="rId2" Type="http://schemas.openxmlformats.org/officeDocument/2006/relationships/numbering" Target="numbering.xml"/><Relationship Id="rId29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03D87-7DB5-45DE-AE33-9E4633D88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29</Pages>
  <Words>4493</Words>
  <Characters>25613</Characters>
  <Application>Microsoft Office Word</Application>
  <DocSecurity>0</DocSecurity>
  <Lines>213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/>
      </vt:variant>
      <vt:variant>
        <vt:i4>0</vt:i4>
      </vt:variant>
    </vt:vector>
  </HeadingPairs>
  <TitlesOfParts>
    <vt:vector size="1" baseType="lpstr">
      <vt:lpstr/>
    </vt:vector>
  </TitlesOfParts>
  <Company>Elcom Ltd</Company>
  <LinksUpToDate>false</LinksUpToDate>
  <CharactersWithSpaces>30046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Katalov</dc:creator>
  <cp:keywords/>
  <dc:description/>
  <cp:lastModifiedBy>Валера</cp:lastModifiedBy>
  <cp:revision>88</cp:revision>
  <cp:lastPrinted>2000-12-15T14:38:00Z</cp:lastPrinted>
  <dcterms:created xsi:type="dcterms:W3CDTF">2008-10-29T17:02:00Z</dcterms:created>
  <dcterms:modified xsi:type="dcterms:W3CDTF">2008-10-31T19:15:00Z</dcterms:modified>
</cp:coreProperties>
</file>