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E1" w:rsidRDefault="00CB4BE1" w:rsidP="00A73F26">
      <w:pPr>
        <w:spacing w:after="0" w:line="240" w:lineRule="auto"/>
        <w:jc w:val="center"/>
        <w:rPr>
          <w:rFonts w:ascii="Arial" w:eastAsia="Arial" w:hAnsi="Arial" w:cs="Arial"/>
          <w:b/>
          <w:color w:val="17365D"/>
          <w:sz w:val="27"/>
          <w:szCs w:val="27"/>
          <w:highlight w:val="white"/>
        </w:rPr>
      </w:pPr>
    </w:p>
    <w:p w:rsidR="00CB4BE1" w:rsidRPr="00C83AD2" w:rsidRDefault="0092773D" w:rsidP="00A73F26">
      <w:pPr>
        <w:spacing w:after="0" w:line="240" w:lineRule="auto"/>
        <w:jc w:val="center"/>
        <w:rPr>
          <w:rFonts w:ascii="Arial" w:eastAsia="Arial" w:hAnsi="Arial" w:cs="Arial"/>
          <w:b/>
          <w:color w:val="1F3864" w:themeColor="accent1" w:themeShade="80"/>
          <w:sz w:val="27"/>
          <w:szCs w:val="27"/>
          <w:highlight w:val="white"/>
        </w:rPr>
      </w:pPr>
      <w:r w:rsidRPr="00C83AD2">
        <w:rPr>
          <w:rFonts w:ascii="Arial" w:eastAsia="Arial" w:hAnsi="Arial" w:cs="Arial"/>
          <w:b/>
          <w:color w:val="1F3864" w:themeColor="accent1" w:themeShade="80"/>
          <w:sz w:val="27"/>
          <w:szCs w:val="27"/>
          <w:highlight w:val="white"/>
        </w:rPr>
        <w:t>Образовательная программа по направлению подготовки магистров</w:t>
      </w:r>
    </w:p>
    <w:p w:rsidR="00CB4BE1" w:rsidRPr="00C83AD2" w:rsidRDefault="0092773D" w:rsidP="00A73F26">
      <w:pPr>
        <w:spacing w:after="0" w:line="240" w:lineRule="auto"/>
        <w:jc w:val="center"/>
        <w:rPr>
          <w:rFonts w:ascii="Arial" w:eastAsia="Arial" w:hAnsi="Arial" w:cs="Arial"/>
          <w:b/>
          <w:color w:val="1F3864" w:themeColor="accent1" w:themeShade="80"/>
          <w:sz w:val="27"/>
          <w:szCs w:val="27"/>
          <w:highlight w:val="white"/>
        </w:rPr>
      </w:pPr>
      <w:r w:rsidRPr="00C83AD2">
        <w:rPr>
          <w:rFonts w:ascii="Arial" w:eastAsia="Arial" w:hAnsi="Arial" w:cs="Arial"/>
          <w:b/>
          <w:color w:val="1F3864" w:themeColor="accent1" w:themeShade="80"/>
          <w:sz w:val="27"/>
          <w:szCs w:val="27"/>
          <w:highlight w:val="white"/>
        </w:rPr>
        <w:t>09.04.01 – ИНФОРМАТИКА И ВЫЧИСЛИТЕЛЬНАЯ ТЕХНИКА</w:t>
      </w:r>
    </w:p>
    <w:p w:rsidR="00C83AD2" w:rsidRPr="00C83AD2" w:rsidRDefault="00C83AD2" w:rsidP="00A73F26">
      <w:pPr>
        <w:spacing w:after="0" w:line="240" w:lineRule="auto"/>
        <w:jc w:val="center"/>
        <w:rPr>
          <w:rFonts w:ascii="Arial" w:eastAsia="Arial" w:hAnsi="Arial" w:cs="Arial"/>
          <w:b/>
          <w:color w:val="1F3864" w:themeColor="accent1" w:themeShade="80"/>
          <w:sz w:val="27"/>
          <w:szCs w:val="27"/>
          <w:highlight w:val="white"/>
        </w:rPr>
      </w:pPr>
    </w:p>
    <w:p w:rsidR="00C83AD2" w:rsidRPr="00C83AD2" w:rsidRDefault="00C83AD2" w:rsidP="00A73F26">
      <w:pPr>
        <w:spacing w:after="0" w:line="240" w:lineRule="auto"/>
        <w:jc w:val="center"/>
        <w:rPr>
          <w:rFonts w:ascii="Arial" w:hAnsi="Arial" w:cs="Arial"/>
          <w:b/>
          <w:bCs/>
          <w:color w:val="1F3864" w:themeColor="accent1" w:themeShade="80"/>
          <w:sz w:val="27"/>
          <w:szCs w:val="27"/>
        </w:rPr>
      </w:pPr>
      <w:r w:rsidRPr="00C83AD2">
        <w:rPr>
          <w:rFonts w:ascii="Arial" w:hAnsi="Arial" w:cs="Arial"/>
          <w:b/>
          <w:bCs/>
          <w:color w:val="1F3864" w:themeColor="accent1" w:themeShade="80"/>
          <w:sz w:val="27"/>
          <w:szCs w:val="27"/>
        </w:rPr>
        <w:t>Направленность (профиль) – Информационные технологии в топливно-энергетическом комплексе</w:t>
      </w:r>
    </w:p>
    <w:p w:rsidR="00C83AD2" w:rsidRDefault="00C83AD2" w:rsidP="00A73F26">
      <w:pPr>
        <w:spacing w:after="0" w:line="240" w:lineRule="auto"/>
        <w:jc w:val="center"/>
        <w:rPr>
          <w:rFonts w:ascii="Arial" w:eastAsia="Arial" w:hAnsi="Arial" w:cs="Arial"/>
          <w:b/>
          <w:color w:val="17365D"/>
          <w:sz w:val="27"/>
          <w:szCs w:val="27"/>
          <w:highlight w:val="white"/>
        </w:rPr>
      </w:pPr>
    </w:p>
    <w:p w:rsidR="00CB4BE1" w:rsidRPr="009A3B85" w:rsidRDefault="00CB4BE1" w:rsidP="00A73F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</w:pPr>
    </w:p>
    <w:p w:rsidR="00CB4BE1" w:rsidRPr="009A3B85" w:rsidRDefault="0092773D" w:rsidP="00A73F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66FF"/>
          <w:sz w:val="24"/>
          <w:szCs w:val="24"/>
        </w:rPr>
      </w:pPr>
      <w:r w:rsidRPr="009A3B85">
        <w:rPr>
          <w:rFonts w:ascii="Times New Roman" w:eastAsia="Times New Roman" w:hAnsi="Times New Roman" w:cs="Times New Roman"/>
          <w:color w:val="0066FF"/>
          <w:sz w:val="24"/>
          <w:szCs w:val="24"/>
        </w:rPr>
        <w:t>Магистерская программа углубляет знание математического и научно-технического методов с особым акцентом на развитие и применение энерго-и ресурсосберегающих технологий и методов.</w:t>
      </w:r>
    </w:p>
    <w:tbl>
      <w:tblPr>
        <w:tblW w:w="10173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361"/>
        <w:gridCol w:w="5812"/>
      </w:tblGrid>
      <w:tr w:rsidR="00A73F26" w:rsidRPr="00B60878" w:rsidTr="00A73F26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F26" w:rsidRPr="009A3B85" w:rsidRDefault="00A73F26" w:rsidP="00D50822">
            <w:pPr>
              <w:spacing w:after="0" w:line="240" w:lineRule="auto"/>
              <w:rPr>
                <w:rFonts w:ascii="Arial" w:eastAsia="Arial" w:hAnsi="Arial" w:cs="Arial"/>
                <w:color w:val="0066FF"/>
                <w:sz w:val="24"/>
                <w:szCs w:val="24"/>
                <w:highlight w:val="white"/>
              </w:rPr>
            </w:pPr>
          </w:p>
          <w:p w:rsidR="00A73F26" w:rsidRPr="00A73F26" w:rsidRDefault="00A73F26" w:rsidP="00A73F26">
            <w:pPr>
              <w:spacing w:after="0" w:line="240" w:lineRule="auto"/>
              <w:rPr>
                <w:rFonts w:ascii="Arial" w:eastAsia="Arial" w:hAnsi="Arial" w:cs="Arial"/>
                <w:color w:val="0066FF"/>
                <w:sz w:val="24"/>
                <w:szCs w:val="24"/>
                <w:highlight w:val="white"/>
              </w:rPr>
            </w:pPr>
            <w:r w:rsidRPr="00A73F26">
              <w:rPr>
                <w:rFonts w:ascii="Arial" w:eastAsia="Arial" w:hAnsi="Arial" w:cs="Arial"/>
                <w:b/>
                <w:color w:val="0066FF"/>
                <w:sz w:val="24"/>
                <w:szCs w:val="24"/>
                <w:highlight w:val="white"/>
              </w:rPr>
              <w:t>2</w:t>
            </w:r>
            <w:r w:rsidRPr="00A73F26">
              <w:rPr>
                <w:rFonts w:ascii="Arial" w:eastAsia="Arial" w:hAnsi="Arial" w:cs="Arial"/>
                <w:b/>
                <w:color w:val="0066FF"/>
                <w:sz w:val="24"/>
                <w:szCs w:val="24"/>
                <w:highlight w:val="white"/>
              </w:rPr>
              <w:t xml:space="preserve"> года</w:t>
            </w:r>
            <w:r w:rsidRPr="00A73F26">
              <w:rPr>
                <w:rFonts w:ascii="Arial" w:eastAsia="Arial" w:hAnsi="Arial" w:cs="Arial"/>
                <w:color w:val="0066FF"/>
                <w:sz w:val="24"/>
                <w:szCs w:val="24"/>
                <w:highlight w:val="white"/>
              </w:rPr>
              <w:t xml:space="preserve"> </w:t>
            </w:r>
            <w:r w:rsidRPr="009A3B85">
              <w:rPr>
                <w:rFonts w:ascii="Arial" w:eastAsia="Arial" w:hAnsi="Arial" w:cs="Arial"/>
                <w:color w:val="0066FF"/>
                <w:sz w:val="24"/>
                <w:szCs w:val="24"/>
                <w:highlight w:val="white"/>
              </w:rPr>
              <w:t>очная форма обучения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F26" w:rsidRPr="00A73F26" w:rsidRDefault="00A73F26" w:rsidP="00D50822">
            <w:pPr>
              <w:spacing w:after="0" w:line="240" w:lineRule="auto"/>
              <w:rPr>
                <w:rFonts w:ascii="Arial" w:eastAsia="Arial" w:hAnsi="Arial" w:cs="Arial"/>
                <w:color w:val="C00000"/>
                <w:sz w:val="24"/>
                <w:szCs w:val="24"/>
                <w:highlight w:val="white"/>
              </w:rPr>
            </w:pPr>
            <w:r w:rsidRPr="00A73F26">
              <w:rPr>
                <w:rFonts w:ascii="Arial" w:eastAsia="Arial" w:hAnsi="Arial" w:cs="Arial"/>
                <w:b/>
                <w:color w:val="C00000"/>
                <w:sz w:val="24"/>
                <w:szCs w:val="24"/>
                <w:highlight w:val="white"/>
              </w:rPr>
              <w:t>3</w:t>
            </w:r>
            <w:r>
              <w:rPr>
                <w:rFonts w:ascii="Arial" w:eastAsia="Arial" w:hAnsi="Arial" w:cs="Arial"/>
                <w:color w:val="C00000"/>
                <w:sz w:val="24"/>
                <w:szCs w:val="24"/>
                <w:highlight w:val="white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C00000"/>
                <w:sz w:val="24"/>
                <w:szCs w:val="24"/>
                <w:highlight w:val="white"/>
              </w:rPr>
              <w:t>бюджетных</w:t>
            </w:r>
            <w:proofErr w:type="gramEnd"/>
            <w:r>
              <w:rPr>
                <w:rFonts w:ascii="Arial" w:eastAsia="Arial" w:hAnsi="Arial" w:cs="Arial"/>
                <w:color w:val="C00000"/>
                <w:sz w:val="24"/>
                <w:szCs w:val="24"/>
                <w:highlight w:val="white"/>
              </w:rPr>
              <w:t xml:space="preserve"> места</w:t>
            </w:r>
          </w:p>
          <w:p w:rsidR="00A73F26" w:rsidRPr="00A73F26" w:rsidRDefault="00A73F26" w:rsidP="00A73F26">
            <w:pPr>
              <w:spacing w:after="0" w:line="240" w:lineRule="auto"/>
              <w:rPr>
                <w:rFonts w:ascii="Arial" w:eastAsia="Arial" w:hAnsi="Arial" w:cs="Arial"/>
                <w:color w:val="C00000"/>
                <w:sz w:val="24"/>
                <w:szCs w:val="24"/>
                <w:highlight w:val="white"/>
              </w:rPr>
            </w:pPr>
            <w:r w:rsidRPr="00A73F26">
              <w:rPr>
                <w:rFonts w:ascii="Arial" w:eastAsia="Arial" w:hAnsi="Arial" w:cs="Arial"/>
                <w:b/>
                <w:color w:val="C00000"/>
                <w:sz w:val="24"/>
                <w:szCs w:val="24"/>
                <w:highlight w:val="white"/>
              </w:rPr>
              <w:t>3</w:t>
            </w:r>
            <w:r w:rsidRPr="00B60878">
              <w:rPr>
                <w:rFonts w:ascii="Arial" w:eastAsia="Arial" w:hAnsi="Arial" w:cs="Arial"/>
                <w:color w:val="C00000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B60878">
              <w:rPr>
                <w:rFonts w:ascii="Arial" w:eastAsia="Arial" w:hAnsi="Arial" w:cs="Arial"/>
                <w:color w:val="C00000"/>
                <w:sz w:val="24"/>
                <w:szCs w:val="24"/>
                <w:highlight w:val="white"/>
              </w:rPr>
              <w:t>платных</w:t>
            </w:r>
            <w:proofErr w:type="gramEnd"/>
            <w:r w:rsidRPr="00B60878">
              <w:rPr>
                <w:rFonts w:ascii="Arial" w:eastAsia="Arial" w:hAnsi="Arial" w:cs="Arial"/>
                <w:color w:val="C00000"/>
                <w:sz w:val="24"/>
                <w:szCs w:val="24"/>
                <w:highlight w:val="white"/>
              </w:rPr>
              <w:t xml:space="preserve"> мест</w:t>
            </w:r>
            <w:r>
              <w:rPr>
                <w:rFonts w:ascii="Arial" w:eastAsia="Arial" w:hAnsi="Arial" w:cs="Arial"/>
                <w:color w:val="C00000"/>
                <w:sz w:val="24"/>
                <w:szCs w:val="24"/>
                <w:highlight w:val="white"/>
              </w:rPr>
              <w:t>а</w:t>
            </w:r>
          </w:p>
        </w:tc>
      </w:tr>
      <w:tr w:rsidR="00CB4BE1" w:rsidTr="00B60878">
        <w:tc>
          <w:tcPr>
            <w:tcW w:w="4361" w:type="dxa"/>
            <w:shd w:val="clear" w:color="auto" w:fill="auto"/>
          </w:tcPr>
          <w:p w:rsidR="00CB4BE1" w:rsidRPr="009A3B85" w:rsidRDefault="00CB4BE1" w:rsidP="00A73F26">
            <w:pPr>
              <w:spacing w:after="0" w:line="240" w:lineRule="auto"/>
              <w:rPr>
                <w:rFonts w:ascii="Arial" w:eastAsia="Arial" w:hAnsi="Arial" w:cs="Arial"/>
                <w:color w:val="0066FF"/>
                <w:sz w:val="24"/>
                <w:szCs w:val="24"/>
                <w:highlight w:val="white"/>
              </w:rPr>
            </w:pPr>
          </w:p>
          <w:p w:rsidR="00CB4BE1" w:rsidRPr="009A3B85" w:rsidRDefault="0092773D" w:rsidP="00A73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</w:rPr>
            </w:pPr>
            <w:r w:rsidRPr="009A3B85">
              <w:rPr>
                <w:rFonts w:ascii="Arial" w:eastAsia="Arial" w:hAnsi="Arial" w:cs="Arial"/>
                <w:b/>
                <w:color w:val="0066FF"/>
                <w:sz w:val="24"/>
                <w:szCs w:val="24"/>
                <w:highlight w:val="white"/>
              </w:rPr>
              <w:t xml:space="preserve">2,5 лет </w:t>
            </w:r>
            <w:r w:rsidRPr="009A3B85">
              <w:rPr>
                <w:rFonts w:ascii="Arial" w:eastAsia="Arial" w:hAnsi="Arial" w:cs="Arial"/>
                <w:color w:val="0066FF"/>
                <w:sz w:val="24"/>
                <w:szCs w:val="24"/>
                <w:highlight w:val="white"/>
              </w:rPr>
              <w:t>заочная форма обучения</w:t>
            </w:r>
          </w:p>
        </w:tc>
        <w:tc>
          <w:tcPr>
            <w:tcW w:w="5812" w:type="dxa"/>
            <w:shd w:val="clear" w:color="auto" w:fill="auto"/>
          </w:tcPr>
          <w:p w:rsidR="00CB4BE1" w:rsidRPr="00B60878" w:rsidRDefault="0092773D" w:rsidP="00A73F26">
            <w:pPr>
              <w:spacing w:after="0" w:line="240" w:lineRule="auto"/>
              <w:rPr>
                <w:rFonts w:ascii="Arial" w:eastAsia="Arial" w:hAnsi="Arial" w:cs="Arial"/>
                <w:b/>
                <w:color w:val="C00000"/>
                <w:sz w:val="24"/>
                <w:szCs w:val="24"/>
                <w:highlight w:val="white"/>
              </w:rPr>
            </w:pPr>
            <w:r w:rsidRPr="00B60878">
              <w:rPr>
                <w:rFonts w:ascii="Arial" w:eastAsia="Arial" w:hAnsi="Arial" w:cs="Arial"/>
                <w:color w:val="C00000"/>
                <w:sz w:val="24"/>
                <w:szCs w:val="24"/>
                <w:highlight w:val="white"/>
              </w:rPr>
              <w:t xml:space="preserve"> </w:t>
            </w:r>
          </w:p>
          <w:p w:rsidR="00CB4BE1" w:rsidRPr="00B60878" w:rsidRDefault="0092773D" w:rsidP="00A73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B60878">
              <w:rPr>
                <w:rFonts w:ascii="Arial" w:eastAsia="Arial" w:hAnsi="Arial" w:cs="Arial"/>
                <w:b/>
                <w:color w:val="C00000"/>
                <w:sz w:val="24"/>
                <w:szCs w:val="24"/>
                <w:highlight w:val="white"/>
              </w:rPr>
              <w:t>1</w:t>
            </w:r>
            <w:r w:rsidR="00C83AD2">
              <w:rPr>
                <w:rFonts w:ascii="Arial" w:eastAsia="Arial" w:hAnsi="Arial" w:cs="Arial"/>
                <w:b/>
                <w:color w:val="C00000"/>
                <w:sz w:val="24"/>
                <w:szCs w:val="24"/>
                <w:highlight w:val="white"/>
              </w:rPr>
              <w:t>2</w:t>
            </w:r>
            <w:r w:rsidRPr="00B60878">
              <w:rPr>
                <w:rFonts w:ascii="Arial" w:eastAsia="Arial" w:hAnsi="Arial" w:cs="Arial"/>
                <w:color w:val="C00000"/>
                <w:sz w:val="24"/>
                <w:szCs w:val="24"/>
                <w:highlight w:val="white"/>
              </w:rPr>
              <w:t xml:space="preserve"> платных мест (20</w:t>
            </w:r>
            <w:r w:rsidR="00C83AD2">
              <w:rPr>
                <w:rFonts w:ascii="Arial" w:eastAsia="Arial" w:hAnsi="Arial" w:cs="Arial"/>
                <w:color w:val="C00000"/>
                <w:sz w:val="24"/>
                <w:szCs w:val="24"/>
                <w:highlight w:val="white"/>
              </w:rPr>
              <w:t>20</w:t>
            </w:r>
            <w:r w:rsidRPr="00B60878">
              <w:rPr>
                <w:rFonts w:ascii="Arial" w:eastAsia="Arial" w:hAnsi="Arial" w:cs="Arial"/>
                <w:color w:val="C00000"/>
                <w:sz w:val="24"/>
                <w:szCs w:val="24"/>
                <w:highlight w:val="white"/>
              </w:rPr>
              <w:t xml:space="preserve"> г.)</w:t>
            </w:r>
          </w:p>
        </w:tc>
      </w:tr>
      <w:tr w:rsidR="00CB4BE1" w:rsidTr="00B60878">
        <w:tc>
          <w:tcPr>
            <w:tcW w:w="4361" w:type="dxa"/>
            <w:shd w:val="clear" w:color="auto" w:fill="auto"/>
          </w:tcPr>
          <w:p w:rsidR="00CB4BE1" w:rsidRPr="009A3B85" w:rsidRDefault="00CB4BE1" w:rsidP="00A73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bottom"/>
          </w:tcPr>
          <w:p w:rsidR="00CB4BE1" w:rsidRPr="00B60878" w:rsidRDefault="00CB4BE1" w:rsidP="00A73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CB4BE1" w:rsidTr="00B60878">
        <w:tc>
          <w:tcPr>
            <w:tcW w:w="4361" w:type="dxa"/>
            <w:shd w:val="clear" w:color="auto" w:fill="auto"/>
          </w:tcPr>
          <w:p w:rsidR="00CB4BE1" w:rsidRPr="009A3B85" w:rsidRDefault="0092773D" w:rsidP="00A73F26">
            <w:pPr>
              <w:spacing w:after="0" w:line="240" w:lineRule="auto"/>
              <w:rPr>
                <w:rFonts w:ascii="Arial" w:eastAsia="Arial" w:hAnsi="Arial" w:cs="Arial"/>
                <w:b/>
                <w:color w:val="0066FF"/>
                <w:sz w:val="24"/>
                <w:szCs w:val="24"/>
                <w:highlight w:val="white"/>
              </w:rPr>
            </w:pPr>
            <w:r w:rsidRPr="009A3B85">
              <w:rPr>
                <w:rFonts w:ascii="Arial" w:eastAsia="Arial" w:hAnsi="Arial" w:cs="Arial"/>
                <w:b/>
                <w:color w:val="0066FF"/>
                <w:sz w:val="24"/>
                <w:szCs w:val="24"/>
                <w:highlight w:val="white"/>
              </w:rPr>
              <w:t xml:space="preserve">RUS </w:t>
            </w:r>
          </w:p>
          <w:p w:rsidR="00CB4BE1" w:rsidRPr="009A3B85" w:rsidRDefault="0092773D" w:rsidP="00A73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</w:rPr>
            </w:pPr>
            <w:r w:rsidRPr="009A3B85">
              <w:rPr>
                <w:rFonts w:ascii="Arial" w:eastAsia="Arial" w:hAnsi="Arial" w:cs="Arial"/>
                <w:color w:val="0066FF"/>
                <w:sz w:val="24"/>
                <w:szCs w:val="24"/>
                <w:highlight w:val="white"/>
              </w:rPr>
              <w:t>Обучение ведется на русском языке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B4BE1" w:rsidRPr="00B60878" w:rsidRDefault="0092773D" w:rsidP="00A73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B60878">
              <w:rPr>
                <w:rFonts w:ascii="Arial" w:eastAsia="Arial" w:hAnsi="Arial" w:cs="Arial"/>
                <w:color w:val="C00000"/>
                <w:sz w:val="24"/>
                <w:szCs w:val="24"/>
                <w:highlight w:val="white"/>
              </w:rPr>
              <w:t>Государственная аккредитация</w:t>
            </w:r>
          </w:p>
        </w:tc>
      </w:tr>
    </w:tbl>
    <w:p w:rsidR="00CB4BE1" w:rsidRDefault="00CB4BE1" w:rsidP="00A73F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CB4BE1" w:rsidRDefault="00CB4BE1" w:rsidP="00A73F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tbl>
      <w:tblPr>
        <w:tblW w:w="9571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078"/>
        <w:gridCol w:w="5493"/>
      </w:tblGrid>
      <w:tr w:rsidR="00CB4BE1" w:rsidTr="00B60878">
        <w:tc>
          <w:tcPr>
            <w:tcW w:w="4078" w:type="dxa"/>
            <w:shd w:val="clear" w:color="auto" w:fill="auto"/>
          </w:tcPr>
          <w:p w:rsidR="00CB4BE1" w:rsidRPr="00B60878" w:rsidRDefault="00C83AD2" w:rsidP="00A73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22CF7">
              <w:rPr>
                <w:noProof/>
              </w:rPr>
              <w:drawing>
                <wp:inline distT="0" distB="0" distL="0" distR="0">
                  <wp:extent cx="1905000" cy="2857500"/>
                  <wp:effectExtent l="0" t="0" r="0" b="0"/>
                  <wp:docPr id="1" name="Рисунок 1" descr="Плотникова Людмила Валерьян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лотникова Людмила Валерьян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773D" w:rsidRPr="00B608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CB4BE1" w:rsidRPr="009A3B85" w:rsidRDefault="0092773D" w:rsidP="00A73F26">
            <w:pPr>
              <w:spacing w:after="0" w:line="240" w:lineRule="auto"/>
              <w:ind w:firstLine="176"/>
              <w:jc w:val="center"/>
              <w:rPr>
                <w:rFonts w:ascii="Times New Roman" w:eastAsia="Arial" w:hAnsi="Times New Roman" w:cs="Times New Roman"/>
                <w:b/>
                <w:color w:val="0066FF"/>
                <w:sz w:val="24"/>
                <w:szCs w:val="24"/>
              </w:rPr>
            </w:pPr>
            <w:r w:rsidRPr="009A3B85">
              <w:rPr>
                <w:rFonts w:ascii="Times New Roman" w:eastAsia="Arial" w:hAnsi="Times New Roman" w:cs="Times New Roman"/>
                <w:b/>
                <w:color w:val="0066FF"/>
                <w:sz w:val="24"/>
                <w:szCs w:val="24"/>
              </w:rPr>
              <w:t>Руководитель образовательной программы</w:t>
            </w:r>
          </w:p>
          <w:p w:rsidR="00CB4BE1" w:rsidRPr="00B60878" w:rsidRDefault="00A92E08" w:rsidP="00A73F26">
            <w:pPr>
              <w:spacing w:after="0" w:line="240" w:lineRule="auto"/>
              <w:ind w:firstLine="176"/>
              <w:jc w:val="center"/>
              <w:rPr>
                <w:rFonts w:ascii="Times New Roman" w:eastAsia="Arial" w:hAnsi="Times New Roman" w:cs="Times New Roman"/>
                <w:i/>
                <w:color w:val="0070C0"/>
                <w:sz w:val="24"/>
                <w:szCs w:val="24"/>
              </w:rPr>
            </w:pPr>
            <w:r w:rsidRPr="00B60878">
              <w:rPr>
                <w:rFonts w:ascii="Times New Roman" w:eastAsia="Arial" w:hAnsi="Times New Roman" w:cs="Times New Roman"/>
                <w:b/>
                <w:i/>
                <w:color w:val="C00000"/>
                <w:sz w:val="24"/>
                <w:szCs w:val="24"/>
              </w:rPr>
              <w:t>Плотникова Людмила Валерьяновна</w:t>
            </w:r>
            <w:r w:rsidR="0092773D" w:rsidRPr="00C83AD2">
              <w:rPr>
                <w:rFonts w:ascii="Times New Roman" w:eastAsia="Arial" w:hAnsi="Times New Roman" w:cs="Times New Roman"/>
                <w:iCs/>
                <w:color w:val="0070C0"/>
                <w:sz w:val="24"/>
                <w:szCs w:val="24"/>
              </w:rPr>
              <w:t>,</w:t>
            </w:r>
          </w:p>
          <w:p w:rsidR="00CB4BE1" w:rsidRPr="009A3B85" w:rsidRDefault="00A92E08" w:rsidP="00A73F26">
            <w:pPr>
              <w:spacing w:after="0" w:line="240" w:lineRule="auto"/>
              <w:ind w:firstLine="176"/>
              <w:jc w:val="center"/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</w:pPr>
            <w:r w:rsidRPr="009A3B85">
              <w:rPr>
                <w:rFonts w:ascii="Times New Roman" w:eastAsia="Arial" w:hAnsi="Times New Roman" w:cs="Times New Roman"/>
                <w:b/>
                <w:color w:val="0066FF"/>
                <w:sz w:val="24"/>
                <w:szCs w:val="24"/>
              </w:rPr>
              <w:t>кандидат технических</w:t>
            </w:r>
            <w:r w:rsidR="0092773D" w:rsidRPr="009A3B85">
              <w:rPr>
                <w:rFonts w:ascii="Times New Roman" w:eastAsia="Arial" w:hAnsi="Times New Roman" w:cs="Times New Roman"/>
                <w:b/>
                <w:color w:val="0066FF"/>
                <w:sz w:val="24"/>
                <w:szCs w:val="24"/>
              </w:rPr>
              <w:t xml:space="preserve"> наук</w:t>
            </w:r>
            <w:r w:rsidR="0092773D" w:rsidRPr="009A3B85">
              <w:rPr>
                <w:rFonts w:ascii="Times New Roman" w:eastAsia="Arial" w:hAnsi="Times New Roman" w:cs="Times New Roman"/>
                <w:b/>
                <w:bCs/>
                <w:color w:val="0066FF"/>
                <w:sz w:val="24"/>
                <w:szCs w:val="24"/>
              </w:rPr>
              <w:t>,</w:t>
            </w:r>
            <w:r w:rsidR="00C83AD2" w:rsidRPr="009A3B85">
              <w:rPr>
                <w:rFonts w:ascii="Times New Roman" w:eastAsia="Arial" w:hAnsi="Times New Roman" w:cs="Times New Roman"/>
                <w:b/>
                <w:bCs/>
                <w:color w:val="0066FF"/>
                <w:sz w:val="24"/>
                <w:szCs w:val="24"/>
              </w:rPr>
              <w:t xml:space="preserve"> доцент</w:t>
            </w:r>
          </w:p>
          <w:p w:rsidR="00CB4BE1" w:rsidRPr="009A3B85" w:rsidRDefault="0092773D" w:rsidP="00A73F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</w:pPr>
            <w:r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  <w:lang w:val="en-US"/>
              </w:rPr>
              <w:t>e</w:t>
            </w:r>
            <w:r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  <w:t>-</w:t>
            </w:r>
            <w:r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  <w:lang w:val="en-US"/>
              </w:rPr>
              <w:t>mail</w:t>
            </w:r>
            <w:r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  <w:t xml:space="preserve">: </w:t>
            </w:r>
            <w:proofErr w:type="spellStart"/>
            <w:r w:rsidR="00A92E08"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  <w:lang w:val="en-US"/>
              </w:rPr>
              <w:t>mikhailovalv</w:t>
            </w:r>
            <w:proofErr w:type="spellEnd"/>
            <w:r w:rsidR="00A92E08"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  <w:t>@</w:t>
            </w:r>
            <w:r w:rsidR="00A92E08"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  <w:lang w:val="en-US"/>
              </w:rPr>
              <w:t>mail</w:t>
            </w:r>
            <w:r w:rsidR="00A92E08"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  <w:t>.</w:t>
            </w:r>
            <w:proofErr w:type="spellStart"/>
            <w:r w:rsidR="00A92E08"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  <w:lang w:val="en-US"/>
              </w:rPr>
              <w:t>ru</w:t>
            </w:r>
            <w:proofErr w:type="spellEnd"/>
          </w:p>
          <w:p w:rsidR="00CB4BE1" w:rsidRPr="009A3B85" w:rsidRDefault="0092773D" w:rsidP="00A73F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</w:pPr>
            <w:bookmarkStart w:id="0" w:name="_gjdgxs" w:colFirst="0" w:colLast="0"/>
            <w:bookmarkEnd w:id="0"/>
            <w:r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  <w:t>тел.: 8(843)519</w:t>
            </w:r>
            <w:r w:rsidR="00C83AD2"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  <w:t>-</w:t>
            </w:r>
            <w:r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  <w:t>43</w:t>
            </w:r>
            <w:r w:rsidR="00C83AD2"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  <w:t>-</w:t>
            </w:r>
            <w:r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  <w:t>2</w:t>
            </w:r>
            <w:r w:rsidR="00C83AD2"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  <w:t>7</w:t>
            </w:r>
          </w:p>
          <w:p w:rsidR="00CB4BE1" w:rsidRPr="009A3B85" w:rsidRDefault="0092773D" w:rsidP="00A73F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</w:pPr>
            <w:r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  <w:t>420066, г.</w:t>
            </w:r>
            <w:r w:rsidR="00C83AD2"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  <w:t xml:space="preserve"> </w:t>
            </w:r>
            <w:r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  <w:t xml:space="preserve">Казань, </w:t>
            </w:r>
          </w:p>
          <w:p w:rsidR="00CB4BE1" w:rsidRPr="009A3B85" w:rsidRDefault="0092773D" w:rsidP="00A73F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</w:pPr>
            <w:r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  <w:t xml:space="preserve">ул. Красносельская, </w:t>
            </w:r>
            <w:r w:rsidR="00C83AD2"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  <w:t xml:space="preserve">д. </w:t>
            </w:r>
            <w:r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  <w:t>51</w:t>
            </w:r>
            <w:r w:rsidR="00C83AD2"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  <w:t>,</w:t>
            </w:r>
          </w:p>
          <w:p w:rsidR="00CB4BE1" w:rsidRPr="009A3B85" w:rsidRDefault="0092773D" w:rsidP="00A73F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</w:pPr>
            <w:proofErr w:type="spellStart"/>
            <w:r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  <w:t>каб</w:t>
            </w:r>
            <w:proofErr w:type="spellEnd"/>
            <w:r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  <w:t>. В-</w:t>
            </w:r>
            <w:r w:rsidR="00A92E08"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  <w:lang w:val="en-US"/>
              </w:rPr>
              <w:t>6</w:t>
            </w:r>
            <w:r w:rsidRPr="009A3B85"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  <w:t>06</w:t>
            </w:r>
          </w:p>
          <w:p w:rsidR="00CB4BE1" w:rsidRPr="00B60878" w:rsidRDefault="00CB4BE1" w:rsidP="00A73F26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CB4BE1" w:rsidRPr="00B60878" w:rsidRDefault="00CB4BE1" w:rsidP="00A73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:rsidR="00CB4BE1" w:rsidRPr="009A3B85" w:rsidRDefault="00CB4BE1" w:rsidP="00A73F26">
      <w:pPr>
        <w:spacing w:after="0" w:line="240" w:lineRule="auto"/>
        <w:jc w:val="center"/>
        <w:rPr>
          <w:rFonts w:ascii="Arial" w:eastAsia="Arial" w:hAnsi="Arial" w:cs="Arial"/>
          <w:color w:val="0066FF"/>
          <w:sz w:val="27"/>
          <w:szCs w:val="27"/>
          <w:highlight w:val="white"/>
        </w:rPr>
      </w:pPr>
    </w:p>
    <w:p w:rsidR="00CB4BE1" w:rsidRPr="009A3B85" w:rsidRDefault="0092773D" w:rsidP="00A73F26">
      <w:pPr>
        <w:spacing w:after="0" w:line="240" w:lineRule="auto"/>
        <w:jc w:val="center"/>
        <w:rPr>
          <w:rFonts w:ascii="Arial" w:eastAsia="Arial" w:hAnsi="Arial" w:cs="Arial"/>
          <w:b/>
          <w:color w:val="0066FF"/>
          <w:sz w:val="24"/>
          <w:szCs w:val="24"/>
          <w:highlight w:val="yellow"/>
        </w:rPr>
      </w:pPr>
      <w:r w:rsidRPr="009A3B85">
        <w:rPr>
          <w:rFonts w:ascii="Arial" w:eastAsia="Arial" w:hAnsi="Arial" w:cs="Arial"/>
          <w:b/>
          <w:color w:val="0066FF"/>
          <w:sz w:val="24"/>
          <w:szCs w:val="24"/>
          <w:highlight w:val="yellow"/>
        </w:rPr>
        <w:t>Обращение руководителя образовательной программы</w:t>
      </w:r>
    </w:p>
    <w:p w:rsidR="00CB4BE1" w:rsidRPr="009A3B85" w:rsidRDefault="00CB4BE1" w:rsidP="00A73F26">
      <w:pPr>
        <w:spacing w:after="0" w:line="240" w:lineRule="auto"/>
        <w:rPr>
          <w:rFonts w:ascii="Arial" w:eastAsia="Arial" w:hAnsi="Arial" w:cs="Arial"/>
          <w:b/>
          <w:color w:val="0066FF"/>
          <w:sz w:val="24"/>
          <w:szCs w:val="24"/>
          <w:highlight w:val="yellow"/>
        </w:rPr>
      </w:pPr>
    </w:p>
    <w:p w:rsidR="00CB4BE1" w:rsidRPr="009A3B85" w:rsidRDefault="0092773D" w:rsidP="00A73F26">
      <w:pPr>
        <w:spacing w:after="0" w:line="240" w:lineRule="auto"/>
        <w:jc w:val="center"/>
        <w:rPr>
          <w:rFonts w:ascii="Arial" w:eastAsia="Arial" w:hAnsi="Arial" w:cs="Arial"/>
          <w:b/>
          <w:color w:val="0066FF"/>
          <w:sz w:val="24"/>
          <w:szCs w:val="24"/>
        </w:rPr>
      </w:pPr>
      <w:r w:rsidRPr="009A3B85">
        <w:rPr>
          <w:rFonts w:ascii="Arial" w:eastAsia="Arial" w:hAnsi="Arial" w:cs="Arial"/>
          <w:b/>
          <w:color w:val="0066FF"/>
          <w:sz w:val="24"/>
          <w:szCs w:val="24"/>
        </w:rPr>
        <w:t>Друзья!</w:t>
      </w:r>
    </w:p>
    <w:p w:rsidR="00CB4BE1" w:rsidRPr="009A3B85" w:rsidRDefault="00CB4BE1" w:rsidP="00A73F26">
      <w:pPr>
        <w:spacing w:after="0" w:line="240" w:lineRule="auto"/>
        <w:jc w:val="center"/>
        <w:rPr>
          <w:rFonts w:ascii="Arial" w:eastAsia="Arial" w:hAnsi="Arial" w:cs="Arial"/>
          <w:b/>
          <w:color w:val="0066FF"/>
          <w:sz w:val="24"/>
          <w:szCs w:val="24"/>
        </w:rPr>
      </w:pPr>
    </w:p>
    <w:p w:rsidR="00CB4BE1" w:rsidRPr="009A3B85" w:rsidRDefault="0092773D" w:rsidP="00A73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66FF"/>
          <w:sz w:val="24"/>
          <w:szCs w:val="24"/>
          <w:highlight w:val="white"/>
        </w:rPr>
      </w:pPr>
      <w:r w:rsidRPr="009A3B85">
        <w:rPr>
          <w:rFonts w:ascii="Times New Roman" w:eastAsia="Times New Roman" w:hAnsi="Times New Roman" w:cs="Times New Roman"/>
          <w:color w:val="0066FF"/>
          <w:sz w:val="24"/>
          <w:szCs w:val="24"/>
        </w:rPr>
        <w:t xml:space="preserve">Мы вступаем в эпоху индустриальной революции 4.0. и цифровизация проникает во все стороны нашей жизни. Наша кафедра уже несколько лет успешно находится в этом современном тренде, выпуская наиболее востребованных в наши дни IT-специалистов! Поскольку сфера цифровых технологий довольно динамичная, то и обучение развивается вместе с ней: чтобы отвечать современным требованиям программы обучения ежегодно пересматриваются, а преподавательский состав не перестает повышать свою квалификацию. Среди преподавателей много молодежи, которая активно знакомит студентов с новыми технологиями программирования, о которых узнаете и вы! Ждем вас на нашей </w:t>
      </w:r>
      <w:proofErr w:type="gramStart"/>
      <w:r w:rsidRPr="009A3B85">
        <w:rPr>
          <w:rFonts w:ascii="Times New Roman" w:eastAsia="Times New Roman" w:hAnsi="Times New Roman" w:cs="Times New Roman"/>
          <w:color w:val="0066FF"/>
          <w:sz w:val="24"/>
          <w:szCs w:val="24"/>
        </w:rPr>
        <w:t>кафедре</w:t>
      </w:r>
      <w:proofErr w:type="gramEnd"/>
      <w:r w:rsidRPr="009A3B85">
        <w:rPr>
          <w:rFonts w:ascii="Times New Roman" w:eastAsia="Times New Roman" w:hAnsi="Times New Roman" w:cs="Times New Roman"/>
          <w:color w:val="0066FF"/>
          <w:sz w:val="24"/>
          <w:szCs w:val="24"/>
        </w:rPr>
        <w:t xml:space="preserve"> и мы с радостью передадим вам наш опыт и знания!</w:t>
      </w:r>
    </w:p>
    <w:p w:rsidR="00CB4BE1" w:rsidRDefault="00CB4BE1" w:rsidP="00A73F26">
      <w:pPr>
        <w:spacing w:after="0" w:line="240" w:lineRule="auto"/>
        <w:rPr>
          <w:rFonts w:ascii="Arial" w:eastAsia="Arial" w:hAnsi="Arial" w:cs="Arial"/>
          <w:b/>
          <w:color w:val="C00000"/>
          <w:sz w:val="27"/>
          <w:szCs w:val="27"/>
          <w:highlight w:val="white"/>
        </w:rPr>
      </w:pPr>
    </w:p>
    <w:p w:rsidR="00C83AD2" w:rsidRDefault="00C83AD2" w:rsidP="00A73F26">
      <w:pPr>
        <w:spacing w:after="0" w:line="240" w:lineRule="auto"/>
        <w:rPr>
          <w:rFonts w:ascii="Arial" w:eastAsia="Arial" w:hAnsi="Arial" w:cs="Arial"/>
          <w:b/>
          <w:color w:val="C00000"/>
          <w:sz w:val="27"/>
          <w:szCs w:val="27"/>
          <w:highlight w:val="white"/>
        </w:rPr>
      </w:pPr>
    </w:p>
    <w:p w:rsidR="00CB4BE1" w:rsidRDefault="0092773D" w:rsidP="00A73F26">
      <w:pPr>
        <w:spacing w:after="0" w:line="240" w:lineRule="auto"/>
        <w:jc w:val="center"/>
        <w:rPr>
          <w:rFonts w:ascii="Arial" w:eastAsia="Arial" w:hAnsi="Arial" w:cs="Arial"/>
          <w:b/>
          <w:color w:val="C00000"/>
          <w:sz w:val="27"/>
          <w:szCs w:val="27"/>
          <w:highlight w:val="white"/>
        </w:rPr>
      </w:pPr>
      <w:r>
        <w:rPr>
          <w:rFonts w:ascii="Arial" w:eastAsia="Arial" w:hAnsi="Arial" w:cs="Arial"/>
          <w:b/>
          <w:color w:val="C00000"/>
          <w:sz w:val="27"/>
          <w:szCs w:val="27"/>
          <w:highlight w:val="white"/>
        </w:rPr>
        <w:t>О программе</w:t>
      </w:r>
    </w:p>
    <w:p w:rsidR="00CB4BE1" w:rsidRPr="009A3B85" w:rsidRDefault="0092773D" w:rsidP="00A73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66FF"/>
          <w:sz w:val="27"/>
          <w:szCs w:val="27"/>
        </w:rPr>
      </w:pPr>
      <w:r w:rsidRPr="009A3B85">
        <w:rPr>
          <w:rFonts w:ascii="Times New Roman" w:eastAsia="Times New Roman" w:hAnsi="Times New Roman" w:cs="Times New Roman"/>
          <w:color w:val="0066FF"/>
          <w:sz w:val="24"/>
          <w:szCs w:val="24"/>
          <w:highlight w:val="white"/>
        </w:rPr>
        <w:t>Обучение по программе магистратуры в организации осуществляется в заочной форм</w:t>
      </w:r>
      <w:r w:rsidR="009A3B85" w:rsidRPr="009A3B85">
        <w:rPr>
          <w:rFonts w:ascii="Times New Roman" w:eastAsia="Times New Roman" w:hAnsi="Times New Roman" w:cs="Times New Roman"/>
          <w:color w:val="0066FF"/>
          <w:sz w:val="24"/>
          <w:szCs w:val="24"/>
          <w:highlight w:val="white"/>
        </w:rPr>
        <w:t>е</w:t>
      </w:r>
      <w:r w:rsidRPr="009A3B85">
        <w:rPr>
          <w:rFonts w:ascii="Times New Roman" w:eastAsia="Times New Roman" w:hAnsi="Times New Roman" w:cs="Times New Roman"/>
          <w:color w:val="0066FF"/>
          <w:sz w:val="24"/>
          <w:szCs w:val="24"/>
          <w:highlight w:val="white"/>
        </w:rPr>
        <w:t xml:space="preserve"> обучения. Объём программы магистратуры составляет 120 зачетных единиц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</w:t>
      </w:r>
      <w:r w:rsidRPr="009A3B85">
        <w:rPr>
          <w:rFonts w:ascii="Times New Roman" w:eastAsia="Times New Roman" w:hAnsi="Times New Roman" w:cs="Times New Roman"/>
          <w:color w:val="0066FF"/>
          <w:sz w:val="27"/>
          <w:szCs w:val="27"/>
          <w:highlight w:val="white"/>
        </w:rPr>
        <w:t>.</w:t>
      </w:r>
    </w:p>
    <w:p w:rsidR="00CB4BE1" w:rsidRPr="009A3B85" w:rsidRDefault="0092773D" w:rsidP="00A73F2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66FF"/>
          <w:sz w:val="24"/>
          <w:szCs w:val="24"/>
        </w:rPr>
      </w:pPr>
      <w:bookmarkStart w:id="1" w:name="_30j0zll" w:colFirst="0" w:colLast="0"/>
      <w:bookmarkEnd w:id="1"/>
      <w:r w:rsidRPr="009A3B85">
        <w:rPr>
          <w:rFonts w:ascii="Times New Roman" w:eastAsia="Times New Roman" w:hAnsi="Times New Roman" w:cs="Times New Roman"/>
          <w:color w:val="0066FF"/>
          <w:sz w:val="24"/>
          <w:szCs w:val="24"/>
        </w:rPr>
        <w:t>Образовательная программа включает формирование общекультурных компетенций, основанных на гуманитарных, социальных, правовых, экономических, математических и естественнонаучных знаниях, позволяющих ему успешно трудиться в избранной сфере деятельности, способствующих его социальной мобильности и устойчивости на рынке труда; профессиональных компетенций для проектно-конструкторской, проектно-технологической, научно-педагогической, монтажно-наладочной и сервисно-эксплуатационной деятельности в соответствии с требованиями ФГОС ВПО по данному направлению подготовки.</w:t>
      </w:r>
    </w:p>
    <w:p w:rsidR="00CB4BE1" w:rsidRPr="009A3B85" w:rsidRDefault="00CB4BE1" w:rsidP="00A73F2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66FF"/>
          <w:sz w:val="24"/>
          <w:szCs w:val="24"/>
        </w:rPr>
      </w:pPr>
    </w:p>
    <w:p w:rsidR="00CB4BE1" w:rsidRPr="009A3B85" w:rsidRDefault="0092773D" w:rsidP="00A73F2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color w:val="0066FF"/>
          <w:sz w:val="24"/>
          <w:szCs w:val="24"/>
        </w:rPr>
      </w:pPr>
      <w:r w:rsidRPr="009A3B85">
        <w:rPr>
          <w:rFonts w:ascii="Arial" w:eastAsia="Arial" w:hAnsi="Arial" w:cs="Arial"/>
          <w:b/>
          <w:color w:val="0066FF"/>
          <w:sz w:val="24"/>
          <w:szCs w:val="24"/>
        </w:rPr>
        <w:t>Цель:</w:t>
      </w:r>
    </w:p>
    <w:p w:rsidR="00CB4BE1" w:rsidRPr="009A3B85" w:rsidRDefault="00CB4BE1" w:rsidP="00A73F2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color w:val="0066FF"/>
          <w:sz w:val="24"/>
          <w:szCs w:val="24"/>
        </w:rPr>
      </w:pPr>
    </w:p>
    <w:p w:rsidR="00CB4BE1" w:rsidRPr="009A3B85" w:rsidRDefault="0092773D" w:rsidP="00A73F2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66FF"/>
          <w:sz w:val="24"/>
          <w:szCs w:val="24"/>
        </w:rPr>
      </w:pPr>
      <w:r w:rsidRPr="009A3B85">
        <w:rPr>
          <w:rFonts w:ascii="Times New Roman" w:eastAsia="Times New Roman" w:hAnsi="Times New Roman" w:cs="Times New Roman"/>
          <w:color w:val="0066FF"/>
          <w:sz w:val="24"/>
          <w:szCs w:val="24"/>
        </w:rPr>
        <w:t>Подготовка высококвалифицированных специалистов в</w:t>
      </w:r>
      <w:r w:rsidR="006379E5">
        <w:rPr>
          <w:rFonts w:ascii="Times New Roman" w:eastAsia="Times New Roman" w:hAnsi="Times New Roman" w:cs="Times New Roman"/>
          <w:color w:val="0066FF"/>
          <w:sz w:val="24"/>
          <w:szCs w:val="24"/>
        </w:rPr>
        <w:t xml:space="preserve"> </w:t>
      </w:r>
      <w:r w:rsidRPr="009A3B85">
        <w:rPr>
          <w:rFonts w:ascii="Times New Roman" w:eastAsia="Times New Roman" w:hAnsi="Times New Roman" w:cs="Times New Roman"/>
          <w:color w:val="0066FF"/>
          <w:sz w:val="24"/>
          <w:szCs w:val="24"/>
        </w:rPr>
        <w:t>области информационных технологий в</w:t>
      </w:r>
      <w:r w:rsidR="006379E5" w:rsidRPr="009A3B85">
        <w:rPr>
          <w:rFonts w:ascii="Times New Roman" w:eastAsia="Times New Roman" w:hAnsi="Times New Roman" w:cs="Times New Roman"/>
          <w:color w:val="0066FF"/>
          <w:sz w:val="24"/>
          <w:szCs w:val="24"/>
        </w:rPr>
        <w:t xml:space="preserve"> </w:t>
      </w:r>
      <w:r w:rsidRPr="009A3B85">
        <w:rPr>
          <w:rFonts w:ascii="Times New Roman" w:eastAsia="Times New Roman" w:hAnsi="Times New Roman" w:cs="Times New Roman"/>
          <w:color w:val="0066FF"/>
          <w:sz w:val="24"/>
          <w:szCs w:val="24"/>
        </w:rPr>
        <w:t>-энергетическом комплексе, соответствующих современным требованиям к</w:t>
      </w:r>
      <w:r w:rsidR="006379E5">
        <w:rPr>
          <w:rFonts w:ascii="Times New Roman" w:eastAsia="Times New Roman" w:hAnsi="Times New Roman" w:cs="Times New Roman"/>
          <w:color w:val="0066FF"/>
          <w:sz w:val="24"/>
          <w:szCs w:val="24"/>
        </w:rPr>
        <w:t xml:space="preserve"> </w:t>
      </w:r>
      <w:r w:rsidRPr="009A3B85">
        <w:rPr>
          <w:rFonts w:ascii="Times New Roman" w:eastAsia="Times New Roman" w:hAnsi="Times New Roman" w:cs="Times New Roman"/>
          <w:color w:val="0066FF"/>
          <w:sz w:val="24"/>
          <w:szCs w:val="24"/>
        </w:rPr>
        <w:t>выпускникам вуза с</w:t>
      </w:r>
      <w:r w:rsidR="006379E5">
        <w:rPr>
          <w:rFonts w:ascii="Times New Roman" w:eastAsia="Times New Roman" w:hAnsi="Times New Roman" w:cs="Times New Roman"/>
          <w:color w:val="0066FF"/>
          <w:sz w:val="24"/>
          <w:szCs w:val="24"/>
        </w:rPr>
        <w:t xml:space="preserve"> </w:t>
      </w:r>
      <w:r w:rsidRPr="009A3B85">
        <w:rPr>
          <w:rFonts w:ascii="Times New Roman" w:eastAsia="Times New Roman" w:hAnsi="Times New Roman" w:cs="Times New Roman"/>
          <w:color w:val="0066FF"/>
          <w:sz w:val="24"/>
          <w:szCs w:val="24"/>
        </w:rPr>
        <w:t>учетом потребностей рынка труда</w:t>
      </w:r>
    </w:p>
    <w:p w:rsidR="00CB4BE1" w:rsidRPr="009A3B85" w:rsidRDefault="00CB4BE1" w:rsidP="00A73F26">
      <w:pPr>
        <w:spacing w:after="0" w:line="240" w:lineRule="auto"/>
        <w:jc w:val="both"/>
        <w:rPr>
          <w:rFonts w:ascii="Arial" w:eastAsia="Arial" w:hAnsi="Arial" w:cs="Arial"/>
          <w:b/>
          <w:color w:val="0066FF"/>
          <w:sz w:val="27"/>
          <w:szCs w:val="27"/>
        </w:rPr>
      </w:pPr>
    </w:p>
    <w:p w:rsidR="00CB4BE1" w:rsidRPr="009A3B85" w:rsidRDefault="0092773D" w:rsidP="00A73F26">
      <w:pPr>
        <w:spacing w:after="0" w:line="240" w:lineRule="auto"/>
        <w:ind w:firstLine="360"/>
        <w:jc w:val="both"/>
        <w:rPr>
          <w:rFonts w:ascii="Arial" w:eastAsia="Arial" w:hAnsi="Arial" w:cs="Arial"/>
          <w:b/>
          <w:color w:val="0066FF"/>
          <w:sz w:val="27"/>
          <w:szCs w:val="27"/>
        </w:rPr>
      </w:pPr>
      <w:r w:rsidRPr="009A3B85">
        <w:rPr>
          <w:rFonts w:ascii="Arial" w:eastAsia="Arial" w:hAnsi="Arial" w:cs="Arial"/>
          <w:b/>
          <w:color w:val="0066FF"/>
          <w:sz w:val="27"/>
          <w:szCs w:val="27"/>
          <w:highlight w:val="yellow"/>
        </w:rPr>
        <w:t>Профессиональные задачи:</w:t>
      </w:r>
    </w:p>
    <w:p w:rsidR="00CB4BE1" w:rsidRPr="009A3B85" w:rsidRDefault="00CB4BE1" w:rsidP="00A73F26">
      <w:pPr>
        <w:spacing w:after="0" w:line="240" w:lineRule="auto"/>
        <w:ind w:firstLine="360"/>
        <w:jc w:val="both"/>
        <w:rPr>
          <w:rFonts w:ascii="Arial" w:eastAsia="Arial" w:hAnsi="Arial" w:cs="Arial"/>
          <w:b/>
          <w:color w:val="0066FF"/>
          <w:sz w:val="27"/>
          <w:szCs w:val="27"/>
        </w:rPr>
      </w:pPr>
    </w:p>
    <w:p w:rsidR="00CB4BE1" w:rsidRPr="009A3B85" w:rsidRDefault="0092773D" w:rsidP="00A73F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66FF"/>
          <w:sz w:val="24"/>
          <w:szCs w:val="24"/>
        </w:rPr>
      </w:pPr>
      <w:r w:rsidRPr="009A3B85">
        <w:rPr>
          <w:rFonts w:ascii="Times New Roman" w:eastAsia="Times New Roman" w:hAnsi="Times New Roman" w:cs="Times New Roman"/>
          <w:color w:val="0066FF"/>
          <w:sz w:val="24"/>
          <w:szCs w:val="24"/>
        </w:rPr>
        <w:t>проектирование корпоративных информационных систем (в том числе высоконагруженных) для предприятий ТЭК;</w:t>
      </w:r>
    </w:p>
    <w:p w:rsidR="00CB4BE1" w:rsidRPr="009A3B85" w:rsidRDefault="0092773D" w:rsidP="00A73F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66FF"/>
          <w:sz w:val="24"/>
          <w:szCs w:val="24"/>
        </w:rPr>
      </w:pPr>
      <w:r w:rsidRPr="009A3B85">
        <w:rPr>
          <w:rFonts w:ascii="Times New Roman" w:eastAsia="Times New Roman" w:hAnsi="Times New Roman" w:cs="Times New Roman"/>
          <w:color w:val="0066FF"/>
          <w:sz w:val="24"/>
          <w:szCs w:val="24"/>
        </w:rPr>
        <w:t>анализ качества информационных систем с учетом международных стандартов и отраслевых требований;</w:t>
      </w:r>
    </w:p>
    <w:p w:rsidR="00CB4BE1" w:rsidRPr="009A3B85" w:rsidRDefault="0092773D" w:rsidP="00A73F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66FF"/>
          <w:sz w:val="24"/>
          <w:szCs w:val="24"/>
        </w:rPr>
      </w:pPr>
      <w:r w:rsidRPr="009A3B85">
        <w:rPr>
          <w:rFonts w:ascii="Times New Roman" w:eastAsia="Times New Roman" w:hAnsi="Times New Roman" w:cs="Times New Roman"/>
          <w:color w:val="0066FF"/>
          <w:sz w:val="24"/>
          <w:szCs w:val="24"/>
        </w:rPr>
        <w:t>верификация и тестирование информационных систем;</w:t>
      </w:r>
    </w:p>
    <w:p w:rsidR="00CB4BE1" w:rsidRPr="009A3B85" w:rsidRDefault="0092773D" w:rsidP="00A73F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66FF"/>
          <w:sz w:val="24"/>
          <w:szCs w:val="24"/>
        </w:rPr>
      </w:pPr>
      <w:r w:rsidRPr="009A3B85">
        <w:rPr>
          <w:rFonts w:ascii="Times New Roman" w:eastAsia="Times New Roman" w:hAnsi="Times New Roman" w:cs="Times New Roman"/>
          <w:color w:val="0066FF"/>
          <w:sz w:val="24"/>
          <w:szCs w:val="24"/>
        </w:rPr>
        <w:t>управление проектами внедрения автоматизированных систем (проектный менеджмент);</w:t>
      </w:r>
    </w:p>
    <w:p w:rsidR="00CB4BE1" w:rsidRPr="009A3B85" w:rsidRDefault="0092773D" w:rsidP="00A73F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66FF"/>
          <w:sz w:val="24"/>
          <w:szCs w:val="24"/>
        </w:rPr>
      </w:pPr>
      <w:r w:rsidRPr="009A3B85">
        <w:rPr>
          <w:rFonts w:ascii="Times New Roman" w:eastAsia="Times New Roman" w:hAnsi="Times New Roman" w:cs="Times New Roman"/>
          <w:color w:val="0066FF"/>
          <w:sz w:val="24"/>
          <w:szCs w:val="24"/>
        </w:rPr>
        <w:t>управление конфигурационными процессами (</w:t>
      </w:r>
      <w:proofErr w:type="spellStart"/>
      <w:r w:rsidRPr="009A3B85">
        <w:rPr>
          <w:rFonts w:ascii="Times New Roman" w:eastAsia="Times New Roman" w:hAnsi="Times New Roman" w:cs="Times New Roman"/>
          <w:color w:val="0066FF"/>
          <w:sz w:val="24"/>
          <w:szCs w:val="24"/>
        </w:rPr>
        <w:t>DevOps</w:t>
      </w:r>
      <w:proofErr w:type="spellEnd"/>
      <w:r w:rsidRPr="009A3B85">
        <w:rPr>
          <w:rFonts w:ascii="Times New Roman" w:eastAsia="Times New Roman" w:hAnsi="Times New Roman" w:cs="Times New Roman"/>
          <w:color w:val="0066FF"/>
          <w:sz w:val="24"/>
          <w:szCs w:val="24"/>
        </w:rPr>
        <w:t>).</w:t>
      </w:r>
    </w:p>
    <w:p w:rsidR="00CB4BE1" w:rsidRPr="009A3B85" w:rsidRDefault="00CB4BE1" w:rsidP="00A73F26">
      <w:pPr>
        <w:spacing w:after="0" w:line="240" w:lineRule="auto"/>
        <w:jc w:val="both"/>
        <w:rPr>
          <w:rFonts w:ascii="Arial" w:eastAsia="Arial" w:hAnsi="Arial" w:cs="Arial"/>
          <w:color w:val="0066FF"/>
          <w:sz w:val="27"/>
          <w:szCs w:val="27"/>
        </w:rPr>
      </w:pPr>
    </w:p>
    <w:p w:rsidR="00CB4BE1" w:rsidRPr="009A3B85" w:rsidRDefault="0092773D" w:rsidP="00A73F26">
      <w:pPr>
        <w:spacing w:after="0" w:line="240" w:lineRule="auto"/>
        <w:ind w:firstLine="567"/>
        <w:jc w:val="both"/>
        <w:rPr>
          <w:rFonts w:ascii="Arial" w:eastAsia="Arial" w:hAnsi="Arial" w:cs="Arial"/>
          <w:b/>
          <w:color w:val="0066FF"/>
          <w:sz w:val="24"/>
          <w:szCs w:val="24"/>
          <w:highlight w:val="yellow"/>
        </w:rPr>
      </w:pPr>
      <w:r w:rsidRPr="009A3B85">
        <w:rPr>
          <w:rFonts w:ascii="Arial" w:eastAsia="Arial" w:hAnsi="Arial" w:cs="Arial"/>
          <w:b/>
          <w:color w:val="0066FF"/>
          <w:sz w:val="24"/>
          <w:szCs w:val="24"/>
          <w:highlight w:val="yellow"/>
        </w:rPr>
        <w:t>Ключевые дисциплины</w:t>
      </w:r>
    </w:p>
    <w:p w:rsidR="00CB4BE1" w:rsidRPr="009A3B85" w:rsidRDefault="0092773D" w:rsidP="00A73F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b/>
          <w:color w:val="0066FF"/>
          <w:sz w:val="24"/>
          <w:szCs w:val="24"/>
        </w:rPr>
      </w:pPr>
      <w:r w:rsidRPr="009A3B85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Программирование</w:t>
      </w:r>
    </w:p>
    <w:p w:rsidR="00CB4BE1" w:rsidRPr="009A3B85" w:rsidRDefault="0092773D" w:rsidP="00A73F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b/>
          <w:color w:val="0066FF"/>
          <w:sz w:val="24"/>
          <w:szCs w:val="24"/>
        </w:rPr>
      </w:pPr>
      <w:r w:rsidRPr="009A3B85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Операционные системы</w:t>
      </w:r>
    </w:p>
    <w:p w:rsidR="00CB4BE1" w:rsidRPr="009A3B85" w:rsidRDefault="0092773D" w:rsidP="00A73F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b/>
          <w:color w:val="0066FF"/>
          <w:sz w:val="24"/>
          <w:szCs w:val="24"/>
        </w:rPr>
      </w:pPr>
      <w:r w:rsidRPr="009A3B85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Базы данных</w:t>
      </w:r>
    </w:p>
    <w:p w:rsidR="00CB4BE1" w:rsidRPr="009A3B85" w:rsidRDefault="0092773D" w:rsidP="00A73F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b/>
          <w:color w:val="0066FF"/>
          <w:sz w:val="24"/>
          <w:szCs w:val="24"/>
        </w:rPr>
      </w:pPr>
      <w:proofErr w:type="spellStart"/>
      <w:r w:rsidRPr="009A3B85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Java</w:t>
      </w:r>
      <w:proofErr w:type="spellEnd"/>
      <w:r w:rsidRPr="009A3B85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 xml:space="preserve"> технологии</w:t>
      </w:r>
    </w:p>
    <w:p w:rsidR="00CB4BE1" w:rsidRPr="009A3B85" w:rsidRDefault="0092773D" w:rsidP="00A73F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b/>
          <w:color w:val="0066FF"/>
          <w:sz w:val="24"/>
          <w:szCs w:val="24"/>
        </w:rPr>
      </w:pPr>
      <w:r w:rsidRPr="009A3B85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Сети и телекоммуникации</w:t>
      </w:r>
    </w:p>
    <w:p w:rsidR="00CB4BE1" w:rsidRPr="009A3B85" w:rsidRDefault="0092773D" w:rsidP="00A73F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b/>
          <w:color w:val="0066FF"/>
          <w:sz w:val="24"/>
          <w:szCs w:val="24"/>
        </w:rPr>
      </w:pPr>
      <w:r w:rsidRPr="009A3B85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Защита информации</w:t>
      </w:r>
    </w:p>
    <w:p w:rsidR="00CB4BE1" w:rsidRPr="009A3B85" w:rsidRDefault="0092773D" w:rsidP="00A73F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b/>
          <w:color w:val="0066FF"/>
          <w:sz w:val="24"/>
          <w:szCs w:val="24"/>
        </w:rPr>
      </w:pPr>
      <w:r w:rsidRPr="009A3B85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Технологии разработки программного обеспечения</w:t>
      </w:r>
    </w:p>
    <w:p w:rsidR="00CB4BE1" w:rsidRPr="009A3B85" w:rsidRDefault="0092773D" w:rsidP="00A73F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b/>
          <w:color w:val="0066FF"/>
          <w:sz w:val="24"/>
          <w:szCs w:val="24"/>
        </w:rPr>
      </w:pPr>
      <w:r w:rsidRPr="009A3B85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Технологии и инструментальные средства интернет программирования</w:t>
      </w:r>
    </w:p>
    <w:p w:rsidR="00CB4BE1" w:rsidRPr="009A3B85" w:rsidRDefault="0092773D" w:rsidP="00A73F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b/>
          <w:color w:val="0066FF"/>
          <w:sz w:val="24"/>
          <w:szCs w:val="24"/>
        </w:rPr>
      </w:pPr>
      <w:r w:rsidRPr="009A3B85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Программное обеспечение мобильных приложений.</w:t>
      </w:r>
    </w:p>
    <w:p w:rsidR="00CB4BE1" w:rsidRPr="009A3B85" w:rsidRDefault="0092773D" w:rsidP="00A73F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b/>
          <w:color w:val="0066FF"/>
          <w:sz w:val="24"/>
          <w:szCs w:val="24"/>
        </w:rPr>
      </w:pPr>
      <w:r w:rsidRPr="009A3B85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Программирование Web-приложений</w:t>
      </w:r>
    </w:p>
    <w:p w:rsidR="00CB4BE1" w:rsidRPr="009A3B85" w:rsidRDefault="0092773D" w:rsidP="00A73F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b/>
          <w:color w:val="0066FF"/>
          <w:sz w:val="24"/>
          <w:szCs w:val="24"/>
        </w:rPr>
      </w:pPr>
      <w:r w:rsidRPr="009A3B85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Высокопроизводительные вычисления</w:t>
      </w:r>
    </w:p>
    <w:p w:rsidR="00CB4BE1" w:rsidRPr="009A3B85" w:rsidRDefault="007A6A8C" w:rsidP="00A73F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b/>
          <w:color w:val="0066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Цифровизация электроэнергетических систем</w:t>
      </w:r>
    </w:p>
    <w:p w:rsidR="00CB4BE1" w:rsidRPr="00BC76A1" w:rsidRDefault="0092773D" w:rsidP="00A73F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b/>
          <w:color w:val="0066FF"/>
          <w:sz w:val="24"/>
          <w:szCs w:val="24"/>
        </w:rPr>
      </w:pPr>
      <w:r w:rsidRPr="00BC76A1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Нормативно-правовые основы применения IT в энергетике</w:t>
      </w:r>
    </w:p>
    <w:p w:rsidR="00BC76A1" w:rsidRPr="00BC76A1" w:rsidRDefault="00BC76A1" w:rsidP="00A73F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b/>
          <w:color w:val="0066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Информационные системы в производстве, транспортировке и использовании топливно-энергетических ресурсов</w:t>
      </w:r>
    </w:p>
    <w:p w:rsidR="00CB4BE1" w:rsidRPr="009A3B85" w:rsidRDefault="0092773D" w:rsidP="00A73F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b/>
          <w:color w:val="0066FF"/>
          <w:sz w:val="24"/>
          <w:szCs w:val="24"/>
        </w:rPr>
      </w:pPr>
      <w:r w:rsidRPr="00BC76A1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Автоматизированные системы управления</w:t>
      </w:r>
      <w:r w:rsidRPr="009A3B85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 xml:space="preserve"> технологическими процессами</w:t>
      </w:r>
    </w:p>
    <w:p w:rsidR="00CB4BE1" w:rsidRPr="009A3B85" w:rsidRDefault="0092773D" w:rsidP="00A73F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b/>
          <w:color w:val="0066FF"/>
          <w:sz w:val="24"/>
          <w:szCs w:val="24"/>
        </w:rPr>
      </w:pPr>
      <w:r w:rsidRPr="009A3B85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Защита информации на объектах КИИ</w:t>
      </w:r>
    </w:p>
    <w:p w:rsidR="00CB4BE1" w:rsidRPr="009A3B85" w:rsidRDefault="0092773D" w:rsidP="00A73F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b/>
          <w:color w:val="0066FF"/>
          <w:sz w:val="24"/>
          <w:szCs w:val="24"/>
        </w:rPr>
      </w:pPr>
      <w:r w:rsidRPr="009A3B85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Интеллектуальный анализ данных в ТЭК</w:t>
      </w:r>
    </w:p>
    <w:p w:rsidR="00CB4BE1" w:rsidRPr="009A3B85" w:rsidRDefault="0092773D" w:rsidP="00A73F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b/>
          <w:color w:val="0066FF"/>
          <w:sz w:val="24"/>
          <w:szCs w:val="24"/>
        </w:rPr>
      </w:pPr>
      <w:r w:rsidRPr="009A3B85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и другие</w:t>
      </w:r>
    </w:p>
    <w:p w:rsidR="00A92E08" w:rsidRPr="002A3C14" w:rsidRDefault="00A92E08" w:rsidP="00A73F26">
      <w:pPr>
        <w:spacing w:after="0" w:line="240" w:lineRule="auto"/>
        <w:ind w:firstLine="567"/>
        <w:jc w:val="both"/>
        <w:rPr>
          <w:rFonts w:ascii="Arial" w:eastAsia="Arial" w:hAnsi="Arial" w:cs="Arial"/>
          <w:b/>
          <w:color w:val="0066FF"/>
          <w:sz w:val="24"/>
          <w:szCs w:val="24"/>
          <w:highlight w:val="yellow"/>
        </w:rPr>
      </w:pPr>
    </w:p>
    <w:p w:rsidR="002A3C14" w:rsidRPr="002A3C14" w:rsidRDefault="002A3C14" w:rsidP="00A73F26">
      <w:pPr>
        <w:spacing w:after="0" w:line="240" w:lineRule="auto"/>
        <w:jc w:val="both"/>
        <w:rPr>
          <w:rFonts w:ascii="Arial" w:eastAsia="Arial" w:hAnsi="Arial" w:cs="Arial"/>
          <w:b/>
          <w:color w:val="0066FF"/>
          <w:sz w:val="24"/>
          <w:szCs w:val="24"/>
          <w:highlight w:val="yellow"/>
        </w:rPr>
      </w:pPr>
      <w:r w:rsidRPr="002A3C14">
        <w:rPr>
          <w:rFonts w:ascii="Arial" w:eastAsia="Arial" w:hAnsi="Arial" w:cs="Arial"/>
          <w:b/>
          <w:color w:val="0066FF"/>
          <w:sz w:val="24"/>
          <w:szCs w:val="24"/>
          <w:highlight w:val="yellow"/>
        </w:rPr>
        <w:t>Достижения студентов</w:t>
      </w:r>
    </w:p>
    <w:p w:rsidR="002A3C14" w:rsidRPr="002A3C14" w:rsidRDefault="002A3C14" w:rsidP="00A73F26">
      <w:pPr>
        <w:spacing w:after="0" w:line="240" w:lineRule="auto"/>
        <w:jc w:val="both"/>
        <w:rPr>
          <w:rFonts w:ascii="Arial" w:eastAsia="Arial" w:hAnsi="Arial" w:cs="Arial"/>
          <w:b/>
          <w:color w:val="0066FF"/>
          <w:sz w:val="24"/>
          <w:szCs w:val="24"/>
          <w:highlight w:val="white"/>
        </w:rPr>
      </w:pPr>
    </w:p>
    <w:p w:rsidR="002A3C14" w:rsidRPr="002A3C14" w:rsidRDefault="002A3C14" w:rsidP="00A73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66FF"/>
          <w:sz w:val="24"/>
          <w:szCs w:val="24"/>
        </w:rPr>
      </w:pPr>
      <w:r w:rsidRPr="002A3C14">
        <w:rPr>
          <w:rFonts w:ascii="Times New Roman" w:eastAsia="Times New Roman" w:hAnsi="Times New Roman" w:cs="Times New Roman"/>
          <w:color w:val="0066FF"/>
          <w:sz w:val="24"/>
          <w:szCs w:val="24"/>
        </w:rPr>
        <w:t xml:space="preserve">Студенты, обучающиеся </w:t>
      </w:r>
      <w:r w:rsidRPr="002A3C14">
        <w:rPr>
          <w:rFonts w:ascii="Times New Roman" w:hAnsi="Times New Roman" w:cs="Times New Roman"/>
          <w:color w:val="0066FF"/>
          <w:sz w:val="24"/>
          <w:szCs w:val="24"/>
        </w:rPr>
        <w:t>по профилю «Информационные технологии в топливно-энергетическом комплексе</w:t>
      </w:r>
      <w:r w:rsidRPr="002A3C14">
        <w:rPr>
          <w:rFonts w:ascii="Times New Roman" w:eastAsia="Times New Roman" w:hAnsi="Times New Roman" w:cs="Times New Roman"/>
          <w:color w:val="0066FF"/>
          <w:sz w:val="24"/>
          <w:szCs w:val="24"/>
        </w:rPr>
        <w:t xml:space="preserve">», принимают активное участие в конференциях различного уровня, на которых занимают призовые места, а также </w:t>
      </w:r>
      <w:r w:rsidR="001A295D">
        <w:rPr>
          <w:rFonts w:ascii="Times New Roman" w:eastAsia="Times New Roman" w:hAnsi="Times New Roman" w:cs="Times New Roman"/>
          <w:color w:val="0066FF"/>
          <w:sz w:val="24"/>
          <w:szCs w:val="24"/>
        </w:rPr>
        <w:t>имеют большое количество публикаций по тематикам своих научно-исследовательских работ.</w:t>
      </w:r>
    </w:p>
    <w:p w:rsidR="002A3C14" w:rsidRPr="002A3C14" w:rsidRDefault="002A3C14" w:rsidP="00A73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66FF"/>
          <w:sz w:val="24"/>
          <w:szCs w:val="24"/>
          <w:highlight w:val="white"/>
        </w:rPr>
      </w:pPr>
    </w:p>
    <w:p w:rsidR="002A3C14" w:rsidRPr="002A3C14" w:rsidRDefault="002A3C14" w:rsidP="00A73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66FF"/>
          <w:sz w:val="24"/>
          <w:szCs w:val="24"/>
          <w:highlight w:val="white"/>
        </w:rPr>
      </w:pPr>
    </w:p>
    <w:p w:rsidR="002A3C14" w:rsidRPr="002A3C14" w:rsidRDefault="002A3C14" w:rsidP="00A73F26">
      <w:pPr>
        <w:spacing w:after="0" w:line="240" w:lineRule="auto"/>
        <w:jc w:val="both"/>
        <w:rPr>
          <w:rFonts w:ascii="Arial" w:eastAsia="Arial" w:hAnsi="Arial" w:cs="Arial"/>
          <w:b/>
          <w:color w:val="0066FF"/>
          <w:sz w:val="24"/>
          <w:szCs w:val="24"/>
          <w:highlight w:val="yellow"/>
        </w:rPr>
      </w:pPr>
      <w:r w:rsidRPr="002A3C14">
        <w:rPr>
          <w:rFonts w:ascii="Arial" w:eastAsia="Arial" w:hAnsi="Arial" w:cs="Arial"/>
          <w:b/>
          <w:color w:val="0066FF"/>
          <w:sz w:val="24"/>
          <w:szCs w:val="24"/>
          <w:highlight w:val="yellow"/>
        </w:rPr>
        <w:t>Места трудоустройства выпускников</w:t>
      </w:r>
    </w:p>
    <w:p w:rsidR="002A3C14" w:rsidRPr="002A3C14" w:rsidRDefault="002A3C14" w:rsidP="00A73F26">
      <w:pPr>
        <w:spacing w:after="0" w:line="240" w:lineRule="auto"/>
        <w:jc w:val="both"/>
        <w:rPr>
          <w:rFonts w:ascii="Arial" w:eastAsia="Arial" w:hAnsi="Arial" w:cs="Arial"/>
          <w:b/>
          <w:color w:val="0066FF"/>
          <w:sz w:val="24"/>
          <w:szCs w:val="24"/>
          <w:highlight w:val="white"/>
        </w:rPr>
      </w:pPr>
    </w:p>
    <w:p w:rsidR="002A3C14" w:rsidRPr="002A3C14" w:rsidRDefault="002A3C14" w:rsidP="00A73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66FF"/>
          <w:sz w:val="24"/>
          <w:szCs w:val="24"/>
        </w:rPr>
      </w:pPr>
      <w:r w:rsidRPr="002A3C14">
        <w:rPr>
          <w:rFonts w:ascii="Times New Roman" w:eastAsia="Times New Roman" w:hAnsi="Times New Roman" w:cs="Times New Roman"/>
          <w:color w:val="0066FF"/>
          <w:sz w:val="24"/>
          <w:szCs w:val="24"/>
        </w:rPr>
        <w:t xml:space="preserve">Квалификация выпускников, освоивших образовательную программу, позволяет работать: на объектах и предприятиях топливно-энергетического комплекса России в сфере </w:t>
      </w:r>
      <w:r w:rsidRPr="002A3C14">
        <w:rPr>
          <w:rFonts w:ascii="Times New Roman" w:eastAsia="Times New Roman" w:hAnsi="Times New Roman" w:cs="Times New Roman"/>
          <w:color w:val="0066FF"/>
          <w:sz w:val="24"/>
          <w:szCs w:val="24"/>
          <w:lang w:val="en-US"/>
        </w:rPr>
        <w:t>IT</w:t>
      </w:r>
      <w:r w:rsidRPr="002A3C14">
        <w:rPr>
          <w:rFonts w:ascii="Times New Roman" w:eastAsia="Times New Roman" w:hAnsi="Times New Roman" w:cs="Times New Roman"/>
          <w:color w:val="0066FF"/>
          <w:sz w:val="24"/>
          <w:szCs w:val="24"/>
        </w:rPr>
        <w:t>-технологий.</w:t>
      </w:r>
    </w:p>
    <w:p w:rsidR="002A3C14" w:rsidRPr="002A3C14" w:rsidRDefault="002A3C14" w:rsidP="00A73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66FF"/>
          <w:sz w:val="24"/>
          <w:szCs w:val="24"/>
          <w:highlight w:val="white"/>
        </w:rPr>
      </w:pPr>
    </w:p>
    <w:p w:rsidR="002A3C14" w:rsidRPr="002A3C14" w:rsidRDefault="002A3C14" w:rsidP="00A73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66FF"/>
          <w:sz w:val="24"/>
          <w:szCs w:val="24"/>
          <w:highlight w:val="white"/>
        </w:rPr>
      </w:pPr>
      <w:r w:rsidRPr="002A3C14">
        <w:rPr>
          <w:rFonts w:ascii="Times New Roman" w:eastAsia="Times New Roman" w:hAnsi="Times New Roman" w:cs="Times New Roman"/>
          <w:color w:val="0066FF"/>
          <w:sz w:val="24"/>
          <w:szCs w:val="24"/>
          <w:highlight w:val="white"/>
        </w:rPr>
        <w:t xml:space="preserve">Область профессиональной деятельности выпускников, освоивших программу магистратуры, включает теоретическое и экспериментальное исследование научно-технических проблем и решение задач в области разработки технических средств и программного обеспечения компьютерных вычислительных систем и сетей, автоматизированных систем обработки информации и управления, а также систем автоматизирования и информационной поддержки изделий. </w:t>
      </w:r>
    </w:p>
    <w:p w:rsidR="002A3C14" w:rsidRPr="002A3C14" w:rsidRDefault="002A3C14" w:rsidP="00A73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highlight w:val="white"/>
        </w:rPr>
      </w:pPr>
    </w:p>
    <w:sectPr w:rsidR="002A3C14" w:rsidRPr="002A3C14" w:rsidSect="009D04E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4A7B"/>
    <w:multiLevelType w:val="multilevel"/>
    <w:tmpl w:val="43E048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3F236D4"/>
    <w:multiLevelType w:val="multilevel"/>
    <w:tmpl w:val="3C260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1C1482A"/>
    <w:multiLevelType w:val="multilevel"/>
    <w:tmpl w:val="63B485AE"/>
    <w:lvl w:ilvl="0">
      <w:start w:val="1"/>
      <w:numFmt w:val="bullet"/>
      <w:lvlText w:val="●"/>
      <w:lvlJc w:val="left"/>
      <w:pPr>
        <w:ind w:left="5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73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C2146C0"/>
    <w:multiLevelType w:val="multilevel"/>
    <w:tmpl w:val="DB8AB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7DAE56A8"/>
    <w:multiLevelType w:val="multilevel"/>
    <w:tmpl w:val="4B36B4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savePreviewPicture/>
  <w:compat/>
  <w:rsids>
    <w:rsidRoot w:val="00C83AD2"/>
    <w:rsid w:val="000667F5"/>
    <w:rsid w:val="000C39F4"/>
    <w:rsid w:val="001A295D"/>
    <w:rsid w:val="002A3C14"/>
    <w:rsid w:val="006379E5"/>
    <w:rsid w:val="006D7A61"/>
    <w:rsid w:val="007A6A8C"/>
    <w:rsid w:val="0092773D"/>
    <w:rsid w:val="00976413"/>
    <w:rsid w:val="009A3B85"/>
    <w:rsid w:val="009D04EF"/>
    <w:rsid w:val="00A73F26"/>
    <w:rsid w:val="00A92E08"/>
    <w:rsid w:val="00B60878"/>
    <w:rsid w:val="00BC76A1"/>
    <w:rsid w:val="00C83AD2"/>
    <w:rsid w:val="00CB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6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9D04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8752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47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rsid w:val="009D04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D04E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9D04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D04EF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D04E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D04EF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4338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3389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F5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57A8"/>
  </w:style>
  <w:style w:type="character" w:styleId="a8">
    <w:name w:val="Strong"/>
    <w:uiPriority w:val="22"/>
    <w:qFormat/>
    <w:rsid w:val="00EF57A8"/>
    <w:rPr>
      <w:b/>
      <w:bCs/>
    </w:rPr>
  </w:style>
  <w:style w:type="table" w:styleId="a9">
    <w:name w:val="Table Grid"/>
    <w:basedOn w:val="a1"/>
    <w:uiPriority w:val="59"/>
    <w:rsid w:val="00CB4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Íà÷àëî Àáç"/>
    <w:basedOn w:val="a"/>
    <w:rsid w:val="00760A31"/>
    <w:pPr>
      <w:widowControl w:val="0"/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60A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FB3080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8752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semiHidden/>
    <w:rsid w:val="000C5479"/>
    <w:rPr>
      <w:rFonts w:ascii="Cambria" w:eastAsia="Times New Roman" w:hAnsi="Cambria" w:cs="Times New Roman"/>
      <w:b/>
      <w:bCs/>
      <w:color w:val="4F81BD"/>
    </w:rPr>
  </w:style>
  <w:style w:type="paragraph" w:customStyle="1" w:styleId="text">
    <w:name w:val="text"/>
    <w:basedOn w:val="a"/>
    <w:rsid w:val="000C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child">
    <w:name w:val="first_child"/>
    <w:basedOn w:val="a"/>
    <w:rsid w:val="000C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f5e0b700">
    <w:name w:val="csf5e0b700"/>
    <w:basedOn w:val="a"/>
    <w:rsid w:val="0045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02784">
    <w:name w:val="cs102784"/>
    <w:basedOn w:val="a0"/>
    <w:rsid w:val="00454F66"/>
  </w:style>
  <w:style w:type="paragraph" w:customStyle="1" w:styleId="cs2cc43b68">
    <w:name w:val="cs2cc43b68"/>
    <w:basedOn w:val="a"/>
    <w:rsid w:val="0045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23fb0664">
    <w:name w:val="cs23fb0664"/>
    <w:basedOn w:val="a0"/>
    <w:rsid w:val="00454F66"/>
  </w:style>
  <w:style w:type="paragraph" w:styleId="ac">
    <w:name w:val="Subtitle"/>
    <w:basedOn w:val="a"/>
    <w:next w:val="a"/>
    <w:uiPriority w:val="11"/>
    <w:qFormat/>
    <w:rsid w:val="009D04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rsid w:val="009D04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rsid w:val="009D04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rsid w:val="009D04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rsid w:val="009D04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rsid w:val="009D04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rsid w:val="009D04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0;&#1072;%202019-2020\&#1048;&#1048;&#1059;&#1057;\&#1052;&#1072;&#1075;&#1080;&#1089;&#1090;&#1088;&#1072;&#1090;&#1091;&#1088;&#1072;\&#1040;&#1082;&#1082;&#1088;&#1077;&#1076;&#1080;&#1090;&#1072;&#1094;&#1080;&#1103;\&#1085;&#1072;%20&#1089;&#1072;&#1081;&#1090;\09.04.01%20-%20&#1048;&#1085;&#1092;&#1086;&#1088;&#1084;&#1072;&#1090;&#1080;&#1082;&#1072;%20&#1080;%20&#1074;&#1099;&#1095;&#1080;&#1089;&#1083;&#1080;&#1090;&#1077;&#1083;&#1100;&#1085;&#1072;&#1103;%20&#1090;&#1077;&#1093;&#1085;&#1080;&#1082;&#1072;%2020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09.04.01 - Информатика и вычислительная техника 2020</Template>
  <TotalTime>6</TotalTime>
  <Pages>1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</dc:creator>
  <cp:keywords/>
  <cp:lastModifiedBy>torkunova.iuv</cp:lastModifiedBy>
  <cp:revision>4</cp:revision>
  <dcterms:created xsi:type="dcterms:W3CDTF">2020-04-20T06:14:00Z</dcterms:created>
  <dcterms:modified xsi:type="dcterms:W3CDTF">2020-08-20T10:18:00Z</dcterms:modified>
</cp:coreProperties>
</file>