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7A8" w:rsidRPr="00584EDD" w:rsidRDefault="00EF57A8" w:rsidP="00EF57A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</w:pPr>
      <w:bookmarkStart w:id="0" w:name="_GoBack"/>
      <w:bookmarkEnd w:id="0"/>
      <w:r w:rsidRPr="00584EDD"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  <w:t>Образовательная программа по направлению подготовки бакалавров</w:t>
      </w:r>
    </w:p>
    <w:p w:rsidR="002C03CF" w:rsidRPr="00584EDD" w:rsidRDefault="00CD75C3" w:rsidP="00CD75C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  <w:t>09.03.01 ИНФОРМАТИКА И ВЫЧИСЛИТЕЛЬНАЯ ТЕХНИКА</w:t>
      </w:r>
      <w:r w:rsidRPr="00584EDD"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  <w:cr/>
      </w:r>
    </w:p>
    <w:p w:rsidR="00921BF7" w:rsidRPr="00584EDD" w:rsidRDefault="00921BF7" w:rsidP="00921BF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noProof/>
          <w:color w:val="0070C0"/>
          <w:sz w:val="24"/>
          <w:szCs w:val="24"/>
        </w:rPr>
      </w:pPr>
      <w:r w:rsidRPr="00584EDD"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  <w:t xml:space="preserve">В рамках данного профиля осуществляется подготовка бакалавров, объектами профессиональной деятельности которых являются: вычислительные машины, комплексы, системы и сети; программное обеспечение средств вычислительной техники и автоматизированных систем (программы, программные комплексы и системы); математическое, информационное, техническое, эргономическое, организационное и правовое обеспечение автоматизированных систем. Основные изучаемые дисциплины: «Программирование», «Операционные системы», «Базы данных», «ЭВМ и периферийные устройства», «Сети и телекоммуникации», «Защита информации», «Технологии разработки программного обеспечения», «Технологии и инструментальные средства интернет программирования», «Информационные системы на основе систем управления базами данных». </w:t>
      </w:r>
    </w:p>
    <w:p w:rsidR="0034116E" w:rsidRPr="00584EDD" w:rsidRDefault="0034116E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p w:rsidR="004352DC" w:rsidRPr="00584EDD" w:rsidRDefault="004352DC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tbl>
      <w:tblPr>
        <w:tblStyle w:val="a8"/>
        <w:tblW w:w="101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812"/>
      </w:tblGrid>
      <w:tr w:rsidR="0034116E" w:rsidRPr="00584EDD" w:rsidTr="000664B6">
        <w:tc>
          <w:tcPr>
            <w:tcW w:w="4361" w:type="dxa"/>
          </w:tcPr>
          <w:p w:rsidR="0034116E" w:rsidRPr="00584EDD" w:rsidRDefault="0034116E" w:rsidP="0034116E">
            <w:pPr>
              <w:ind w:right="-108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4 года</w:t>
            </w:r>
            <w:r w:rsidR="004D6D5E"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очная форма обучения</w:t>
            </w:r>
          </w:p>
          <w:p w:rsidR="0034116E" w:rsidRPr="00584EDD" w:rsidRDefault="0034116E" w:rsidP="0034116E">
            <w:pPr>
              <w:ind w:right="-108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5 лет </w:t>
            </w: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заочная форма обучения</w:t>
            </w:r>
          </w:p>
        </w:tc>
        <w:tc>
          <w:tcPr>
            <w:tcW w:w="5812" w:type="dxa"/>
          </w:tcPr>
          <w:p w:rsidR="0034116E" w:rsidRPr="00584EDD" w:rsidRDefault="00FE2DB9" w:rsidP="0034116E">
            <w:pPr>
              <w:ind w:right="-108"/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>46</w:t>
            </w:r>
            <w:r w:rsidR="0034116E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бюджетных места,</w:t>
            </w:r>
            <w:r w:rsidR="00D17436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>20</w:t>
            </w:r>
            <w:r w:rsidR="0034116E"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 w:rsidR="0034116E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платных мест</w:t>
            </w:r>
            <w:r w:rsidR="004352DC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(2019 г.)</w:t>
            </w:r>
          </w:p>
          <w:p w:rsidR="0034116E" w:rsidRPr="00584EDD" w:rsidRDefault="00FE2DB9" w:rsidP="0034116E">
            <w:pPr>
              <w:jc w:val="both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>10</w:t>
            </w:r>
            <w:r w:rsidR="0034116E"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бюджетных</w:t>
            </w:r>
            <w:r w:rsidR="0034116E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мест</w:t>
            </w:r>
            <w:r w:rsidR="004352DC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(2019 г.)</w:t>
            </w:r>
          </w:p>
        </w:tc>
      </w:tr>
      <w:tr w:rsidR="0034116E" w:rsidRPr="00584EDD" w:rsidTr="000664B6">
        <w:tc>
          <w:tcPr>
            <w:tcW w:w="4361" w:type="dxa"/>
          </w:tcPr>
          <w:p w:rsidR="0034116E" w:rsidRPr="00584EDD" w:rsidRDefault="0034116E" w:rsidP="0034116E">
            <w:pPr>
              <w:jc w:val="both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</w:tc>
        <w:tc>
          <w:tcPr>
            <w:tcW w:w="5812" w:type="dxa"/>
            <w:vAlign w:val="bottom"/>
          </w:tcPr>
          <w:p w:rsidR="0034116E" w:rsidRPr="00584EDD" w:rsidRDefault="0034116E" w:rsidP="0034116E">
            <w:pPr>
              <w:ind w:right="-108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</w:tc>
      </w:tr>
      <w:tr w:rsidR="0034116E" w:rsidRPr="00584EDD" w:rsidTr="000664B6">
        <w:tc>
          <w:tcPr>
            <w:tcW w:w="4361" w:type="dxa"/>
          </w:tcPr>
          <w:p w:rsidR="004352DC" w:rsidRPr="00584EDD" w:rsidRDefault="0034116E" w:rsidP="0034116E">
            <w:pPr>
              <w:ind w:right="-108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  <w:lang w:val="en-US"/>
              </w:rPr>
              <w:t>RUS</w:t>
            </w:r>
            <w:r w:rsidR="004D6D5E"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4116E" w:rsidRPr="00584EDD" w:rsidRDefault="0034116E" w:rsidP="0034116E">
            <w:pPr>
              <w:ind w:right="-108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Обучение ведется на русском языке</w:t>
            </w:r>
          </w:p>
        </w:tc>
        <w:tc>
          <w:tcPr>
            <w:tcW w:w="5812" w:type="dxa"/>
            <w:vAlign w:val="center"/>
          </w:tcPr>
          <w:p w:rsidR="0034116E" w:rsidRPr="00584EDD" w:rsidRDefault="0034116E" w:rsidP="000664B6">
            <w:pP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Государственная аккредитация</w:t>
            </w:r>
          </w:p>
        </w:tc>
      </w:tr>
    </w:tbl>
    <w:p w:rsidR="0034116E" w:rsidRPr="00584EDD" w:rsidRDefault="0034116E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p w:rsidR="000664B6" w:rsidRPr="00584EDD" w:rsidRDefault="000664B6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8"/>
        <w:gridCol w:w="5493"/>
      </w:tblGrid>
      <w:tr w:rsidR="004D6D5E" w:rsidRPr="00584EDD" w:rsidTr="00A240A7">
        <w:tc>
          <w:tcPr>
            <w:tcW w:w="4078" w:type="dxa"/>
          </w:tcPr>
          <w:p w:rsidR="004D6D5E" w:rsidRPr="00584EDD" w:rsidRDefault="00A47115" w:rsidP="00685FA9">
            <w:pPr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5348F7E6" wp14:editId="315B1A08">
                  <wp:extent cx="1923690" cy="2339381"/>
                  <wp:effectExtent l="0" t="0" r="635" b="3810"/>
                  <wp:docPr id="717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904" cy="234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5FA9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5493" w:type="dxa"/>
            <w:vAlign w:val="center"/>
          </w:tcPr>
          <w:p w:rsidR="004D6D5E" w:rsidRPr="00584EDD" w:rsidRDefault="004D6D5E" w:rsidP="00304AC7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t>Руководитель образовательной программы</w:t>
            </w:r>
          </w:p>
          <w:p w:rsidR="004D6D5E" w:rsidRPr="00584EDD" w:rsidRDefault="00E95643" w:rsidP="00304AC7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 xml:space="preserve">Торкунова Юлия Владимировна </w:t>
            </w:r>
            <w:r w:rsidR="004D6D5E" w:rsidRPr="00584EDD">
              <w:rPr>
                <w:rFonts w:ascii="Times New Roman" w:eastAsia="Times New Roman" w:hAnsi="Times New Roman" w:cs="Times New Roman"/>
                <w:i/>
                <w:noProof/>
                <w:color w:val="0070C0"/>
                <w:sz w:val="24"/>
                <w:szCs w:val="24"/>
              </w:rPr>
              <w:t>,</w:t>
            </w:r>
          </w:p>
          <w:p w:rsidR="004D6D5E" w:rsidRPr="00584EDD" w:rsidRDefault="00E95643" w:rsidP="00304AC7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доктор педагогических наук</w:t>
            </w:r>
            <w:r w:rsidR="00D17436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,</w:t>
            </w:r>
          </w:p>
          <w:p w:rsidR="00D17436" w:rsidRPr="00584EDD" w:rsidRDefault="00D17436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e</w:t>
            </w: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-</w:t>
            </w: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mail</w:t>
            </w: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: 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torkynova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@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mail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.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ru</w:t>
            </w:r>
          </w:p>
          <w:p w:rsidR="00D17436" w:rsidRPr="00584EDD" w:rsidRDefault="00D17436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тел.: 8(843)51</w:t>
            </w:r>
            <w:r w:rsidRPr="00304AC7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9432</w:t>
            </w:r>
            <w:r w:rsidR="00304AC7" w:rsidRPr="00304AC7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6</w:t>
            </w:r>
          </w:p>
          <w:p w:rsidR="000C5479" w:rsidRPr="00584EDD" w:rsidRDefault="000C5479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420066, г.Казань,</w:t>
            </w:r>
          </w:p>
          <w:p w:rsidR="000C5479" w:rsidRPr="00584EDD" w:rsidRDefault="000C5479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ул. Красносельская, 51</w:t>
            </w:r>
          </w:p>
          <w:p w:rsidR="000C5479" w:rsidRPr="00584EDD" w:rsidRDefault="00E95643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каб. В-706</w:t>
            </w:r>
          </w:p>
          <w:p w:rsidR="00D17436" w:rsidRPr="00584EDD" w:rsidRDefault="00D17436" w:rsidP="004D6D5E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  <w:p w:rsidR="004D6D5E" w:rsidRPr="00584EDD" w:rsidRDefault="004D6D5E" w:rsidP="004D6D5E">
            <w:pPr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</w:tc>
      </w:tr>
    </w:tbl>
    <w:p w:rsidR="00D17436" w:rsidRPr="00584EDD" w:rsidRDefault="00D17436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</w:p>
    <w:p w:rsidR="004D6D5E" w:rsidRPr="00304AC7" w:rsidRDefault="004D6D5E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bookmarkStart w:id="1" w:name="_Hlk11663674"/>
      <w:r w:rsidRPr="00304AC7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 xml:space="preserve">Обращение руководителя </w:t>
      </w:r>
      <w:r w:rsidR="000664B6" w:rsidRPr="00304AC7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 xml:space="preserve">образовательной </w:t>
      </w:r>
      <w:r w:rsidR="00D17436" w:rsidRPr="00304AC7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программы</w:t>
      </w:r>
    </w:p>
    <w:p w:rsidR="00304AC7" w:rsidRDefault="00304AC7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</w:rPr>
      </w:pPr>
    </w:p>
    <w:p w:rsidR="00304AC7" w:rsidRPr="00304AC7" w:rsidRDefault="00304AC7" w:rsidP="004D6D5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70C0"/>
          <w:spacing w:val="-4"/>
          <w:sz w:val="24"/>
          <w:szCs w:val="24"/>
          <w:lang w:eastAsia="ru-RU"/>
        </w:rPr>
      </w:pPr>
      <w:r w:rsidRPr="00304AC7">
        <w:rPr>
          <w:rFonts w:ascii="Times New Roman" w:eastAsia="Calibri" w:hAnsi="Times New Roman" w:cs="Times New Roman"/>
          <w:b/>
          <w:color w:val="0070C0"/>
          <w:spacing w:val="-4"/>
          <w:sz w:val="24"/>
          <w:szCs w:val="24"/>
          <w:lang w:eastAsia="ru-RU"/>
        </w:rPr>
        <w:t>Друзья!</w:t>
      </w:r>
    </w:p>
    <w:p w:rsidR="00304AC7" w:rsidRPr="00304AC7" w:rsidRDefault="00304AC7" w:rsidP="004D6D5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70C0"/>
          <w:spacing w:val="-4"/>
          <w:sz w:val="24"/>
          <w:szCs w:val="24"/>
          <w:lang w:eastAsia="ru-RU"/>
        </w:rPr>
      </w:pPr>
    </w:p>
    <w:p w:rsidR="00304AC7" w:rsidRPr="00304AC7" w:rsidRDefault="00304AC7" w:rsidP="00304AC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304AC7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>Мы вступаем в эпоху индустриальной революции 4.0. и цифровизация проникает во все стороны нашей жизни. Наша кафедра уже несколько лет успешно находится в этом современном тренде, выпуская наиболее востребованных в наши дни IT-специалистов! Поскольку сфера цифровых технологий довольно динамичная, то и обучение развивается вместе с ней: чтобы отвечать современным требованиям программы обучения ежегодно пересматриваются, а  преподавательский состав не перестает повышать свою квалификацию. Среди преподавателей много молодежи, которая активно знакоми</w:t>
      </w:r>
      <w:r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>т</w:t>
      </w:r>
      <w:r w:rsidRPr="00304AC7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студентов с новыми технологиями программирования, о которых узнаете и вы! Ждем вас на нашей кафедре и мы с радостью передадим вам наш опыт и знания!</w:t>
      </w:r>
    </w:p>
    <w:bookmarkEnd w:id="1"/>
    <w:p w:rsidR="004D6D5E" w:rsidRPr="00584EDD" w:rsidRDefault="004D6D5E" w:rsidP="004D6D5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p w:rsidR="000664B6" w:rsidRPr="00584EDD" w:rsidRDefault="000664B6" w:rsidP="000664B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4D6D5E" w:rsidRPr="00584EDD" w:rsidRDefault="004D6D5E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О программе</w:t>
      </w:r>
    </w:p>
    <w:p w:rsidR="004D6D5E" w:rsidRPr="00584EDD" w:rsidRDefault="004D6D5E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</w:p>
    <w:p w:rsidR="00B27ABD" w:rsidRPr="00584EDD" w:rsidRDefault="004D6D5E" w:rsidP="00B27ABD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  <w:r w:rsidRPr="00584EDD">
        <w:rPr>
          <w:b/>
          <w:color w:val="0070C0"/>
          <w:spacing w:val="-4"/>
        </w:rPr>
        <w:t>Область профессиональной деятельности бакалавров</w:t>
      </w:r>
      <w:r w:rsidRPr="00584EDD">
        <w:rPr>
          <w:color w:val="0070C0"/>
          <w:spacing w:val="-4"/>
        </w:rPr>
        <w:t xml:space="preserve"> по образовательной программе направления подготовки </w:t>
      </w:r>
      <w:r w:rsidR="00FE2DB9" w:rsidRPr="00584EDD">
        <w:rPr>
          <w:b/>
          <w:i/>
          <w:color w:val="0070C0"/>
          <w:spacing w:val="-4"/>
        </w:rPr>
        <w:t>09.03.01</w:t>
      </w:r>
      <w:r w:rsidR="00FE2DB9" w:rsidRPr="00584EDD">
        <w:rPr>
          <w:color w:val="0070C0"/>
          <w:spacing w:val="-4"/>
        </w:rPr>
        <w:t xml:space="preserve"> </w:t>
      </w:r>
      <w:r w:rsidRPr="00584EDD">
        <w:rPr>
          <w:color w:val="0070C0"/>
          <w:spacing w:val="-4"/>
        </w:rPr>
        <w:t>«</w:t>
      </w:r>
      <w:r w:rsidR="00FE2DB9" w:rsidRPr="00584EDD">
        <w:rPr>
          <w:b/>
          <w:i/>
          <w:color w:val="0070C0"/>
          <w:spacing w:val="-4"/>
        </w:rPr>
        <w:t>Технологии разработки программного обеспечения»</w:t>
      </w:r>
      <w:r w:rsidRPr="00584EDD">
        <w:rPr>
          <w:color w:val="0070C0"/>
          <w:spacing w:val="-4"/>
        </w:rPr>
        <w:t xml:space="preserve"> </w:t>
      </w:r>
      <w:r w:rsidR="00FE2DB9" w:rsidRPr="00584EDD">
        <w:rPr>
          <w:rFonts w:eastAsia="Times New Roman"/>
          <w:noProof/>
          <w:color w:val="0070C0"/>
        </w:rPr>
        <w:t>в рамках данного профиля осуществляется подготовка бакалавров, объектами профессиональной деятельности которых являются: вычислительные машины, комплексы, системы и сети; программное обеспечение средств вычислительной техники и автоматизированных систем (программы, программные комплексы и системы); математическое, информационное, техническое, эргономическое, организационное и правовое обеспечение автоматизированных систем.</w:t>
      </w:r>
    </w:p>
    <w:p w:rsidR="00B27ABD" w:rsidRPr="00584EDD" w:rsidRDefault="00B27ABD" w:rsidP="00B27ABD">
      <w:pPr>
        <w:pStyle w:val="Default"/>
        <w:tabs>
          <w:tab w:val="left" w:pos="284"/>
        </w:tabs>
        <w:ind w:left="-567" w:firstLine="567"/>
        <w:jc w:val="both"/>
        <w:rPr>
          <w:b/>
          <w:color w:val="0070C0"/>
        </w:rPr>
      </w:pPr>
      <w:r w:rsidRPr="00584EDD">
        <w:rPr>
          <w:b/>
          <w:color w:val="0070C0"/>
        </w:rPr>
        <w:t xml:space="preserve">Объектами профессиональной деятельности выпускников, освоивших программу </w:t>
      </w:r>
      <w:r w:rsidR="008D64E1" w:rsidRPr="00584EDD">
        <w:rPr>
          <w:b/>
          <w:color w:val="0070C0"/>
        </w:rPr>
        <w:t>бакалавриата, являются</w:t>
      </w:r>
      <w:r w:rsidRPr="00584EDD">
        <w:rPr>
          <w:b/>
          <w:color w:val="0070C0"/>
        </w:rPr>
        <w:t>:</w:t>
      </w:r>
    </w:p>
    <w:p w:rsidR="00B27ABD" w:rsidRPr="00584EDD" w:rsidRDefault="00B27ABD" w:rsidP="004D6D5E">
      <w:pPr>
        <w:pStyle w:val="a9"/>
        <w:numPr>
          <w:ilvl w:val="0"/>
          <w:numId w:val="3"/>
        </w:numPr>
        <w:tabs>
          <w:tab w:val="left" w:pos="284"/>
          <w:tab w:val="left" w:pos="1050"/>
          <w:tab w:val="left" w:pos="1276"/>
        </w:tabs>
        <w:suppressAutoHyphens/>
        <w:ind w:left="-567" w:firstLine="567"/>
        <w:rPr>
          <w:color w:val="0070C0"/>
        </w:rPr>
      </w:pPr>
      <w:r w:rsidRPr="00584EDD">
        <w:rPr>
          <w:b/>
          <w:color w:val="0070C0"/>
        </w:rPr>
        <w:t xml:space="preserve"> электронно-вычислительные машины (далее - ЭВМ), комплексы, системы и сети;</w:t>
      </w:r>
    </w:p>
    <w:p w:rsidR="00B27ABD" w:rsidRPr="00584EDD" w:rsidRDefault="00B27ABD" w:rsidP="004D6D5E">
      <w:pPr>
        <w:pStyle w:val="a9"/>
        <w:numPr>
          <w:ilvl w:val="0"/>
          <w:numId w:val="3"/>
        </w:numPr>
        <w:tabs>
          <w:tab w:val="left" w:pos="284"/>
          <w:tab w:val="left" w:pos="1050"/>
          <w:tab w:val="left" w:pos="1276"/>
        </w:tabs>
        <w:suppressAutoHyphens/>
        <w:ind w:left="-567" w:firstLine="567"/>
        <w:rPr>
          <w:color w:val="0070C0"/>
        </w:rPr>
      </w:pPr>
      <w:r w:rsidRPr="00584EDD">
        <w:rPr>
          <w:b/>
          <w:color w:val="0070C0"/>
        </w:rPr>
        <w:t xml:space="preserve"> автоматизированные системы обработки информации и управления;</w:t>
      </w:r>
    </w:p>
    <w:p w:rsidR="00B27ABD" w:rsidRPr="00584EDD" w:rsidRDefault="00B27ABD" w:rsidP="004D6D5E">
      <w:pPr>
        <w:pStyle w:val="a9"/>
        <w:numPr>
          <w:ilvl w:val="0"/>
          <w:numId w:val="3"/>
        </w:numPr>
        <w:tabs>
          <w:tab w:val="left" w:pos="284"/>
          <w:tab w:val="left" w:pos="1050"/>
          <w:tab w:val="left" w:pos="1276"/>
        </w:tabs>
        <w:suppressAutoHyphens/>
        <w:ind w:left="-567" w:firstLine="567"/>
        <w:rPr>
          <w:color w:val="0070C0"/>
        </w:rPr>
      </w:pPr>
      <w:r w:rsidRPr="00584EDD">
        <w:rPr>
          <w:b/>
          <w:color w:val="0070C0"/>
        </w:rPr>
        <w:t xml:space="preserve"> системы автоматизированного проектирования и информационной поддержки жизненного цикла промышленных изделий;</w:t>
      </w:r>
    </w:p>
    <w:p w:rsidR="00B27ABD" w:rsidRPr="00584EDD" w:rsidRDefault="00B27ABD" w:rsidP="005B637A">
      <w:pPr>
        <w:pStyle w:val="a9"/>
        <w:numPr>
          <w:ilvl w:val="0"/>
          <w:numId w:val="3"/>
        </w:numPr>
        <w:tabs>
          <w:tab w:val="left" w:pos="284"/>
          <w:tab w:val="left" w:pos="1050"/>
          <w:tab w:val="left" w:pos="1276"/>
        </w:tabs>
        <w:suppressAutoHyphens/>
        <w:ind w:left="-567" w:firstLine="567"/>
        <w:rPr>
          <w:color w:val="0070C0"/>
        </w:rPr>
      </w:pPr>
      <w:r w:rsidRPr="00584EDD">
        <w:rPr>
          <w:b/>
          <w:color w:val="0070C0"/>
        </w:rPr>
        <w:t xml:space="preserve"> программное обеспечение средств вычислительной техники и автоматизированных систем (программы, программные комплексы и системы); математическое, информационное, техническое, лингвистическое, программное, эргономическое, организационное и правовое обеспечение перечисленных систем.</w:t>
      </w:r>
    </w:p>
    <w:p w:rsidR="005B637A" w:rsidRPr="00584EDD" w:rsidRDefault="005B637A" w:rsidP="005B637A">
      <w:pPr>
        <w:pStyle w:val="a9"/>
        <w:tabs>
          <w:tab w:val="left" w:pos="284"/>
          <w:tab w:val="left" w:pos="1050"/>
          <w:tab w:val="left" w:pos="1276"/>
        </w:tabs>
        <w:suppressAutoHyphens/>
        <w:rPr>
          <w:color w:val="0070C0"/>
        </w:rPr>
      </w:pPr>
    </w:p>
    <w:p w:rsidR="005B637A" w:rsidRPr="00584EDD" w:rsidRDefault="005B637A" w:rsidP="005B637A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</w:p>
    <w:p w:rsidR="004D6D5E" w:rsidRPr="00584EDD" w:rsidRDefault="004D6D5E" w:rsidP="005B637A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  <w:r w:rsidRPr="00584EDD">
        <w:rPr>
          <w:rFonts w:eastAsia="Times New Roman"/>
          <w:noProof/>
          <w:color w:val="0070C0"/>
        </w:rPr>
        <w:t xml:space="preserve">Образовательная программа включает </w:t>
      </w:r>
      <w:r w:rsidR="005B637A" w:rsidRPr="00584EDD">
        <w:rPr>
          <w:rFonts w:eastAsia="Times New Roman"/>
          <w:noProof/>
          <w:color w:val="0070C0"/>
        </w:rPr>
        <w:t>формирование общекультурных компетенций, основанных на гуманитарных, социальных, правовых, экономических, математических и естественнонаучных знаниях, позволяющих ему успешно трудиться в избранной сфере деятельности, способствующих его социальной мобильности и устойчивости на рынке труда;  профессиональных компетенций для проектно-конструкторской, проектно-технологической, научно-педагогической, монтажно-наладочной и сервисно-эксплуатационной деятельности в соответствии с требованиями ФГОС ВПО по данному направлению подготовки.</w:t>
      </w:r>
    </w:p>
    <w:p w:rsidR="005B637A" w:rsidRPr="00584EDD" w:rsidRDefault="005B637A" w:rsidP="005B637A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</w:p>
    <w:p w:rsidR="00760A31" w:rsidRPr="00584EDD" w:rsidRDefault="00FE2DB9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Основные изучаемые дисциплины</w:t>
      </w:r>
    </w:p>
    <w:p w:rsidR="005B637A" w:rsidRPr="00584EDD" w:rsidRDefault="005B637A" w:rsidP="005B637A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16"/>
          <w:szCs w:val="16"/>
          <w:shd w:val="clear" w:color="auto" w:fill="FFFFFF"/>
        </w:rPr>
      </w:pPr>
    </w:p>
    <w:tbl>
      <w:tblPr>
        <w:tblStyle w:val="a8"/>
        <w:tblW w:w="923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9"/>
      </w:tblGrid>
      <w:tr w:rsidR="00FE2DB9" w:rsidRPr="00584EDD" w:rsidTr="00FE2DB9">
        <w:trPr>
          <w:trHeight w:val="2764"/>
        </w:trPr>
        <w:tc>
          <w:tcPr>
            <w:tcW w:w="9239" w:type="dxa"/>
          </w:tcPr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«Программирование»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«Операционные системы»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«Базы данных»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</w:t>
            </w:r>
            <w:r w:rsidR="00E2301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  <w:lang w:val="en-US"/>
              </w:rPr>
              <w:t>Java</w:t>
            </w:r>
            <w:r w:rsidR="00E23013" w:rsidRPr="005850B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  <w:r w:rsidR="00E2301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технологии</w:t>
            </w: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«Сети и телекоммуникации»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«Защита информации»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«Технологии разработки программного обеспечения»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«Технологии и инструментальные средства интернет программирования»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</w:t>
            </w:r>
            <w:r w:rsidR="00E2301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Программное обеспечение мобильных приложений</w:t>
            </w: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».</w:t>
            </w:r>
          </w:p>
          <w:p w:rsidR="00FE2DB9" w:rsidRPr="00584EDD" w:rsidRDefault="00FE2DB9" w:rsidP="005C2577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</w:p>
        </w:tc>
      </w:tr>
    </w:tbl>
    <w:p w:rsidR="004E091B" w:rsidRPr="00584EDD" w:rsidRDefault="004E091B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4E091B" w:rsidRPr="00584EDD" w:rsidRDefault="004E091B" w:rsidP="004E091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Места трудоустройства выпускников</w:t>
      </w:r>
    </w:p>
    <w:p w:rsidR="004E091B" w:rsidRPr="00584EDD" w:rsidRDefault="004E091B" w:rsidP="004E091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16"/>
          <w:szCs w:val="16"/>
          <w:shd w:val="clear" w:color="auto" w:fill="FFFFFF"/>
        </w:rPr>
      </w:pPr>
    </w:p>
    <w:p w:rsidR="004E091B" w:rsidRPr="00584EDD" w:rsidRDefault="004E091B" w:rsidP="00597A1D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  <w:r w:rsidRPr="00584EDD">
        <w:rPr>
          <w:rFonts w:eastAsia="Times New Roman"/>
          <w:noProof/>
          <w:color w:val="0070C0"/>
        </w:rPr>
        <w:t>Квалификация выпускников, освоивших образовательную программу, позволяет работать:</w:t>
      </w:r>
    </w:p>
    <w:p w:rsidR="000A5B4A" w:rsidRPr="00597A1D" w:rsidRDefault="004E091B" w:rsidP="00597A1D">
      <w:pPr>
        <w:pStyle w:val="Default"/>
        <w:tabs>
          <w:tab w:val="left" w:pos="284"/>
        </w:tabs>
        <w:jc w:val="both"/>
        <w:rPr>
          <w:rFonts w:eastAsia="Times New Roman"/>
          <w:noProof/>
          <w:color w:val="0070C0"/>
        </w:rPr>
      </w:pPr>
      <w:r w:rsidRPr="00584EDD">
        <w:rPr>
          <w:rFonts w:eastAsia="Times New Roman"/>
          <w:noProof/>
          <w:color w:val="0070C0"/>
        </w:rPr>
        <w:t>на</w:t>
      </w:r>
      <w:r w:rsidRPr="00597A1D">
        <w:rPr>
          <w:rFonts w:eastAsia="Times New Roman"/>
          <w:noProof/>
          <w:color w:val="0070C0"/>
        </w:rPr>
        <w:t xml:space="preserve"> </w:t>
      </w:r>
      <w:r w:rsidR="000A5B4A">
        <w:rPr>
          <w:rFonts w:eastAsia="Times New Roman"/>
          <w:noProof/>
          <w:color w:val="0070C0"/>
        </w:rPr>
        <w:t>таких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597A1D">
        <w:rPr>
          <w:rFonts w:eastAsia="Times New Roman"/>
          <w:noProof/>
          <w:color w:val="0070C0"/>
        </w:rPr>
        <w:t xml:space="preserve">объектах и </w:t>
      </w:r>
      <w:r w:rsidR="000A5B4A">
        <w:rPr>
          <w:rFonts w:eastAsia="Times New Roman"/>
          <w:noProof/>
          <w:color w:val="0070C0"/>
        </w:rPr>
        <w:t>предприятиях</w:t>
      </w:r>
      <w:r w:rsidR="000A5B4A" w:rsidRPr="00597A1D">
        <w:rPr>
          <w:rFonts w:eastAsia="Times New Roman"/>
          <w:noProof/>
          <w:color w:val="0070C0"/>
        </w:rPr>
        <w:t xml:space="preserve">, </w:t>
      </w:r>
      <w:r w:rsidR="000A5B4A">
        <w:rPr>
          <w:rFonts w:eastAsia="Times New Roman"/>
          <w:noProof/>
          <w:color w:val="0070C0"/>
        </w:rPr>
        <w:t>как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597A1D" w:rsidRPr="00597A1D">
        <w:rPr>
          <w:rFonts w:eastAsia="Times New Roman"/>
          <w:noProof/>
          <w:color w:val="0070C0"/>
        </w:rPr>
        <w:t xml:space="preserve">КАПО им. Горбунова, </w:t>
      </w:r>
      <w:r w:rsidR="00597A1D">
        <w:rPr>
          <w:rFonts w:eastAsia="Times New Roman"/>
          <w:noProof/>
          <w:color w:val="0070C0"/>
        </w:rPr>
        <w:t>«</w:t>
      </w:r>
      <w:r w:rsidR="000A5B4A" w:rsidRPr="000A5B4A">
        <w:rPr>
          <w:rFonts w:eastAsia="Times New Roman"/>
          <w:noProof/>
          <w:color w:val="0070C0"/>
          <w:lang w:val="en-US"/>
        </w:rPr>
        <w:t>Bosch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0A5B4A" w:rsidRPr="000A5B4A">
        <w:rPr>
          <w:rFonts w:eastAsia="Times New Roman"/>
          <w:noProof/>
          <w:color w:val="0070C0"/>
          <w:lang w:val="en-US"/>
        </w:rPr>
        <w:t>Service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0A5B4A" w:rsidRPr="000A5B4A">
        <w:rPr>
          <w:rFonts w:eastAsia="Times New Roman"/>
          <w:noProof/>
          <w:color w:val="0070C0"/>
          <w:lang w:val="en-US"/>
        </w:rPr>
        <w:t>Solution</w:t>
      </w:r>
      <w:r w:rsidR="00597A1D">
        <w:rPr>
          <w:rFonts w:eastAsia="Times New Roman"/>
          <w:noProof/>
          <w:color w:val="0070C0"/>
        </w:rPr>
        <w:t>»</w:t>
      </w:r>
      <w:r w:rsidR="000A5B4A" w:rsidRPr="00597A1D">
        <w:rPr>
          <w:rFonts w:eastAsia="Times New Roman"/>
          <w:noProof/>
          <w:color w:val="0070C0"/>
        </w:rPr>
        <w:t xml:space="preserve">, </w:t>
      </w:r>
      <w:r w:rsidR="00597A1D">
        <w:rPr>
          <w:rFonts w:eastAsia="Times New Roman"/>
          <w:noProof/>
          <w:color w:val="0070C0"/>
        </w:rPr>
        <w:t>«</w:t>
      </w:r>
      <w:r w:rsidR="000A5B4A" w:rsidRPr="000A5B4A">
        <w:rPr>
          <w:rFonts w:eastAsia="Times New Roman"/>
          <w:noProof/>
          <w:color w:val="0070C0"/>
          <w:lang w:val="en-US"/>
        </w:rPr>
        <w:t>Teleperfomance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0A5B4A" w:rsidRPr="000A5B4A">
        <w:rPr>
          <w:rFonts w:eastAsia="Times New Roman"/>
          <w:noProof/>
          <w:color w:val="0070C0"/>
          <w:lang w:val="en-US"/>
        </w:rPr>
        <w:t>Russia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0A5B4A" w:rsidRPr="000A5B4A">
        <w:rPr>
          <w:rFonts w:eastAsia="Times New Roman"/>
          <w:noProof/>
          <w:color w:val="0070C0"/>
          <w:lang w:val="en-US"/>
        </w:rPr>
        <w:t>Group</w:t>
      </w:r>
      <w:r w:rsidR="00597A1D">
        <w:rPr>
          <w:rFonts w:eastAsia="Times New Roman"/>
          <w:noProof/>
          <w:color w:val="0070C0"/>
        </w:rPr>
        <w:t>»</w:t>
      </w:r>
      <w:r w:rsidR="000A5B4A" w:rsidRPr="00597A1D">
        <w:rPr>
          <w:rFonts w:eastAsia="Times New Roman"/>
          <w:noProof/>
          <w:color w:val="0070C0"/>
        </w:rPr>
        <w:t xml:space="preserve">, </w:t>
      </w:r>
      <w:r w:rsidR="00597A1D" w:rsidRPr="00597A1D">
        <w:rPr>
          <w:rFonts w:eastAsia="Times New Roman"/>
          <w:noProof/>
          <w:color w:val="0070C0"/>
        </w:rPr>
        <w:t xml:space="preserve">АО </w:t>
      </w:r>
      <w:r w:rsidR="00597A1D">
        <w:rPr>
          <w:rFonts w:eastAsia="Times New Roman"/>
          <w:noProof/>
          <w:color w:val="0070C0"/>
        </w:rPr>
        <w:t>«</w:t>
      </w:r>
      <w:r w:rsidR="00597A1D" w:rsidRPr="00597A1D">
        <w:rPr>
          <w:rFonts w:eastAsia="Times New Roman"/>
          <w:noProof/>
          <w:color w:val="0070C0"/>
        </w:rPr>
        <w:t>Барс Груп</w:t>
      </w:r>
      <w:r w:rsidR="00597A1D">
        <w:rPr>
          <w:rFonts w:eastAsia="Times New Roman"/>
          <w:noProof/>
          <w:color w:val="0070C0"/>
        </w:rPr>
        <w:t>»</w:t>
      </w:r>
      <w:r w:rsidR="00597A1D" w:rsidRPr="00597A1D">
        <w:rPr>
          <w:rFonts w:eastAsia="Times New Roman"/>
          <w:noProof/>
          <w:color w:val="0070C0"/>
        </w:rPr>
        <w:t xml:space="preserve">, ООО </w:t>
      </w:r>
      <w:r w:rsidR="00597A1D">
        <w:rPr>
          <w:rFonts w:eastAsia="Times New Roman"/>
          <w:noProof/>
          <w:color w:val="0070C0"/>
        </w:rPr>
        <w:t>«</w:t>
      </w:r>
      <w:r w:rsidR="00597A1D" w:rsidRPr="00597A1D">
        <w:rPr>
          <w:rFonts w:eastAsia="Times New Roman"/>
          <w:noProof/>
          <w:color w:val="0070C0"/>
        </w:rPr>
        <w:t>АйМатикТекнолоджи</w:t>
      </w:r>
      <w:r w:rsidR="00597A1D">
        <w:rPr>
          <w:rFonts w:eastAsia="Times New Roman"/>
          <w:noProof/>
          <w:color w:val="0070C0"/>
        </w:rPr>
        <w:t>»</w:t>
      </w:r>
      <w:r w:rsidR="00597A1D" w:rsidRPr="00597A1D">
        <w:rPr>
          <w:rFonts w:eastAsia="Times New Roman"/>
          <w:noProof/>
          <w:color w:val="0070C0"/>
        </w:rPr>
        <w:t>, «Казанская городская сеть</w:t>
      </w:r>
      <w:r w:rsidR="00597A1D">
        <w:rPr>
          <w:rFonts w:eastAsia="Times New Roman"/>
          <w:noProof/>
          <w:color w:val="0070C0"/>
        </w:rPr>
        <w:t xml:space="preserve">», </w:t>
      </w:r>
      <w:r w:rsidR="00597A1D" w:rsidRPr="00597A1D">
        <w:rPr>
          <w:rFonts w:eastAsia="Times New Roman"/>
          <w:noProof/>
          <w:color w:val="0070C0"/>
        </w:rPr>
        <w:t xml:space="preserve">ПАО </w:t>
      </w:r>
      <w:r w:rsidR="00597A1D">
        <w:rPr>
          <w:rFonts w:eastAsia="Times New Roman"/>
          <w:noProof/>
          <w:color w:val="0070C0"/>
        </w:rPr>
        <w:t>«</w:t>
      </w:r>
      <w:r w:rsidR="00597A1D" w:rsidRPr="00597A1D">
        <w:rPr>
          <w:rFonts w:eastAsia="Times New Roman"/>
          <w:noProof/>
          <w:color w:val="0070C0"/>
        </w:rPr>
        <w:t>Вымпелком</w:t>
      </w:r>
      <w:r w:rsidR="00597A1D">
        <w:rPr>
          <w:rFonts w:eastAsia="Times New Roman"/>
          <w:noProof/>
          <w:color w:val="0070C0"/>
        </w:rPr>
        <w:t>»</w:t>
      </w:r>
    </w:p>
    <w:p w:rsidR="00B27ABD" w:rsidRPr="00584EDD" w:rsidRDefault="00B27ABD" w:rsidP="005C257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5C2577" w:rsidRPr="00584EDD" w:rsidRDefault="005C2577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A334CC" w:rsidRPr="00584EDD" w:rsidRDefault="00A334CC" w:rsidP="00A334C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lastRenderedPageBreak/>
        <w:t>Достижения студентов</w:t>
      </w:r>
    </w:p>
    <w:p w:rsidR="00A334CC" w:rsidRPr="00584EDD" w:rsidRDefault="00A334CC" w:rsidP="00A334CC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</w:p>
    <w:p w:rsidR="00A334CC" w:rsidRPr="00584EDD" w:rsidRDefault="00AD6350" w:rsidP="00E95643">
      <w:pPr>
        <w:pStyle w:val="2"/>
        <w:shd w:val="clear" w:color="auto" w:fill="FFFFFF"/>
        <w:spacing w:before="0" w:beforeAutospacing="0" w:after="0" w:afterAutospacing="0" w:line="510" w:lineRule="atLeast"/>
        <w:ind w:left="90" w:right="90"/>
        <w:rPr>
          <w:color w:val="0072BC"/>
          <w:sz w:val="26"/>
          <w:szCs w:val="26"/>
        </w:rPr>
      </w:pPr>
      <w:r w:rsidRPr="00584EDD">
        <w:rPr>
          <w:color w:val="0070C0"/>
          <w:sz w:val="24"/>
          <w:szCs w:val="24"/>
          <w:shd w:val="clear" w:color="auto" w:fill="FFFFFF"/>
        </w:rPr>
        <w:t>ОБУЧАЮЩИЕ</w:t>
      </w:r>
      <w:r w:rsidR="00A240A7" w:rsidRPr="00584EDD">
        <w:rPr>
          <w:color w:val="0070C0"/>
          <w:sz w:val="24"/>
          <w:szCs w:val="24"/>
          <w:shd w:val="clear" w:color="auto" w:fill="FFFFFF"/>
        </w:rPr>
        <w:t>СЯ</w:t>
      </w:r>
      <w:r w:rsidRPr="00584EDD">
        <w:rPr>
          <w:color w:val="0070C0"/>
          <w:sz w:val="24"/>
          <w:szCs w:val="24"/>
          <w:shd w:val="clear" w:color="auto" w:fill="FFFFFF"/>
        </w:rPr>
        <w:t xml:space="preserve"> ПО ПРОГРАММЕ «</w:t>
      </w:r>
      <w:r w:rsidR="00E95643" w:rsidRPr="00584EDD">
        <w:rPr>
          <w:color w:val="0072BC"/>
          <w:sz w:val="26"/>
          <w:szCs w:val="26"/>
        </w:rPr>
        <w:t>Информатика и вычислительная техника</w:t>
      </w:r>
      <w:r w:rsidR="00E95643" w:rsidRPr="00584EDD">
        <w:rPr>
          <w:color w:val="0070C0"/>
          <w:sz w:val="24"/>
          <w:szCs w:val="24"/>
          <w:shd w:val="clear" w:color="auto" w:fill="FFFFFF"/>
        </w:rPr>
        <w:t>» ПОЛУЧАЮЩИЕ</w:t>
      </w:r>
      <w:r w:rsidRPr="00584EDD">
        <w:rPr>
          <w:color w:val="0070C0"/>
          <w:sz w:val="24"/>
          <w:szCs w:val="24"/>
          <w:shd w:val="clear" w:color="auto" w:fill="FFFFFF"/>
        </w:rPr>
        <w:t xml:space="preserve"> ИМЕННЫЕ СТИПЕНДИИ:</w:t>
      </w: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1. Президента Российской Федерации </w:t>
      </w: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1. </w:t>
      </w:r>
      <w:r w:rsidR="00E95643"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Архипов Леонид Сергеевич </w:t>
      </w:r>
      <w:r w:rsidR="007D00DD" w:rsidRPr="00584EDD">
        <w:rPr>
          <w:rFonts w:ascii="Times New Roman" w:hAnsi="Times New Roman" w:cs="Times New Roman"/>
          <w:color w:val="0070C0"/>
          <w:sz w:val="24"/>
          <w:szCs w:val="24"/>
        </w:rPr>
        <w:t>2017</w:t>
      </w: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2.</w:t>
      </w:r>
      <w:r w:rsidR="00A240A7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Данилова Ольга Олеговна </w:t>
      </w:r>
      <w:r w:rsidR="007D00D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201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7</w:t>
      </w: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3.</w:t>
      </w:r>
      <w:r w:rsidR="00CD730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Гиззатуллина</w:t>
      </w:r>
      <w:proofErr w:type="spellEnd"/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Камила</w:t>
      </w:r>
      <w:proofErr w:type="spellEnd"/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 2018</w:t>
      </w:r>
      <w:proofErr w:type="gramEnd"/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2. Правительства Российской Федерации</w:t>
      </w:r>
    </w:p>
    <w:p w:rsidR="00FB3080" w:rsidRPr="00584EDD" w:rsidRDefault="00FB3080" w:rsidP="00FB308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1. 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Ахмадуллин </w:t>
      </w:r>
      <w:proofErr w:type="spellStart"/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Раиль</w:t>
      </w:r>
      <w:proofErr w:type="spellEnd"/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Наилевич</w:t>
      </w:r>
      <w:proofErr w:type="spellEnd"/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2017</w:t>
      </w:r>
    </w:p>
    <w:p w:rsidR="00FB3080" w:rsidRPr="00584EDD" w:rsidRDefault="00FB3080" w:rsidP="00FB308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2.</w:t>
      </w:r>
      <w:r w:rsidR="00A240A7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Губаев Тимур Олегович 2017</w:t>
      </w:r>
    </w:p>
    <w:p w:rsidR="00982FAF" w:rsidRPr="00584EDD" w:rsidRDefault="00FB3080" w:rsidP="00982F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3.</w:t>
      </w:r>
      <w:r w:rsidR="00982FAF"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3A596B" w:rsidRPr="00584EDD">
        <w:rPr>
          <w:rFonts w:ascii="Times New Roman" w:hAnsi="Times New Roman" w:cs="Times New Roman"/>
          <w:color w:val="0070C0"/>
          <w:sz w:val="24"/>
          <w:szCs w:val="24"/>
        </w:rPr>
        <w:t>Мурунова</w:t>
      </w:r>
      <w:proofErr w:type="spellEnd"/>
      <w:r w:rsidR="003A596B"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 Валерия Викторовна 2017/18</w:t>
      </w:r>
    </w:p>
    <w:p w:rsidR="003A596B" w:rsidRPr="00584EDD" w:rsidRDefault="003A596B" w:rsidP="00982F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4. </w:t>
      </w:r>
      <w:proofErr w:type="spellStart"/>
      <w:r w:rsidRPr="00584EDD">
        <w:rPr>
          <w:rFonts w:ascii="Times New Roman" w:hAnsi="Times New Roman" w:cs="Times New Roman"/>
          <w:color w:val="0070C0"/>
          <w:sz w:val="24"/>
          <w:szCs w:val="24"/>
        </w:rPr>
        <w:t>Мисоедова</w:t>
      </w:r>
      <w:proofErr w:type="spellEnd"/>
      <w:r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 Елизавета Юрьевна 2018</w:t>
      </w:r>
    </w:p>
    <w:p w:rsidR="003A596B" w:rsidRPr="00584EDD" w:rsidRDefault="003A596B" w:rsidP="00982F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5. </w:t>
      </w:r>
      <w:proofErr w:type="spellStart"/>
      <w:r w:rsidRPr="00584EDD">
        <w:rPr>
          <w:rFonts w:ascii="Times New Roman" w:hAnsi="Times New Roman" w:cs="Times New Roman"/>
          <w:color w:val="0070C0"/>
          <w:sz w:val="24"/>
          <w:szCs w:val="24"/>
        </w:rPr>
        <w:t>Яшагин</w:t>
      </w:r>
      <w:proofErr w:type="spellEnd"/>
      <w:r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 Семен Дмитриевич 2018</w:t>
      </w:r>
    </w:p>
    <w:p w:rsidR="003A596B" w:rsidRPr="00584EDD" w:rsidRDefault="003A596B" w:rsidP="00982F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</w:rPr>
        <w:t>6. Кривоногова Анастасия Евгеньевна 2019</w:t>
      </w:r>
    </w:p>
    <w:p w:rsidR="00A47115" w:rsidRPr="00584EDD" w:rsidRDefault="00982FAF" w:rsidP="00A4711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3</w:t>
      </w:r>
      <w:r w:rsidR="00AD6350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. </w:t>
      </w:r>
      <w:r w:rsidR="003A596B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Именная стипендия Мэра </w:t>
      </w:r>
      <w:proofErr w:type="spellStart"/>
      <w:r w:rsidR="003A596B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г.Казани</w:t>
      </w:r>
      <w:proofErr w:type="spellEnd"/>
    </w:p>
    <w:p w:rsidR="00AD6350" w:rsidRPr="00584EDD" w:rsidRDefault="00AD6350" w:rsidP="00A47115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1.</w:t>
      </w:r>
      <w:r w:rsidR="00982FAF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="00A47115" w:rsidRPr="00584EDD">
        <w:rPr>
          <w:rFonts w:ascii="Times New Roman" w:hAnsi="Times New Roman" w:cs="Times New Roman"/>
          <w:color w:val="0070C0"/>
          <w:sz w:val="24"/>
          <w:szCs w:val="24"/>
        </w:rPr>
        <w:t>Яшагин</w:t>
      </w:r>
      <w:proofErr w:type="spellEnd"/>
      <w:r w:rsidR="00A47115"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 Семен Дмитриевич</w:t>
      </w:r>
      <w:r w:rsidR="00981E1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47115" w:rsidRPr="00584EDD">
        <w:rPr>
          <w:rFonts w:ascii="Times New Roman" w:hAnsi="Times New Roman" w:cs="Times New Roman"/>
          <w:color w:val="0070C0"/>
          <w:sz w:val="24"/>
          <w:szCs w:val="24"/>
        </w:rPr>
        <w:t>2017</w:t>
      </w:r>
    </w:p>
    <w:p w:rsidR="00AD6350" w:rsidRPr="00584EDD" w:rsidRDefault="00AD6350" w:rsidP="00AD63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  <w:shd w:val="clear" w:color="auto" w:fill="FFFFFF"/>
        </w:rPr>
      </w:pPr>
    </w:p>
    <w:p w:rsidR="00A240A7" w:rsidRPr="00584EDD" w:rsidRDefault="00AD6350" w:rsidP="00131C4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ОБУЧАЮЩИЕ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СЯ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ПО ПРОГРАММЕ «</w:t>
      </w:r>
      <w:r w:rsidR="00131C49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Технологии разработки программного обеспечения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 - ПОБЕДИТЕЛИ И ПРИЗЕРЫ ОЛИМПИАД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</w:p>
    <w:p w:rsidR="00AD6350" w:rsidRPr="00584EDD" w:rsidRDefault="00A240A7" w:rsidP="00A240A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 КОНКУРСОВ</w:t>
      </w:r>
      <w:r w:rsidR="00AD6350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:</w:t>
      </w:r>
    </w:p>
    <w:p w:rsidR="001675FF" w:rsidRPr="00584EDD" w:rsidRDefault="001675FF" w:rsidP="001675F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AD6350" w:rsidRPr="00584EDD" w:rsidRDefault="00AD6350" w:rsidP="00AD6350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Международн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ый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уров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е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н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ь</w:t>
      </w:r>
    </w:p>
    <w:p w:rsidR="00AD6350" w:rsidRPr="00584EDD" w:rsidRDefault="00AD6350" w:rsidP="00AD635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AD6350" w:rsidRPr="00584EDD" w:rsidRDefault="00AD6350" w:rsidP="00AD635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1. </w:t>
      </w:r>
      <w:proofErr w:type="spellStart"/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Баязитов</w:t>
      </w:r>
      <w:proofErr w:type="spellEnd"/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Искандер</w:t>
      </w: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, 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о</w:t>
      </w:r>
      <w:r w:rsidR="007D00D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ткрытая международная студенческая Интернет-олимпиада по дисциплине "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Информатика</w:t>
      </w:r>
      <w:r w:rsidR="007D00D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" ПГТУ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 </w:t>
      </w:r>
      <w:r w:rsidR="00F36A1E" w:rsidRPr="00584EDD">
        <w:rPr>
          <w:rFonts w:ascii="Times New Roman" w:hAnsi="Times New Roman" w:cs="Times New Roman"/>
          <w:color w:val="0070C0"/>
        </w:rPr>
        <w:t>г. Йошкар-Ола</w:t>
      </w: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, 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1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место</w:t>
      </w:r>
    </w:p>
    <w:p w:rsidR="00F36A1E" w:rsidRPr="00584EDD" w:rsidRDefault="00AD6350" w:rsidP="00F36A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2.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Чистяков Алексей,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открытая международная студенческая Интернет-о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лимпиада по дисциплине "Информатика 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" ПГТУ </w:t>
      </w:r>
      <w:r w:rsidR="00F36A1E" w:rsidRPr="00584EDD">
        <w:rPr>
          <w:rFonts w:ascii="Times New Roman" w:hAnsi="Times New Roman" w:cs="Times New Roman"/>
          <w:color w:val="0070C0"/>
        </w:rPr>
        <w:t>г. Йошкар-Ола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1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место</w:t>
      </w:r>
    </w:p>
    <w:p w:rsidR="00DC6AB6" w:rsidRPr="00584EDD" w:rsidRDefault="00AD6350" w:rsidP="00F36A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3.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Губаев Тимур,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открытая международная студенческая Интернет-олимпиада по дисциплине "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 Информатика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 " ПГТУ </w:t>
      </w:r>
      <w:r w:rsidR="00F36A1E" w:rsidRPr="00584EDD">
        <w:rPr>
          <w:rFonts w:ascii="Times New Roman" w:hAnsi="Times New Roman" w:cs="Times New Roman"/>
          <w:color w:val="0070C0"/>
        </w:rPr>
        <w:t>г. Йошкар-Ола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2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место</w:t>
      </w:r>
    </w:p>
    <w:p w:rsidR="00FD2F49" w:rsidRPr="00584EDD" w:rsidRDefault="00FD2F49" w:rsidP="001675FF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highlight w:val="yellow"/>
        </w:rPr>
      </w:pPr>
    </w:p>
    <w:p w:rsidR="00FD2F49" w:rsidRPr="00584EDD" w:rsidRDefault="00FD2F49" w:rsidP="00FD2F49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highlight w:val="yellow"/>
        </w:rPr>
      </w:pPr>
    </w:p>
    <w:p w:rsidR="00FD2F49" w:rsidRPr="00584EDD" w:rsidRDefault="00FD2F49" w:rsidP="00FD2F4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70C0"/>
          <w:sz w:val="24"/>
          <w:szCs w:val="24"/>
          <w:highlight w:val="yellow"/>
          <w:shd w:val="clear" w:color="auto" w:fill="FFFFFF"/>
        </w:rPr>
      </w:pPr>
      <w:r w:rsidRPr="00584EDD">
        <w:rPr>
          <w:rFonts w:ascii="Times New Roman" w:hAnsi="Times New Roman" w:cs="Times New Roman"/>
          <w:noProof/>
          <w:highlight w:val="yellow"/>
          <w:shd w:val="clear" w:color="auto" w:fill="FFFFFF"/>
          <w:lang w:eastAsia="ru-RU"/>
        </w:rPr>
        <w:lastRenderedPageBreak/>
        <w:drawing>
          <wp:inline distT="0" distB="0" distL="0" distR="0">
            <wp:extent cx="5937885" cy="3313430"/>
            <wp:effectExtent l="0" t="0" r="571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CC" w:rsidRPr="00584EDD" w:rsidRDefault="00A334CC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FD2F49" w:rsidRPr="00584EDD" w:rsidRDefault="00FD2F49" w:rsidP="000C547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5928AA" w:rsidRPr="00584EDD" w:rsidRDefault="005928AA" w:rsidP="005928AA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0C5479" w:rsidRPr="00584EDD" w:rsidRDefault="000C5479" w:rsidP="000C547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ПРОГРАММА ОБУЧЕНИЯ</w:t>
      </w:r>
    </w:p>
    <w:p w:rsidR="000C5479" w:rsidRPr="00584EDD" w:rsidRDefault="000C5479" w:rsidP="000C547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0C5479" w:rsidRPr="00584EDD" w:rsidRDefault="000C5479" w:rsidP="000C5479">
      <w:pPr>
        <w:pStyle w:val="firstchild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В разделе описаны требования по освоению образовательной программы. Точный перечень дисциплин и требований содержится в учебных планах, ежегодно утверждаемых университетом (</w:t>
      </w:r>
      <w:r w:rsidRPr="00584EDD">
        <w:rPr>
          <w:b/>
          <w:color w:val="0070C0"/>
        </w:rPr>
        <w:t>kgeu.ru– Сведения об образовательной организации – Образование – Информация по образовательным программам – Ссылка на учебный план с приложением его копии</w:t>
      </w:r>
      <w:r w:rsidRPr="00584EDD">
        <w:rPr>
          <w:color w:val="0070C0"/>
        </w:rPr>
        <w:t>).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 xml:space="preserve">Продолжительность освоения образовательной программы по очной форме обучения составляет 4 года. 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color w:val="0070C0"/>
        </w:rPr>
        <w:t xml:space="preserve">На первом курсе </w:t>
      </w:r>
      <w:r w:rsidRPr="00584EDD">
        <w:rPr>
          <w:rStyle w:val="a7"/>
          <w:b w:val="0"/>
          <w:color w:val="0070C0"/>
        </w:rPr>
        <w:t xml:space="preserve">обучающиеся изучают в основном обязательные дисциплины учебного плана, </w:t>
      </w:r>
      <w:r w:rsidRPr="00584EDD">
        <w:rPr>
          <w:color w:val="0070C0"/>
        </w:rPr>
        <w:t xml:space="preserve">элективные дисциплины по физической культуре и спорту и </w:t>
      </w:r>
      <w:r w:rsidR="006C38EB" w:rsidRPr="00584EDD">
        <w:rPr>
          <w:color w:val="0070C0"/>
        </w:rPr>
        <w:t xml:space="preserve">две </w:t>
      </w:r>
      <w:r w:rsidRPr="00584EDD">
        <w:rPr>
          <w:color w:val="0070C0"/>
        </w:rPr>
        <w:t>дисциплины, формируемые участниками образовательных отношений (</w:t>
      </w:r>
      <w:r w:rsidRPr="00584EDD">
        <w:rPr>
          <w:i/>
          <w:color w:val="0070C0"/>
        </w:rPr>
        <w:t>вариативные дисциплины</w:t>
      </w:r>
      <w:r w:rsidRPr="00584EDD">
        <w:rPr>
          <w:color w:val="0070C0"/>
        </w:rPr>
        <w:t>)</w:t>
      </w:r>
      <w:r w:rsidRPr="00584EDD">
        <w:rPr>
          <w:rStyle w:val="a7"/>
          <w:b w:val="0"/>
          <w:color w:val="0070C0"/>
        </w:rPr>
        <w:t>:</w:t>
      </w:r>
    </w:p>
    <w:p w:rsidR="00535895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Философия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История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Иностранный язык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Русский язык и культура речи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Технологии самообразования и самоорганизации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Высшая математика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Информационные технологии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Деловой Иностранный язык</w:t>
      </w:r>
    </w:p>
    <w:p w:rsidR="0021445D" w:rsidRDefault="0021445D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Физика</w:t>
      </w:r>
    </w:p>
    <w:p w:rsidR="00981E17" w:rsidRPr="00584EDD" w:rsidRDefault="00981E17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>
        <w:rPr>
          <w:rStyle w:val="a7"/>
          <w:b w:val="0"/>
          <w:color w:val="0070C0"/>
        </w:rPr>
        <w:t>Алгоритмизация и программирование</w:t>
      </w:r>
    </w:p>
    <w:p w:rsidR="00FD2F49" w:rsidRPr="00584EDD" w:rsidRDefault="00FD2F49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Элективные дисциплины по физической культуре и спорту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color w:val="0070C0"/>
        </w:rPr>
        <w:t xml:space="preserve">На втором курсе </w:t>
      </w:r>
      <w:r w:rsidRPr="00584EDD">
        <w:rPr>
          <w:rStyle w:val="a7"/>
          <w:b w:val="0"/>
          <w:color w:val="0070C0"/>
        </w:rPr>
        <w:t xml:space="preserve">обучающиеся продолжают изучать обязательные дисциплины, </w:t>
      </w:r>
      <w:r w:rsidRPr="00584EDD">
        <w:rPr>
          <w:color w:val="0070C0"/>
        </w:rPr>
        <w:t>элективные дисциплины по физической культуре и спорту и дисциплины, формируемые участниками образовательных отношений (</w:t>
      </w:r>
      <w:r w:rsidRPr="00584EDD">
        <w:rPr>
          <w:i/>
          <w:color w:val="0070C0"/>
        </w:rPr>
        <w:t>вариативные дисциплины</w:t>
      </w:r>
      <w:r w:rsidRPr="00584EDD">
        <w:rPr>
          <w:color w:val="0070C0"/>
        </w:rPr>
        <w:t>)</w:t>
      </w:r>
      <w:r w:rsidRPr="00584EDD">
        <w:rPr>
          <w:rStyle w:val="a7"/>
          <w:b w:val="0"/>
          <w:color w:val="0070C0"/>
        </w:rPr>
        <w:t>:</w:t>
      </w:r>
    </w:p>
    <w:p w:rsidR="000C5479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Правоведение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Математические модели и методы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Теория вероятностей и математическая статистика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Теория систем и системный анализ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lastRenderedPageBreak/>
        <w:t>Информационная безопасность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Основы операционных систем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Математические пакеты программ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Пакеты прикладных программ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Безопасность жизнедеятельности</w:t>
      </w:r>
    </w:p>
    <w:p w:rsidR="0021445D" w:rsidRPr="00584EDD" w:rsidRDefault="0021445D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Математическая логика и теория алгоритмов</w:t>
      </w:r>
    </w:p>
    <w:p w:rsidR="0021445D" w:rsidRPr="00584EDD" w:rsidRDefault="0021445D" w:rsidP="00FD2F49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Сетевые операционные системы и их администрирование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Статистика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Информационные системы управления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Установка и настройка аппаратных и программных средств доступа в сеть интернет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Программирование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Структура и алгоритмы обработки данных</w:t>
      </w:r>
    </w:p>
    <w:p w:rsidR="00FD2F49" w:rsidRPr="00584EDD" w:rsidRDefault="0021445D" w:rsidP="00FD2F49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Программно-аппаратные средства ЭВМ</w:t>
      </w:r>
    </w:p>
    <w:p w:rsidR="000C5479" w:rsidRPr="00584EDD" w:rsidRDefault="00FD2F49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Элективные дисциплины по физической культуре и спорту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color w:val="0070C0"/>
        </w:rPr>
        <w:t xml:space="preserve">На третьем курсе </w:t>
      </w:r>
      <w:r w:rsidRPr="00584EDD">
        <w:rPr>
          <w:rStyle w:val="a7"/>
          <w:b w:val="0"/>
          <w:color w:val="0070C0"/>
        </w:rPr>
        <w:t>обучающиеся изуча</w:t>
      </w:r>
      <w:r w:rsidR="006C38EB" w:rsidRPr="00584EDD">
        <w:rPr>
          <w:rStyle w:val="a7"/>
          <w:b w:val="0"/>
          <w:color w:val="0070C0"/>
        </w:rPr>
        <w:t>ю</w:t>
      </w:r>
      <w:r w:rsidRPr="00584EDD">
        <w:rPr>
          <w:rStyle w:val="a7"/>
          <w:b w:val="0"/>
          <w:color w:val="0070C0"/>
        </w:rPr>
        <w:t>т</w:t>
      </w:r>
      <w:r w:rsidR="006C38EB" w:rsidRPr="00584EDD">
        <w:rPr>
          <w:rStyle w:val="a7"/>
          <w:b w:val="0"/>
          <w:color w:val="0070C0"/>
        </w:rPr>
        <w:t xml:space="preserve"> в основном </w:t>
      </w:r>
      <w:r w:rsidR="006C38EB" w:rsidRPr="00584EDD">
        <w:rPr>
          <w:color w:val="0070C0"/>
        </w:rPr>
        <w:t>дисциплины, формируемые участниками образовательных отношений (</w:t>
      </w:r>
      <w:r w:rsidR="006C38EB" w:rsidRPr="00584EDD">
        <w:rPr>
          <w:i/>
          <w:color w:val="0070C0"/>
        </w:rPr>
        <w:t>вариативные дисциплины</w:t>
      </w:r>
      <w:r w:rsidR="006C38EB" w:rsidRPr="00584EDD">
        <w:rPr>
          <w:color w:val="0070C0"/>
        </w:rPr>
        <w:t xml:space="preserve">), а также </w:t>
      </w:r>
      <w:r w:rsidR="006C38EB" w:rsidRPr="00584EDD">
        <w:rPr>
          <w:rStyle w:val="a7"/>
          <w:b w:val="0"/>
          <w:color w:val="0070C0"/>
        </w:rPr>
        <w:t xml:space="preserve">продолжают изучать четыре </w:t>
      </w:r>
      <w:r w:rsidRPr="00584EDD">
        <w:rPr>
          <w:rStyle w:val="a7"/>
          <w:b w:val="0"/>
          <w:color w:val="0070C0"/>
        </w:rPr>
        <w:t>обязательные дисциплины: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Экономика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Правовые основы информатики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Коммуникационный менеджмент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Физическая культура и спорт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Информационный менеджмент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Программирование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Технологии разработки программного обеспечения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proofErr w:type="spellStart"/>
      <w:r w:rsidRPr="00584EDD">
        <w:rPr>
          <w:color w:val="0070C0"/>
        </w:rPr>
        <w:t>Java</w:t>
      </w:r>
      <w:proofErr w:type="spellEnd"/>
      <w:r w:rsidRPr="00584EDD">
        <w:rPr>
          <w:color w:val="0070C0"/>
        </w:rPr>
        <w:t>-технологии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Сети и телекоммуникации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Информационные системы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Базы данных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Администрирование сетей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На третьем курсе после теоретического обучения</w:t>
      </w:r>
      <w:r w:rsidR="006C38EB" w:rsidRPr="00584EDD">
        <w:rPr>
          <w:color w:val="0070C0"/>
        </w:rPr>
        <w:t>,</w:t>
      </w:r>
      <w:r w:rsidRPr="00584EDD">
        <w:rPr>
          <w:color w:val="0070C0"/>
        </w:rPr>
        <w:t xml:space="preserve"> в летний период</w:t>
      </w:r>
      <w:r w:rsidR="006C38EB" w:rsidRPr="00584EDD">
        <w:rPr>
          <w:color w:val="0070C0"/>
        </w:rPr>
        <w:t>,</w:t>
      </w:r>
      <w:r w:rsidRPr="00584EDD">
        <w:rPr>
          <w:color w:val="0070C0"/>
        </w:rPr>
        <w:t xml:space="preserve"> обучающиеся проходят производственную практику (практику по получению </w:t>
      </w:r>
      <w:r w:rsidR="00941558" w:rsidRPr="00584EDD">
        <w:rPr>
          <w:color w:val="0070C0"/>
        </w:rPr>
        <w:t>профессиональных умений</w:t>
      </w:r>
      <w:r w:rsidRPr="00584EDD">
        <w:rPr>
          <w:color w:val="0070C0"/>
        </w:rPr>
        <w:t xml:space="preserve"> и опыта профессиональной деятельности и технологическую практику) в течение 4 недель.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color w:val="0070C0"/>
        </w:rPr>
        <w:t xml:space="preserve">На четвертом курсе </w:t>
      </w:r>
      <w:r w:rsidRPr="00584EDD">
        <w:rPr>
          <w:rStyle w:val="a7"/>
          <w:b w:val="0"/>
          <w:color w:val="0070C0"/>
        </w:rPr>
        <w:t xml:space="preserve">обучающиеся начинают изучать </w:t>
      </w:r>
      <w:r w:rsidRPr="00584EDD">
        <w:rPr>
          <w:color w:val="0070C0"/>
        </w:rPr>
        <w:t>дисциплины, направленные на формирование профессиональных компетенций, которые сопряжены с трудовыми функциями профессионального стандарта (</w:t>
      </w:r>
      <w:r w:rsidRPr="00584EDD">
        <w:rPr>
          <w:i/>
          <w:color w:val="0070C0"/>
        </w:rPr>
        <w:t>вариативные дисциплины</w:t>
      </w:r>
      <w:r w:rsidRPr="00584EDD">
        <w:rPr>
          <w:color w:val="0070C0"/>
        </w:rPr>
        <w:t>)</w:t>
      </w:r>
      <w:r w:rsidRPr="00584EDD">
        <w:rPr>
          <w:rStyle w:val="a7"/>
          <w:b w:val="0"/>
          <w:color w:val="0070C0"/>
        </w:rPr>
        <w:t>: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Технологии разработки программного обеспечения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Объектно-ориентированное программирование на языке C#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Нейронные сети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Программные методы обработки изображений и распознавания образов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WEB-программирование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Разработка программного обеспечения мобильных систем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Программное обеспечение микропроцессоров и микроконтроллеров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Проектный практикум по разработке программного обеспечения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Документирование и сертификация программного обеспечения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Проектирование программного обеспечения средств вычислительной техники и автоматизированных систем</w:t>
      </w:r>
    </w:p>
    <w:p w:rsidR="00584EDD" w:rsidRPr="00584EDD" w:rsidRDefault="00584ED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На четвертом курсе обучающиеся проходят производственную практику (выполняют научно-исследовательскую работу в 7 семестре) и преддипломную практику в 8 семестре.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lastRenderedPageBreak/>
        <w:t>После преддипломной практики обучающиеся готовятся к сдаче и сдают государственный экзамен, выполняют выпускную квалификационную работу</w:t>
      </w:r>
      <w:r w:rsidR="006C38EB" w:rsidRPr="00584EDD">
        <w:rPr>
          <w:color w:val="0070C0"/>
        </w:rPr>
        <w:t xml:space="preserve"> (ВКР)</w:t>
      </w:r>
      <w:r w:rsidRPr="00584EDD">
        <w:rPr>
          <w:color w:val="0070C0"/>
        </w:rPr>
        <w:t>, готовятся к процедуре её защиты и защищают</w:t>
      </w:r>
      <w:r w:rsidR="006C38EB" w:rsidRPr="00584EDD">
        <w:rPr>
          <w:color w:val="0070C0"/>
        </w:rPr>
        <w:t xml:space="preserve"> ВКР</w:t>
      </w:r>
      <w:r w:rsidRPr="00584EDD">
        <w:rPr>
          <w:color w:val="0070C0"/>
        </w:rPr>
        <w:t xml:space="preserve">.   </w:t>
      </w:r>
    </w:p>
    <w:p w:rsidR="001E39D1" w:rsidRPr="00584EDD" w:rsidRDefault="001E39D1" w:rsidP="001E39D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ПРЕПОДАВАТЕЛИ</w:t>
      </w:r>
    </w:p>
    <w:p w:rsidR="001E39D1" w:rsidRPr="00584EDD" w:rsidRDefault="001E39D1" w:rsidP="001E39D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1E39D1" w:rsidRPr="00584EDD" w:rsidRDefault="001E39D1" w:rsidP="001E39D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 201</w:t>
      </w:r>
      <w:r w:rsidR="00584EDD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9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/20</w:t>
      </w:r>
      <w:r w:rsidR="00584EDD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20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учебном году в реализации образовательной программы принимают участие следующие педагогические работники:</w:t>
      </w:r>
    </w:p>
    <w:p w:rsidR="001E39D1" w:rsidRPr="00584EDD" w:rsidRDefault="001E39D1" w:rsidP="001E39D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tbl>
      <w:tblPr>
        <w:tblStyle w:val="a8"/>
        <w:tblW w:w="10173" w:type="dxa"/>
        <w:jc w:val="center"/>
        <w:tblLook w:val="04A0" w:firstRow="1" w:lastRow="0" w:firstColumn="1" w:lastColumn="0" w:noHBand="0" w:noVBand="1"/>
      </w:tblPr>
      <w:tblGrid>
        <w:gridCol w:w="2376"/>
        <w:gridCol w:w="4253"/>
        <w:gridCol w:w="3544"/>
      </w:tblGrid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584EDD" w:rsidRDefault="001E39D1" w:rsidP="00B974F7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bookmarkStart w:id="2" w:name="_Hlk11661135"/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Фамилия Имя Отчество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Должность, кафедра,</w:t>
            </w:r>
          </w:p>
          <w:p w:rsidR="001E39D1" w:rsidRPr="00584EDD" w:rsidRDefault="001E39D1" w:rsidP="00B974F7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ученая степень</w:t>
            </w:r>
          </w:p>
        </w:tc>
        <w:tc>
          <w:tcPr>
            <w:tcW w:w="3544" w:type="dxa"/>
            <w:vAlign w:val="center"/>
          </w:tcPr>
          <w:p w:rsidR="001E39D1" w:rsidRPr="00584EDD" w:rsidRDefault="001E39D1" w:rsidP="00B974F7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Читаемые дисциплины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Авдошин Г.В.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Ибраева Г.Р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Правоведение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Шакурова Г.З.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Алтынбаева Э.Р.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Исмагилов И.Р.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Правовые основы информатики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Галиахметова А.Т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Губайдуллина Р.И.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Муллахметова Г.Р.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Демидова Л.Т.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Матушанский Г.У.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Технологии самообразования и самоорганизации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Ехлакова Е.А.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Коммуникационный менеджмент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Панкратьева Т.Н.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Высшая математика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Гарифьянов А.Ф.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Сунгатуллина З.Ю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Латыпов Р.Х.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Профессор 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Математические  модели и методы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Будникова И.К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Будникова И.К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Теория вероятностей и математическая статистика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Гадильшина В.Р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Андреев В.В.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Теория систем и системный анализ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Н.К.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технологии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Салтанаев Э.И.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 xml:space="preserve">Сафиуллина Л.Х 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безопасность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(Исмагилов И.Р.)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Доцент, </w:t>
            </w:r>
            <w:proofErr w:type="spellStart"/>
            <w:proofErr w:type="gramStart"/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ст.пр</w:t>
            </w:r>
            <w:proofErr w:type="spellEnd"/>
            <w:proofErr w:type="gramEnd"/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Киселев Н.С.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Основы операционных систем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Торкунова Ю.В.</w:t>
            </w:r>
          </w:p>
        </w:tc>
        <w:tc>
          <w:tcPr>
            <w:tcW w:w="4253" w:type="dxa"/>
            <w:vAlign w:val="center"/>
          </w:tcPr>
          <w:p w:rsidR="001E39D1" w:rsidRPr="00584EDD" w:rsidRDefault="00584EDD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зав.каф</w:t>
            </w:r>
            <w:proofErr w:type="spellEnd"/>
            <w:proofErr w:type="gramEnd"/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Пакеты прикладных программ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Сибаева Г.Р.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Волченко К.М.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Компьютерная графика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Сильверстова Н.С.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Старший преподаватель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Информационный менеджмент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lastRenderedPageBreak/>
              <w:t>Абдульмянов Т.Р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Математическая логика и теория алгоритмов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Погорельцев А.И.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Зайнашева Г.Н.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Гарькавый С.О.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Сетевые операционные системы и их администрирование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Киселев Н.С.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Будникова И.К.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Статистика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Н.К.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Программирование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А.С.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Шустова К.П.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разработки программного обеспечения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Богомолова О.И.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WEB-программирование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Майстер Андрей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Сети и телекоммуникации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Галимянов Ф.А.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Java</w:t>
            </w:r>
            <w:proofErr w:type="spellEnd"/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-технологии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Фатыхов Р.И.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Сибаева Г.Р.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системы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Латыпов Р.Х.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Доцент, Профессор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Базы данных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Абдульмянов Т.Р.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Администрирование сетей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Латыпов Р.Х.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Прикладная информатика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Касимов В.А.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Сильверстова Н.С.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Доцент, </w:t>
            </w:r>
            <w:proofErr w:type="spellStart"/>
            <w:proofErr w:type="gramStart"/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ст.пр</w:t>
            </w:r>
            <w:proofErr w:type="spellEnd"/>
            <w:proofErr w:type="gramEnd"/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 управления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  <w:t>Тазиева Р.Ф..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Объектно-ориентированное программирование на языке C#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  <w:t>Майстер Андрей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Лаптева Т.В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Нейронные сети - основы системного программирования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Шустова К.П.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Методы обработки изображений и распознавания образов-Веб программирование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  <w:t>Ахметшин Д.А.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Разработка программного обеспечения мобильных систем-архитектура и методы этапов разработки программного обеспечения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584EDD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C7">
              <w:rPr>
                <w:rFonts w:ascii="Times New Roman" w:hAnsi="Times New Roman" w:cs="Times New Roman"/>
                <w:sz w:val="28"/>
                <w:szCs w:val="28"/>
              </w:rPr>
              <w:t xml:space="preserve">Микропроцессоры и микроконтроллеры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А.С.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Проектный практикум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584EDD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</w:t>
            </w:r>
            <w:r w:rsidR="001E39D1"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оростелева Д.М.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lastRenderedPageBreak/>
              <w:t>Исмагилов И.Р.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Документирование и сертификация  программного обеспечения</w:t>
            </w:r>
          </w:p>
        </w:tc>
      </w:tr>
      <w:bookmarkEnd w:id="2"/>
    </w:tbl>
    <w:p w:rsidR="000C5479" w:rsidRPr="00584EDD" w:rsidRDefault="000C5479" w:rsidP="00D17D31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</w:pPr>
    </w:p>
    <w:sectPr w:rsidR="000C5479" w:rsidRPr="00584EDD" w:rsidSect="00977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F52"/>
    <w:multiLevelType w:val="hybridMultilevel"/>
    <w:tmpl w:val="E1BA45E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717692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891039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A75B7"/>
    <w:multiLevelType w:val="multilevel"/>
    <w:tmpl w:val="6CEC0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A7EC5"/>
    <w:multiLevelType w:val="multilevel"/>
    <w:tmpl w:val="55DA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F4C45"/>
    <w:multiLevelType w:val="hybridMultilevel"/>
    <w:tmpl w:val="61F8C5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E3D4B"/>
    <w:multiLevelType w:val="multilevel"/>
    <w:tmpl w:val="560C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CB1FCA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255C8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C3F5D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7430F5"/>
    <w:multiLevelType w:val="hybridMultilevel"/>
    <w:tmpl w:val="CFF6863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F6A7917"/>
    <w:multiLevelType w:val="multilevel"/>
    <w:tmpl w:val="96280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E16360"/>
    <w:multiLevelType w:val="multilevel"/>
    <w:tmpl w:val="2F30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  <w:num w:numId="11">
    <w:abstractNumId w:val="5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899"/>
    <w:rsid w:val="0001670F"/>
    <w:rsid w:val="000664B6"/>
    <w:rsid w:val="000A18FD"/>
    <w:rsid w:val="000A5B4A"/>
    <w:rsid w:val="000C5479"/>
    <w:rsid w:val="00131C49"/>
    <w:rsid w:val="00146DEA"/>
    <w:rsid w:val="001675FF"/>
    <w:rsid w:val="001E39D1"/>
    <w:rsid w:val="0020684D"/>
    <w:rsid w:val="0021445D"/>
    <w:rsid w:val="002216A9"/>
    <w:rsid w:val="00251FF5"/>
    <w:rsid w:val="002C03CF"/>
    <w:rsid w:val="002C6EFC"/>
    <w:rsid w:val="00304AC7"/>
    <w:rsid w:val="003334E0"/>
    <w:rsid w:val="0034116E"/>
    <w:rsid w:val="00366519"/>
    <w:rsid w:val="003A596B"/>
    <w:rsid w:val="004243F5"/>
    <w:rsid w:val="00433899"/>
    <w:rsid w:val="004352DC"/>
    <w:rsid w:val="004754F2"/>
    <w:rsid w:val="004D6D5E"/>
    <w:rsid w:val="004E091B"/>
    <w:rsid w:val="005135C6"/>
    <w:rsid w:val="00535895"/>
    <w:rsid w:val="00546120"/>
    <w:rsid w:val="0057615D"/>
    <w:rsid w:val="00584EDD"/>
    <w:rsid w:val="005850B6"/>
    <w:rsid w:val="005928AA"/>
    <w:rsid w:val="00597A1D"/>
    <w:rsid w:val="005B637A"/>
    <w:rsid w:val="005C2577"/>
    <w:rsid w:val="00631E71"/>
    <w:rsid w:val="00652790"/>
    <w:rsid w:val="00685FA9"/>
    <w:rsid w:val="006C38EB"/>
    <w:rsid w:val="0071559A"/>
    <w:rsid w:val="0072105B"/>
    <w:rsid w:val="007222DD"/>
    <w:rsid w:val="00726D79"/>
    <w:rsid w:val="00760A31"/>
    <w:rsid w:val="007C71FC"/>
    <w:rsid w:val="007D00DD"/>
    <w:rsid w:val="007F01D6"/>
    <w:rsid w:val="007F0D8B"/>
    <w:rsid w:val="008752EE"/>
    <w:rsid w:val="008813D1"/>
    <w:rsid w:val="008D64E1"/>
    <w:rsid w:val="00921BF7"/>
    <w:rsid w:val="00941558"/>
    <w:rsid w:val="009466C9"/>
    <w:rsid w:val="00977F6A"/>
    <w:rsid w:val="00981E17"/>
    <w:rsid w:val="00982FAF"/>
    <w:rsid w:val="009B36CB"/>
    <w:rsid w:val="009E5090"/>
    <w:rsid w:val="00A1217F"/>
    <w:rsid w:val="00A240A7"/>
    <w:rsid w:val="00A30144"/>
    <w:rsid w:val="00A334CC"/>
    <w:rsid w:val="00A46FD0"/>
    <w:rsid w:val="00A47115"/>
    <w:rsid w:val="00AD6350"/>
    <w:rsid w:val="00AF66CE"/>
    <w:rsid w:val="00B27ABD"/>
    <w:rsid w:val="00B31D6E"/>
    <w:rsid w:val="00B35C1C"/>
    <w:rsid w:val="00C0695D"/>
    <w:rsid w:val="00C837C7"/>
    <w:rsid w:val="00C85F54"/>
    <w:rsid w:val="00CB4C02"/>
    <w:rsid w:val="00CD730E"/>
    <w:rsid w:val="00CD75C3"/>
    <w:rsid w:val="00D1140C"/>
    <w:rsid w:val="00D139B1"/>
    <w:rsid w:val="00D17436"/>
    <w:rsid w:val="00D17D31"/>
    <w:rsid w:val="00D5333E"/>
    <w:rsid w:val="00D77BBD"/>
    <w:rsid w:val="00DC3AD4"/>
    <w:rsid w:val="00DC6AB6"/>
    <w:rsid w:val="00DE5BC6"/>
    <w:rsid w:val="00E23013"/>
    <w:rsid w:val="00E95643"/>
    <w:rsid w:val="00E972BB"/>
    <w:rsid w:val="00EF57A8"/>
    <w:rsid w:val="00F36A1E"/>
    <w:rsid w:val="00FA6DF8"/>
    <w:rsid w:val="00FB3080"/>
    <w:rsid w:val="00FD2F49"/>
    <w:rsid w:val="00FE2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0AB89-BA2F-47CF-8DC6-3AB7E86AC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52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54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38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89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F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57A8"/>
  </w:style>
  <w:style w:type="character" w:styleId="a7">
    <w:name w:val="Strong"/>
    <w:basedOn w:val="a0"/>
    <w:uiPriority w:val="22"/>
    <w:qFormat/>
    <w:rsid w:val="00EF57A8"/>
    <w:rPr>
      <w:b/>
      <w:bCs/>
    </w:rPr>
  </w:style>
  <w:style w:type="table" w:styleId="a8">
    <w:name w:val="Table Grid"/>
    <w:basedOn w:val="a1"/>
    <w:uiPriority w:val="59"/>
    <w:rsid w:val="00CB4C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Íà÷àëî Àáç"/>
    <w:basedOn w:val="a"/>
    <w:rsid w:val="00760A31"/>
    <w:pPr>
      <w:widowControl w:val="0"/>
      <w:autoSpaceDE w:val="0"/>
      <w:autoSpaceDN w:val="0"/>
      <w:adjustRightInd w:val="0"/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0A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B308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752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54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">
    <w:name w:val="text"/>
    <w:basedOn w:val="a"/>
    <w:rsid w:val="000C5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child">
    <w:name w:val="first_child"/>
    <w:basedOn w:val="a"/>
    <w:rsid w:val="000C5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f5e0b700">
    <w:name w:val="csf5e0b700"/>
    <w:basedOn w:val="a"/>
    <w:rsid w:val="0071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102784">
    <w:name w:val="cs102784"/>
    <w:basedOn w:val="a0"/>
    <w:rsid w:val="0071559A"/>
  </w:style>
  <w:style w:type="paragraph" w:customStyle="1" w:styleId="cs2cc43b68">
    <w:name w:val="cs2cc43b68"/>
    <w:basedOn w:val="a"/>
    <w:rsid w:val="0071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23fb0664">
    <w:name w:val="cs23fb0664"/>
    <w:basedOn w:val="a0"/>
    <w:rsid w:val="00715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94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7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6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08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5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26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6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3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4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6BB37-D522-4280-B0B3-3FEBDD13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1813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Зарипов Руслан</dc:creator>
  <cp:lastModifiedBy>Арслан Шакиров</cp:lastModifiedBy>
  <cp:revision>3</cp:revision>
  <dcterms:created xsi:type="dcterms:W3CDTF">2019-06-17T08:36:00Z</dcterms:created>
  <dcterms:modified xsi:type="dcterms:W3CDTF">2019-06-17T08:57:00Z</dcterms:modified>
</cp:coreProperties>
</file>