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093"/>
      </w:tblGrid>
      <w:tr w:rsidR="00D215D9" w:rsidRPr="00E05A1B" w:rsidTr="00C94305">
        <w:trPr>
          <w:trHeight w:val="1444"/>
        </w:trPr>
        <w:tc>
          <w:tcPr>
            <w:tcW w:w="900" w:type="dxa"/>
          </w:tcPr>
          <w:p w:rsidR="00D215D9" w:rsidRPr="00E05A1B" w:rsidRDefault="00D215D9" w:rsidP="00E05A1B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E05A1B" w:rsidRDefault="00B52EDA" w:rsidP="00E05A1B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05A1B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5pt;height:34.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2789" r:id="rId9"/>
              </w:object>
            </w:r>
          </w:p>
          <w:p w:rsidR="00D215D9" w:rsidRPr="00E05A1B" w:rsidRDefault="00D215D9" w:rsidP="00E05A1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5A1B">
              <w:rPr>
                <w:b/>
                <w:bCs/>
                <w:sz w:val="24"/>
                <w:szCs w:val="24"/>
              </w:rPr>
              <w:t>КГЭ</w:t>
            </w:r>
            <w:r w:rsidRPr="00E05A1B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093" w:type="dxa"/>
          </w:tcPr>
          <w:p w:rsidR="00D215D9" w:rsidRPr="00F8019A" w:rsidRDefault="00D215D9" w:rsidP="00E05A1B">
            <w:pPr>
              <w:pStyle w:val="4"/>
              <w:spacing w:before="0"/>
              <w:jc w:val="center"/>
              <w:rPr>
                <w:b w:val="0"/>
                <w:bCs/>
                <w:sz w:val="20"/>
              </w:rPr>
            </w:pPr>
            <w:r w:rsidRPr="00F8019A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F8019A" w:rsidRDefault="00D215D9" w:rsidP="00E05A1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F8019A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F8019A" w:rsidRDefault="00D215D9" w:rsidP="00E05A1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F8019A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E05A1B" w:rsidRDefault="00D215D9" w:rsidP="00E05A1B">
            <w:pPr>
              <w:pStyle w:val="1"/>
              <w:spacing w:before="0" w:after="0"/>
              <w:ind w:left="113" w:hanging="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E05A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E05A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E05A1B" w:rsidRDefault="00D215D9" w:rsidP="00E05A1B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E05A1B" w:rsidRDefault="00D215D9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E05A1B" w:rsidRDefault="00D215D9" w:rsidP="00E05A1B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Pr="00E05A1B" w:rsidRDefault="00D215D9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FA263F" w:rsidRPr="00E05A1B" w:rsidRDefault="00FA263F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FA263F" w:rsidRPr="00E05A1B" w:rsidRDefault="00FA263F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FA263F" w:rsidRPr="00E05A1B" w:rsidRDefault="00FA263F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FA263F" w:rsidRPr="00E05A1B" w:rsidRDefault="00FA263F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FA263F" w:rsidRPr="00E05A1B" w:rsidRDefault="00FA263F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E05A1B" w:rsidRDefault="00D215D9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E05A1B" w:rsidRDefault="00D215D9" w:rsidP="00E05A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F8019A" w:rsidRDefault="00D215D9" w:rsidP="00F8019A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8019A">
        <w:rPr>
          <w:b/>
          <w:bCs/>
          <w:sz w:val="28"/>
          <w:szCs w:val="28"/>
        </w:rPr>
        <w:t xml:space="preserve">ОТЧЕТ </w:t>
      </w:r>
    </w:p>
    <w:p w:rsidR="00F8019A" w:rsidRPr="00F8019A" w:rsidRDefault="00D215D9" w:rsidP="00F8019A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F8019A">
        <w:rPr>
          <w:rStyle w:val="Bodytext3"/>
          <w:rFonts w:eastAsiaTheme="minorHAnsi"/>
          <w:b w:val="0"/>
          <w:sz w:val="28"/>
          <w:szCs w:val="28"/>
        </w:rPr>
        <w:t xml:space="preserve">по результатам проведения анкетирования по вопросам удовлетворенности образовательной деятельностью </w:t>
      </w:r>
      <w:r w:rsidR="00F8019A" w:rsidRPr="00F8019A">
        <w:rPr>
          <w:rStyle w:val="Bodytext3"/>
          <w:rFonts w:eastAsiaTheme="minorHAnsi"/>
          <w:b w:val="0"/>
          <w:sz w:val="28"/>
          <w:szCs w:val="28"/>
        </w:rPr>
        <w:t>ФГБОУ ВО «КГЭУ»</w:t>
      </w:r>
    </w:p>
    <w:p w:rsidR="00F8019A" w:rsidRDefault="00F8019A" w:rsidP="00F8019A">
      <w:pPr>
        <w:spacing w:after="0"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F8019A">
        <w:rPr>
          <w:rFonts w:ascii="Times New Roman" w:hAnsi="Times New Roman"/>
          <w:sz w:val="28"/>
          <w:szCs w:val="28"/>
        </w:rPr>
        <w:t xml:space="preserve">по </w:t>
      </w:r>
      <w:r w:rsidRPr="00F8019A">
        <w:rPr>
          <w:rFonts w:ascii="Times New Roman" w:hAnsi="Times New Roman"/>
          <w:iCs/>
          <w:sz w:val="28"/>
          <w:szCs w:val="28"/>
        </w:rPr>
        <w:t>направлению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019A">
        <w:rPr>
          <w:rFonts w:ascii="Times New Roman" w:hAnsi="Times New Roman"/>
          <w:b/>
          <w:iCs/>
          <w:sz w:val="28"/>
          <w:szCs w:val="28"/>
        </w:rPr>
        <w:t>13.03.02 «Электроэнергетика и электротехника»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019A">
        <w:rPr>
          <w:rFonts w:ascii="Times New Roman" w:hAnsi="Times New Roman"/>
          <w:iCs/>
          <w:sz w:val="28"/>
          <w:szCs w:val="28"/>
        </w:rPr>
        <w:t>образовательной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D215D9" w:rsidRPr="00F8019A" w:rsidRDefault="00F8019A" w:rsidP="00F8019A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8019A">
        <w:rPr>
          <w:rFonts w:ascii="Times New Roman" w:hAnsi="Times New Roman"/>
          <w:b/>
          <w:iCs/>
          <w:sz w:val="28"/>
          <w:szCs w:val="28"/>
        </w:rPr>
        <w:t>«Электромобильный и беспилотный транспорт»</w:t>
      </w:r>
    </w:p>
    <w:p w:rsidR="00D215D9" w:rsidRPr="00E05A1B" w:rsidRDefault="00D215D9" w:rsidP="00E05A1B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E05A1B" w:rsidRDefault="00D215D9" w:rsidP="00E05A1B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E05A1B">
        <w:rPr>
          <w:sz w:val="24"/>
          <w:szCs w:val="24"/>
          <w:lang w:val="ru-RU"/>
        </w:rPr>
        <w:br w:type="page"/>
      </w:r>
    </w:p>
    <w:p w:rsidR="00D215D9" w:rsidRPr="00E05A1B" w:rsidRDefault="00D215D9" w:rsidP="00E05A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E05A1B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E05A1B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E05A1B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E05A1B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E05A1B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E05A1B" w:rsidRDefault="00D215D9" w:rsidP="00E05A1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E05A1B">
        <w:rPr>
          <w:rFonts w:ascii="Times New Roman" w:hAnsi="Times New Roman"/>
          <w:sz w:val="24"/>
          <w:szCs w:val="24"/>
        </w:rPr>
        <w:t>образовательным процессом</w:t>
      </w:r>
      <w:r w:rsidRPr="00E05A1B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E05A1B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13</w:t>
      </w:r>
      <w:r w:rsidR="00F40B14" w:rsidRPr="00E05A1B">
        <w:rPr>
          <w:rFonts w:ascii="Times New Roman" w:hAnsi="Times New Roman"/>
          <w:i/>
          <w:iCs/>
          <w:sz w:val="24"/>
          <w:szCs w:val="24"/>
        </w:rPr>
        <w:t>.03.0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2</w:t>
      </w:r>
      <w:r w:rsidR="00364F79" w:rsidRPr="00E05A1B">
        <w:rPr>
          <w:rFonts w:ascii="Times New Roman" w:hAnsi="Times New Roman"/>
          <w:i/>
          <w:iCs/>
          <w:sz w:val="24"/>
          <w:szCs w:val="24"/>
        </w:rPr>
        <w:t>«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Электроэнергетика и электротехника</w:t>
      </w:r>
      <w:r w:rsidR="00364F79" w:rsidRPr="00E05A1B">
        <w:rPr>
          <w:rFonts w:ascii="Times New Roman" w:hAnsi="Times New Roman"/>
          <w:i/>
          <w:iCs/>
          <w:sz w:val="24"/>
          <w:szCs w:val="24"/>
        </w:rPr>
        <w:t>»</w:t>
      </w:r>
      <w:r w:rsidR="00AD66D1" w:rsidRPr="00E05A1B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E05A1B">
        <w:rPr>
          <w:rFonts w:ascii="Times New Roman" w:hAnsi="Times New Roman"/>
          <w:i/>
          <w:iCs/>
          <w:sz w:val="24"/>
          <w:szCs w:val="24"/>
        </w:rPr>
        <w:t>«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Электромобильный и беспилотный транспорт</w:t>
      </w:r>
      <w:r w:rsidR="00F40B14" w:rsidRPr="00E05A1B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E05A1B" w:rsidRDefault="00FF1655" w:rsidP="00E05A1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AD66D1" w:rsidRPr="00E05A1B">
        <w:rPr>
          <w:rFonts w:ascii="Times New Roman" w:hAnsi="Times New Roman"/>
          <w:i/>
          <w:iCs/>
          <w:sz w:val="24"/>
          <w:szCs w:val="24"/>
        </w:rPr>
        <w:t>«</w:t>
      </w:r>
      <w:bookmarkStart w:id="3" w:name="_Hlk166962445"/>
      <w:r w:rsidR="00256699" w:rsidRPr="00E05A1B">
        <w:rPr>
          <w:rFonts w:ascii="Times New Roman" w:hAnsi="Times New Roman"/>
          <w:i/>
          <w:iCs/>
          <w:sz w:val="24"/>
          <w:szCs w:val="24"/>
        </w:rPr>
        <w:t>Электромобильный и беспилотный транспорт</w:t>
      </w:r>
      <w:bookmarkEnd w:id="3"/>
      <w:r w:rsidR="00AD66D1" w:rsidRPr="00E05A1B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E05A1B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E05A1B" w:rsidRDefault="000B301D" w:rsidP="00E05A1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E05A1B">
        <w:rPr>
          <w:rFonts w:ascii="Times New Roman" w:hAnsi="Times New Roman"/>
          <w:sz w:val="24"/>
          <w:szCs w:val="24"/>
        </w:rPr>
        <w:t xml:space="preserve">данной </w:t>
      </w:r>
      <w:r w:rsidRPr="00E05A1B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E05A1B">
        <w:rPr>
          <w:rFonts w:ascii="Times New Roman" w:hAnsi="Times New Roman"/>
          <w:sz w:val="24"/>
          <w:szCs w:val="24"/>
        </w:rPr>
        <w:t>.</w:t>
      </w:r>
    </w:p>
    <w:p w:rsidR="00FF1655" w:rsidRPr="00E05A1B" w:rsidRDefault="00FF1655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E05A1B">
        <w:rPr>
          <w:rFonts w:ascii="Times New Roman" w:hAnsi="Times New Roman"/>
          <w:b/>
          <w:sz w:val="24"/>
          <w:szCs w:val="24"/>
        </w:rPr>
        <w:t>с целью</w:t>
      </w:r>
      <w:r w:rsidRPr="00E05A1B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E05A1B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AD66D1" w:rsidRPr="00E05A1B">
        <w:rPr>
          <w:rFonts w:ascii="Times New Roman" w:hAnsi="Times New Roman"/>
          <w:i/>
          <w:iCs/>
          <w:sz w:val="24"/>
          <w:szCs w:val="24"/>
        </w:rPr>
        <w:t>«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Электромобильный и беспилотный транспорт</w:t>
      </w:r>
      <w:r w:rsidR="00AD66D1" w:rsidRPr="00E05A1B">
        <w:rPr>
          <w:rFonts w:ascii="Times New Roman" w:hAnsi="Times New Roman"/>
          <w:i/>
          <w:iCs/>
          <w:sz w:val="24"/>
          <w:szCs w:val="24"/>
        </w:rPr>
        <w:t>»</w:t>
      </w:r>
      <w:r w:rsidRPr="00E05A1B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D215D9" w:rsidRPr="00E05A1B" w:rsidRDefault="00D215D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Объектами</w:t>
      </w:r>
      <w:r w:rsidRPr="00E05A1B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E05A1B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D215D9" w:rsidRPr="00E05A1B" w:rsidRDefault="00D215D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Предмет</w:t>
      </w:r>
      <w:r w:rsidRPr="00E05A1B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E05A1B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4804F5" w:rsidRPr="00E05A1B">
        <w:rPr>
          <w:rFonts w:ascii="Times New Roman" w:hAnsi="Times New Roman"/>
          <w:sz w:val="24"/>
          <w:szCs w:val="24"/>
        </w:rPr>
        <w:t xml:space="preserve">по 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направлению 13.03.02 «Электроэнергетика и электротехника» образовательной программы «Электромобильный и беспилотный транспорт».</w:t>
      </w:r>
    </w:p>
    <w:p w:rsidR="00AD66D1" w:rsidRPr="00E05A1B" w:rsidRDefault="00AD66D1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E05A1B" w:rsidRDefault="00D215D9" w:rsidP="00E05A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D215D9" w:rsidRPr="00E05A1B" w:rsidRDefault="00D215D9" w:rsidP="00E05A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E05A1B" w:rsidRDefault="00D215D9" w:rsidP="00E05A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3549CC" w:rsidRPr="00E05A1B" w:rsidRDefault="00D215D9" w:rsidP="00E05A1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E05A1B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</w:t>
      </w:r>
      <w:r w:rsidRPr="00E05A1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3549CC" w:rsidRPr="00E05A1B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="009B12D2" w:rsidRPr="00E05A1B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4A12B1" w:rsidRPr="00E05A1B" w:rsidRDefault="00D215D9" w:rsidP="00E05A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E05A1B" w:rsidRDefault="004A12B1" w:rsidP="00E05A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E05A1B" w:rsidRDefault="004A12B1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E05A1B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E05A1B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E05A1B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E05A1B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E05A1B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E05A1B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E05A1B" w:rsidRDefault="004A12B1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05A1B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E05A1B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0053CE" w:rsidRPr="00E05A1B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(вопросы </w:t>
            </w:r>
            <w:r w:rsidR="00CA0212"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1–4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E05A1B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(учебно-методическим обеспечением программы)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A0212"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5–8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E05A1B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A0212"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9–11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E05A1B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A0212"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12–17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E05A1B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A0212"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18–22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E05A1B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E05A1B" w:rsidRDefault="000053CE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A0212" w:rsidRPr="00E05A1B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23–30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E05A1B" w:rsidRDefault="004A12B1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75604" w:rsidRPr="00E05A1B" w:rsidRDefault="004A12B1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256699" w:rsidRPr="00E05A1B">
        <w:rPr>
          <w:rFonts w:ascii="Times New Roman" w:hAnsi="Times New Roman"/>
          <w:sz w:val="24"/>
          <w:szCs w:val="24"/>
          <w:shd w:val="clear" w:color="auto" w:fill="FFFFFF"/>
        </w:rPr>
        <w:t>81</w:t>
      </w:r>
      <w:r w:rsidR="00675604"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</w:t>
      </w:r>
      <w:r w:rsidR="00CA0212" w:rsidRPr="00E05A1B">
        <w:rPr>
          <w:rFonts w:ascii="Times New Roman" w:hAnsi="Times New Roman"/>
          <w:sz w:val="24"/>
          <w:szCs w:val="24"/>
          <w:shd w:val="clear" w:color="auto" w:fill="FFFFFF"/>
        </w:rPr>
        <w:t>1–4 курсов</w:t>
      </w:r>
      <w:r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 по направлени</w:t>
      </w:r>
      <w:r w:rsidR="00675604" w:rsidRPr="00E05A1B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E05A1B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256699" w:rsidRPr="00E05A1B">
        <w:rPr>
          <w:rFonts w:ascii="Times New Roman" w:hAnsi="Times New Roman"/>
          <w:sz w:val="24"/>
          <w:szCs w:val="24"/>
        </w:rPr>
        <w:t>направлению 13.03.02 «Электроэнергетика и электротехника» образовательной программы «Электромобильный и беспилотный транспорт».</w:t>
      </w:r>
    </w:p>
    <w:p w:rsidR="004A12B1" w:rsidRPr="00E05A1B" w:rsidRDefault="004A12B1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E05A1B" w:rsidRDefault="00AF2054" w:rsidP="00E05A1B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ED26C3" w:rsidRPr="00E05A1B" w:rsidRDefault="00ED26C3" w:rsidP="00E05A1B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AF2054" w:rsidRPr="00E05A1B" w:rsidRDefault="00AF2054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E05A1B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E05A1B">
        <w:rPr>
          <w:rFonts w:ascii="Times New Roman" w:hAnsi="Times New Roman"/>
          <w:i/>
          <w:sz w:val="24"/>
          <w:szCs w:val="24"/>
        </w:rPr>
        <w:t>»</w:t>
      </w:r>
      <w:r w:rsidRPr="00E05A1B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E05A1B">
        <w:rPr>
          <w:rFonts w:ascii="Times New Roman" w:hAnsi="Times New Roman"/>
          <w:sz w:val="24"/>
          <w:szCs w:val="24"/>
        </w:rPr>
        <w:t>а</w:t>
      </w:r>
      <w:r w:rsidRPr="00E05A1B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4A12B1" w:rsidRPr="00E05A1B" w:rsidRDefault="004A12B1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2B1" w:rsidRPr="00E05A1B" w:rsidRDefault="00256699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94962" cy="2859932"/>
            <wp:effectExtent l="0" t="0" r="10795" b="10795"/>
            <wp:docPr id="12408406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00F9C5-92DF-CB73-0AE2-C18D4B658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5AE0" w:rsidRPr="00E05A1B" w:rsidRDefault="00395AE0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="00364F79"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программы.</w:t>
      </w:r>
    </w:p>
    <w:p w:rsidR="00364F79" w:rsidRPr="00E05A1B" w:rsidRDefault="00364F7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256699" w:rsidRPr="00E05A1B" w:rsidRDefault="00256699" w:rsidP="00E05A1B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«Удовлетворенность содержанием программы»: </w:t>
      </w:r>
    </w:p>
    <w:p w:rsidR="00256699" w:rsidRPr="00E05A1B" w:rsidRDefault="00256699" w:rsidP="00E05A1B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Соответствует содержание программы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</w:t>
      </w:r>
      <w:r w:rsidR="00CA0212" w:rsidRPr="00E05A1B">
        <w:rPr>
          <w:rFonts w:ascii="Times New Roman" w:hAnsi="Times New Roman"/>
          <w:sz w:val="24"/>
          <w:szCs w:val="24"/>
        </w:rPr>
        <w:t>т. п.</w:t>
      </w:r>
      <w:r w:rsidRPr="00E05A1B">
        <w:rPr>
          <w:rFonts w:ascii="Times New Roman" w:hAnsi="Times New Roman"/>
          <w:sz w:val="24"/>
          <w:szCs w:val="24"/>
        </w:rPr>
        <w:t>) на 90%</w:t>
      </w:r>
    </w:p>
    <w:p w:rsidR="00256699" w:rsidRPr="00E05A1B" w:rsidRDefault="00256699" w:rsidP="00E05A1B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Удовлетворяет потребностям выделяемый объем времени, отведенный на лекционные занятия на 95%</w:t>
      </w:r>
    </w:p>
    <w:p w:rsidR="00256699" w:rsidRPr="00E05A1B" w:rsidRDefault="00256699" w:rsidP="00E05A1B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практические занятия, включая лабораторные работы на 95%</w:t>
      </w:r>
    </w:p>
    <w:p w:rsidR="00A31CE8" w:rsidRPr="00E05A1B" w:rsidRDefault="00256699" w:rsidP="00E05A1B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Удовлетворяет потребностям набор спецкурсов вариативной части выбранной направленности (профиля) образовательной программы</w:t>
      </w:r>
      <w:r w:rsidR="00ED26C3" w:rsidRPr="00E05A1B">
        <w:rPr>
          <w:rFonts w:ascii="Times New Roman" w:hAnsi="Times New Roman"/>
          <w:sz w:val="24"/>
          <w:szCs w:val="24"/>
        </w:rPr>
        <w:t xml:space="preserve"> н</w:t>
      </w:r>
      <w:r w:rsidRPr="00E05A1B">
        <w:rPr>
          <w:rFonts w:ascii="Times New Roman" w:hAnsi="Times New Roman"/>
          <w:sz w:val="24"/>
          <w:szCs w:val="24"/>
        </w:rPr>
        <w:t>а 93%</w:t>
      </w:r>
    </w:p>
    <w:p w:rsidR="00A31CE8" w:rsidRPr="00E05A1B" w:rsidRDefault="00A31CE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E05A1B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E05A1B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E05A1B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E05A1B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256699" w:rsidRPr="00E05A1B" w:rsidRDefault="0025669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</w:p>
    <w:p w:rsidR="00A31CE8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3786505"/>
            <wp:effectExtent l="0" t="0" r="12700" b="10795"/>
            <wp:docPr id="119074893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6337B4-13DA-4FE4-FDA2-4274FBBE2D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ED26C3" w:rsidRPr="00E05A1B">
        <w:rPr>
          <w:rFonts w:ascii="Times New Roman" w:hAnsi="Times New Roman"/>
          <w:sz w:val="24"/>
          <w:szCs w:val="24"/>
        </w:rPr>
        <w:t xml:space="preserve">критерию </w:t>
      </w:r>
      <w:r w:rsidRPr="00E05A1B">
        <w:rPr>
          <w:rFonts w:ascii="Times New Roman" w:hAnsi="Times New Roman"/>
          <w:sz w:val="24"/>
          <w:szCs w:val="24"/>
        </w:rPr>
        <w:t>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CA0212" w:rsidRPr="00E05A1B">
        <w:rPr>
          <w:rFonts w:ascii="Times New Roman" w:hAnsi="Times New Roman"/>
          <w:sz w:val="24"/>
          <w:szCs w:val="24"/>
        </w:rPr>
        <w:t>т. д.</w:t>
      </w:r>
      <w:r w:rsidRPr="00E05A1B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CA0212" w:rsidRPr="00E05A1B">
        <w:rPr>
          <w:rFonts w:ascii="Times New Roman" w:hAnsi="Times New Roman"/>
          <w:sz w:val="24"/>
          <w:szCs w:val="24"/>
        </w:rPr>
        <w:t>на 94</w:t>
      </w:r>
      <w:r w:rsidRPr="00E05A1B">
        <w:rPr>
          <w:rFonts w:ascii="Times New Roman" w:hAnsi="Times New Roman"/>
          <w:sz w:val="24"/>
          <w:szCs w:val="24"/>
        </w:rPr>
        <w:t>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CA0212" w:rsidRPr="00E05A1B">
        <w:rPr>
          <w:rFonts w:ascii="Times New Roman" w:hAnsi="Times New Roman"/>
          <w:sz w:val="24"/>
          <w:szCs w:val="24"/>
        </w:rPr>
        <w:t>т. д.</w:t>
      </w:r>
      <w:r w:rsidRPr="00E05A1B">
        <w:rPr>
          <w:rFonts w:ascii="Times New Roman" w:hAnsi="Times New Roman"/>
          <w:sz w:val="24"/>
          <w:szCs w:val="24"/>
        </w:rPr>
        <w:t xml:space="preserve"> в ПЕЧАТНОЙ форме на 91%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Удовлетворяет потребностям литература, имеющаяся в электронно-библиотечных системах университета на 95%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на 95%</w:t>
      </w:r>
    </w:p>
    <w:p w:rsidR="00A31CE8" w:rsidRPr="00E05A1B" w:rsidRDefault="00A31CE8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CD1" w:rsidRPr="00E05A1B" w:rsidRDefault="004C3CD1" w:rsidP="00E05A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E05A1B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E05A1B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E05A1B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CA0212" w:rsidRPr="00E05A1B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E05A1B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E05A1B">
        <w:rPr>
          <w:rFonts w:ascii="Times New Roman" w:hAnsi="Times New Roman"/>
          <w:sz w:val="24"/>
          <w:szCs w:val="24"/>
        </w:rPr>
        <w:t xml:space="preserve"> (100%).</w:t>
      </w:r>
    </w:p>
    <w:p w:rsidR="007C7269" w:rsidRPr="00E05A1B" w:rsidRDefault="00256699" w:rsidP="00E05A1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48300" cy="3810000"/>
            <wp:effectExtent l="0" t="0" r="12700" b="12700"/>
            <wp:docPr id="58885914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CA0E12D-D27B-0256-69B8-98BE657C7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0A592A" w:rsidRPr="00E05A1B" w:rsidRDefault="000A592A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ED26C3" w:rsidRPr="00E05A1B">
        <w:rPr>
          <w:rFonts w:ascii="Times New Roman" w:hAnsi="Times New Roman"/>
          <w:sz w:val="24"/>
          <w:szCs w:val="24"/>
        </w:rPr>
        <w:t xml:space="preserve">критерию </w:t>
      </w:r>
      <w:r w:rsidRPr="00E05A1B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    Удовлетворяет качество аудиторий, помещений кафедр, фондов читального зала и библиотеки, учебных лаборатории и оборудования на 95%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    Удовлетворяют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на 95%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   Удовлетворяет потребностям лабораторное оборудование, необходимое для реализации программы на 94%</w:t>
      </w:r>
    </w:p>
    <w:p w:rsidR="005E4077" w:rsidRPr="00E05A1B" w:rsidRDefault="005E4077" w:rsidP="00E05A1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F59" w:rsidRPr="00E05A1B" w:rsidRDefault="000D7F5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i/>
          <w:sz w:val="24"/>
          <w:szCs w:val="24"/>
        </w:rPr>
        <w:t>Четвертый раздел</w:t>
      </w:r>
      <w:r w:rsidRPr="00E05A1B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E05A1B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E05A1B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CA0212" w:rsidRPr="00E05A1B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E05A1B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E05A1B">
        <w:rPr>
          <w:rFonts w:ascii="Times New Roman" w:hAnsi="Times New Roman"/>
          <w:sz w:val="24"/>
          <w:szCs w:val="24"/>
        </w:rPr>
        <w:t>(100%)</w:t>
      </w:r>
      <w:r w:rsidRPr="00E05A1B">
        <w:rPr>
          <w:rFonts w:ascii="Times New Roman" w:hAnsi="Times New Roman"/>
          <w:sz w:val="24"/>
          <w:szCs w:val="24"/>
          <w:lang w:bidi="he-IL"/>
        </w:rPr>
        <w:t>.</w:t>
      </w:r>
    </w:p>
    <w:p w:rsidR="00256699" w:rsidRPr="00E05A1B" w:rsidRDefault="0025669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E05A1B" w:rsidRDefault="00256699" w:rsidP="00E0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2900" cy="3797935"/>
            <wp:effectExtent l="0" t="0" r="12700" b="12065"/>
            <wp:docPr id="93574161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91A45B0-6710-24C1-D837-D9CD21A31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6699" w:rsidRPr="00E05A1B" w:rsidRDefault="0025669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организацией образовательного процесса.</w:t>
      </w:r>
    </w:p>
    <w:p w:rsidR="001028CA" w:rsidRPr="00E05A1B" w:rsidRDefault="001028CA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ED26C3" w:rsidRPr="00E05A1B">
        <w:rPr>
          <w:rFonts w:ascii="Times New Roman" w:hAnsi="Times New Roman"/>
          <w:sz w:val="24"/>
          <w:szCs w:val="24"/>
        </w:rPr>
        <w:t xml:space="preserve">критерию </w:t>
      </w:r>
      <w:r w:rsidRPr="00E05A1B">
        <w:rPr>
          <w:rFonts w:ascii="Times New Roman" w:hAnsi="Times New Roman"/>
          <w:sz w:val="24"/>
          <w:szCs w:val="24"/>
        </w:rPr>
        <w:t>«Удовлетворенность организацией образовательного процесса»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качеством составления расписания учебных занятий на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качеством составления расписания промежуточной аттестации на 92%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Оценили своевременность размещения расписания учебных занятий и промежуточной аттестации на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организацией и проведением практик на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Оценили организацию научно-исследовательской деятельности обучающихся (возможность участия в конференциях, семинарах и т.п.) на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организацией проведения преподавателями индивидуальных консультаций в ходе семестра на 94%</w:t>
      </w:r>
    </w:p>
    <w:p w:rsidR="001028CA" w:rsidRPr="00E05A1B" w:rsidRDefault="001028CA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7412D" w:rsidRPr="00E05A1B" w:rsidRDefault="00823E9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i/>
          <w:sz w:val="24"/>
          <w:szCs w:val="24"/>
        </w:rPr>
        <w:t>Пятый раздел</w:t>
      </w:r>
      <w:r w:rsidR="0097412D" w:rsidRPr="00E05A1B">
        <w:rPr>
          <w:rFonts w:ascii="Times New Roman" w:hAnsi="Times New Roman"/>
          <w:sz w:val="24"/>
          <w:szCs w:val="24"/>
        </w:rPr>
        <w:t xml:space="preserve"> «</w:t>
      </w:r>
      <w:r w:rsidR="0097412D" w:rsidRPr="00E05A1B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E05A1B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E05A1B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CA0212" w:rsidRPr="00E05A1B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97412D" w:rsidRPr="00E05A1B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E05A1B">
        <w:rPr>
          <w:rFonts w:ascii="Times New Roman" w:hAnsi="Times New Roman"/>
          <w:sz w:val="24"/>
          <w:szCs w:val="24"/>
        </w:rPr>
        <w:t>(100%)</w:t>
      </w:r>
      <w:r w:rsidR="0097412D" w:rsidRPr="00E05A1B">
        <w:rPr>
          <w:rFonts w:ascii="Times New Roman" w:hAnsi="Times New Roman"/>
          <w:sz w:val="24"/>
          <w:szCs w:val="24"/>
          <w:lang w:bidi="he-IL"/>
        </w:rPr>
        <w:t>.</w:t>
      </w:r>
    </w:p>
    <w:p w:rsidR="00256699" w:rsidRPr="00E05A1B" w:rsidRDefault="0025669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1028CA" w:rsidRPr="00E05A1B" w:rsidRDefault="00256699" w:rsidP="00E0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61000" cy="3973830"/>
            <wp:effectExtent l="0" t="0" r="12700" b="13970"/>
            <wp:docPr id="9805308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507586-0C6C-3458-1ED2-068D972BC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56699" w:rsidRPr="00E05A1B" w:rsidRDefault="0025669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5.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качеством образовательного процесса в целом по образовательной программе.</w:t>
      </w:r>
    </w:p>
    <w:p w:rsidR="007C7269" w:rsidRPr="00E05A1B" w:rsidRDefault="007C726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ED26C3" w:rsidRPr="00E05A1B">
        <w:rPr>
          <w:rFonts w:ascii="Times New Roman" w:hAnsi="Times New Roman"/>
          <w:sz w:val="24"/>
          <w:szCs w:val="24"/>
        </w:rPr>
        <w:t xml:space="preserve">критерию </w:t>
      </w:r>
      <w:r w:rsidRPr="00E05A1B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качеством чтения лекций на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качеством проведения практических занятий и лабораторных работ на 92%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Оценили возможность творческого самовыражения/развития (спортивных, культурных и </w:t>
      </w:r>
      <w:r w:rsidR="00CA0212" w:rsidRPr="00E05A1B">
        <w:rPr>
          <w:rFonts w:ascii="Times New Roman" w:hAnsi="Times New Roman"/>
          <w:sz w:val="24"/>
          <w:szCs w:val="24"/>
        </w:rPr>
        <w:t>др. секций</w:t>
      </w:r>
      <w:r w:rsidRPr="00E05A1B">
        <w:rPr>
          <w:rFonts w:ascii="Times New Roman" w:hAnsi="Times New Roman"/>
          <w:sz w:val="24"/>
          <w:szCs w:val="24"/>
        </w:rPr>
        <w:t>) на 92%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Оценили оперативность и результативность реагирования на Ваши запросы (кафедры, дирекции, руководства вуза) на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Удовлетворены тем, что обучаетесь в данном университете и по данной образовательной программе на 95%</w:t>
      </w: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D26C3" w:rsidRPr="00E05A1B" w:rsidRDefault="00ED26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028CA" w:rsidRPr="00E05A1B" w:rsidRDefault="00823E9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i/>
          <w:sz w:val="24"/>
          <w:szCs w:val="24"/>
        </w:rPr>
        <w:t>Шестой раздел</w:t>
      </w:r>
      <w:r w:rsidR="001028CA" w:rsidRPr="00E05A1B">
        <w:rPr>
          <w:rFonts w:ascii="Times New Roman" w:hAnsi="Times New Roman"/>
          <w:sz w:val="24"/>
          <w:szCs w:val="24"/>
        </w:rPr>
        <w:t xml:space="preserve"> «</w:t>
      </w:r>
      <w:r w:rsidR="001028CA" w:rsidRPr="00E05A1B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E05A1B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</w:t>
      </w:r>
      <w:r w:rsidR="0093053D" w:rsidRPr="00E05A1B">
        <w:rPr>
          <w:rFonts w:ascii="Times New Roman" w:eastAsia="Times New Roman" w:hAnsi="Times New Roman"/>
          <w:sz w:val="24"/>
          <w:szCs w:val="24"/>
          <w:lang w:eastAsia="ru-RU" w:bidi="he-IL"/>
        </w:rPr>
        <w:t>10</w:t>
      </w:r>
      <w:r w:rsidR="001028CA" w:rsidRPr="00E05A1B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вопросов </w:t>
      </w:r>
      <w:r w:rsidR="001028CA" w:rsidRPr="00E05A1B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CA0212" w:rsidRPr="00E05A1B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E05A1B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E05A1B">
        <w:rPr>
          <w:rFonts w:ascii="Times New Roman" w:hAnsi="Times New Roman"/>
          <w:sz w:val="24"/>
          <w:szCs w:val="24"/>
        </w:rPr>
        <w:t>(100%)</w:t>
      </w:r>
      <w:r w:rsidR="001028CA" w:rsidRPr="00E05A1B">
        <w:rPr>
          <w:rFonts w:ascii="Times New Roman" w:hAnsi="Times New Roman"/>
          <w:sz w:val="24"/>
          <w:szCs w:val="24"/>
          <w:lang w:bidi="he-IL"/>
        </w:rPr>
        <w:t>.</w:t>
      </w:r>
    </w:p>
    <w:p w:rsidR="00932AAD" w:rsidRPr="00E05A1B" w:rsidRDefault="00256699" w:rsidP="00E0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21070" cy="8093413"/>
            <wp:effectExtent l="0" t="0" r="11430" b="9525"/>
            <wp:docPr id="107010213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6699" w:rsidRPr="00E05A1B" w:rsidRDefault="0025669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lastRenderedPageBreak/>
        <w:t xml:space="preserve">Рисунок 6.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Актуальность учебного материала по выбранной дисциплине</w:t>
      </w: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t>Оценка «</w:t>
      </w:r>
      <w:r w:rsidRPr="00E05A1B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99%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82%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50%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9. Управление охраной окружающей среды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10. Экономика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91%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20%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98%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.</w:t>
      </w:r>
    </w:p>
    <w:p w:rsidR="00932AAD" w:rsidRPr="00E05A1B" w:rsidRDefault="00256699" w:rsidP="00E05A1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48375" cy="8988357"/>
            <wp:effectExtent l="0" t="0" r="9525" b="16510"/>
            <wp:docPr id="163682938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CE881EF-4D3A-701E-7645-8D582A508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учебного материала для понимания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Оценка «</w:t>
      </w:r>
      <w:r w:rsidRPr="00E05A1B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97,50%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50%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86%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9. Управление охраной окружающей среды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10. Экономика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спорт98%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.</w:t>
      </w:r>
    </w:p>
    <w:p w:rsidR="00932AAD" w:rsidRPr="00E05A1B" w:rsidRDefault="00256699" w:rsidP="00E05A1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0409" cy="7830766"/>
            <wp:effectExtent l="0" t="0" r="14605" b="18415"/>
            <wp:docPr id="195512727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6A574EE-F406-93B1-19E9-1A4BF91506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Интерактивность изложенного учебного материала</w:t>
      </w: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699" w:rsidRPr="00E05A1B" w:rsidRDefault="00CA0212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Оценка «</w:t>
      </w:r>
      <w:r w:rsidR="00256699" w:rsidRPr="00E05A1B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94%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88%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50%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86%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9. Управление охраной окружающей среды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10. Экономика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CA0212" w:rsidRPr="00E05A1B">
        <w:rPr>
          <w:rFonts w:ascii="Times New Roman" w:hAnsi="Times New Roman"/>
          <w:sz w:val="24"/>
          <w:szCs w:val="24"/>
        </w:rPr>
        <w:t>-1</w:t>
      </w:r>
      <w:r w:rsidRPr="00E05A1B">
        <w:rPr>
          <w:rFonts w:ascii="Times New Roman" w:hAnsi="Times New Roman"/>
          <w:sz w:val="24"/>
          <w:szCs w:val="24"/>
        </w:rPr>
        <w:t>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20%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98%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.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AAD" w:rsidRPr="00E05A1B" w:rsidRDefault="00256699" w:rsidP="00E05A1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10275" cy="8140700"/>
            <wp:effectExtent l="0" t="0" r="9525" b="12700"/>
            <wp:docPr id="14269550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0694BC5-8EF2-BA14-FBF2-5F4339480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самостоятельной работы обучающихся, наличие метод. материалов и рекомендаций</w:t>
      </w:r>
    </w:p>
    <w:p w:rsidR="00CA0212" w:rsidRPr="00E05A1B" w:rsidRDefault="00CA0212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Оценка «</w:t>
      </w:r>
      <w:r w:rsidRPr="00E05A1B">
        <w:rPr>
          <w:rFonts w:ascii="Times New Roman" w:hAnsi="Times New Roman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82%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50%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86%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9. Управление охраной окружающей среды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10. Экономика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20%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96%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.</w:t>
      </w:r>
    </w:p>
    <w:p w:rsidR="00932AAD" w:rsidRPr="00E05A1B" w:rsidRDefault="00256699" w:rsidP="00E05A1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975" cy="7558391"/>
            <wp:effectExtent l="0" t="0" r="9525" b="11430"/>
            <wp:docPr id="84376647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EE05D7-6FD8-16C7-3080-9E308DBB3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рекомендуемой литературы в библиотечном фонде или сети Интернет</w:t>
      </w: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Оценка «</w:t>
      </w:r>
      <w:r w:rsidRPr="00E05A1B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96%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82%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50%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86%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9. Управление охраной окружающей среды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10. Экономика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91%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Pr="00E05A1B">
        <w:rPr>
          <w:rFonts w:ascii="Times New Roman" w:hAnsi="Times New Roman"/>
          <w:sz w:val="24"/>
          <w:szCs w:val="24"/>
        </w:rPr>
        <w:tab/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20%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94%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CA0212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CA0212" w:rsidRPr="00E05A1B">
        <w:rPr>
          <w:rFonts w:ascii="Times New Roman" w:hAnsi="Times New Roman"/>
          <w:sz w:val="24"/>
          <w:szCs w:val="24"/>
        </w:rPr>
        <w:t>.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32AAD" w:rsidRPr="00E05A1B" w:rsidRDefault="00256699" w:rsidP="00E05A1B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8825" cy="7061200"/>
            <wp:effectExtent l="0" t="0" r="9525" b="6350"/>
            <wp:docPr id="79998893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B0976FE-38BB-F51E-1C74-B9E6CED5F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Объективность знаний</w:t>
      </w: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t>Оценка «</w:t>
      </w:r>
      <w:r w:rsidRPr="00E05A1B">
        <w:rPr>
          <w:rFonts w:ascii="Times New Roman" w:hAnsi="Times New Roman"/>
          <w:sz w:val="24"/>
          <w:szCs w:val="24"/>
          <w:lang w:bidi="he-IL"/>
        </w:rPr>
        <w:t>Объективность знаний».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82%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50%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86%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9. Управление охраной окружающей среды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10. Экономика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Pr="00E05A1B">
        <w:rPr>
          <w:rFonts w:ascii="Times New Roman" w:hAnsi="Times New Roman"/>
          <w:sz w:val="24"/>
          <w:szCs w:val="24"/>
        </w:rPr>
        <w:tab/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20%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89%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;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  <w:r w:rsidR="006C4E96" w:rsidRPr="00E05A1B">
        <w:rPr>
          <w:rFonts w:ascii="Times New Roman" w:hAnsi="Times New Roman"/>
          <w:sz w:val="24"/>
          <w:szCs w:val="24"/>
        </w:rPr>
        <w:t>.</w:t>
      </w:r>
    </w:p>
    <w:p w:rsidR="00932AAD" w:rsidRPr="00E05A1B" w:rsidRDefault="00256699" w:rsidP="00E05A1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8350" cy="6591300"/>
            <wp:effectExtent l="0" t="0" r="0" b="0"/>
            <wp:docPr id="79097494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77D0F96-0635-3A5B-395C-E8CD612DA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12.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Профессиональная компетентность преподавателя по выбранной дисциплине</w:t>
      </w: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699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t>Оценка «</w:t>
      </w:r>
      <w:r w:rsidR="00256699" w:rsidRPr="00E05A1B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1. Информационная безопасность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2. Электрические машины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96%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3. Материаловедение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95%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4. Электрооборудование промышленности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88%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5. Менеджмент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30%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6. Теория устойчивого развития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40%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7. Технические измерения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86%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8. Общая энергетика</w:t>
      </w:r>
      <w:r w:rsidRPr="00E05A1B">
        <w:rPr>
          <w:rFonts w:ascii="Times New Roman" w:hAnsi="Times New Roman"/>
          <w:sz w:val="24"/>
          <w:szCs w:val="24"/>
        </w:rPr>
        <w:tab/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60%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9. Управление охраной окружающей среды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10. Экономика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11. Основы теории электрической тяги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12. Технологии искусственного интеллекта в автоматизированных системах управления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13. Автоматизация электроэнергетических систем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14. Философия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15. Физика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16. Безопасность в чрезвычайных ситуациях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17. Энергетическая электроника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18. Комплексная оценка состояния окружающей среды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19. Техническое обслуживание аккумуляторных батарей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20. Электропитающее оборудование транспортных средств и энергетическая инфраструктура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21. Иностранный язык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20%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22. Эксплуатация и обслуживание систем вентиляции и кондиционирования воздуха жилых зданий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23. Электрический привод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24. Физическая культура и спорт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96%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25. Java-технологии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26. Автоматизированные электромеханические комплексы и системы</w:t>
      </w:r>
      <w:r w:rsidR="006C4E96" w:rsidRPr="00E05A1B">
        <w:rPr>
          <w:rFonts w:ascii="Times New Roman" w:hAnsi="Times New Roman"/>
          <w:sz w:val="24"/>
          <w:szCs w:val="24"/>
        </w:rPr>
        <w:t>-</w:t>
      </w:r>
      <w:r w:rsidRPr="00E05A1B">
        <w:rPr>
          <w:rFonts w:ascii="Times New Roman" w:hAnsi="Times New Roman"/>
          <w:sz w:val="24"/>
          <w:szCs w:val="24"/>
        </w:rPr>
        <w:t>100%</w:t>
      </w:r>
    </w:p>
    <w:p w:rsidR="006C4E96" w:rsidRPr="00E05A1B" w:rsidRDefault="006C4E96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AAD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70005419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8E6005-AA91-5948-EB6B-75AADA0CF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13.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ПРОИЗВОДСТВЕННОЙ ПРАКТИКИ</w:t>
      </w:r>
    </w:p>
    <w:p w:rsidR="00ED26C3" w:rsidRPr="00E05A1B" w:rsidRDefault="00ED26C3" w:rsidP="00E05A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t>Произведена оценка «</w:t>
      </w:r>
      <w:r w:rsidRPr="00E05A1B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Поиск места для прохождения практики - 93%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Подготовка необходимых документов - 94%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- 93%</w:t>
      </w: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57435201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06CDA3-0E18-829D-8597-15D1D695B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14.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ПРЕДДИПЛОМНОЙ ПРАКТИКИ</w:t>
      </w:r>
    </w:p>
    <w:p w:rsidR="006C4E96" w:rsidRPr="00E05A1B" w:rsidRDefault="006C4E96" w:rsidP="00E05A1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256699" w:rsidRPr="00E05A1B" w:rsidRDefault="00C32C90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</w:t>
      </w:r>
      <w:r w:rsidR="00256699" w:rsidRPr="00E05A1B">
        <w:rPr>
          <w:rFonts w:ascii="Times New Roman" w:hAnsi="Times New Roman"/>
          <w:sz w:val="24"/>
          <w:szCs w:val="24"/>
        </w:rPr>
        <w:t>ыло предложено оценить «</w:t>
      </w:r>
      <w:r w:rsidR="00256699" w:rsidRPr="00E05A1B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Поиск места для прохождения практики - 100%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Подготовка необходимых документов - 100%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– 100%</w:t>
      </w:r>
    </w:p>
    <w:p w:rsidR="00ED26C3" w:rsidRPr="00E05A1B" w:rsidRDefault="00ED26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83200" cy="3162300"/>
            <wp:effectExtent l="0" t="0" r="12700" b="12700"/>
            <wp:docPr id="125530748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5610A4-8E2D-2D4C-4EF5-DA207F63C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32AAD" w:rsidRPr="00E05A1B" w:rsidRDefault="00932AAD" w:rsidP="00E05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15. </w:t>
      </w:r>
      <w:r w:rsidRPr="00E05A1B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</w:t>
      </w:r>
    </w:p>
    <w:p w:rsidR="00823E93" w:rsidRPr="00E05A1B" w:rsidRDefault="00823E93" w:rsidP="00E05A1B">
      <w:pPr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На диаграмме мы видим следующие результаты анкетирования по «Удовлетворенность содержанием программы»: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научно-исследовательских работах (НИР), реализуемых по заказу сторонних организаций - 93%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Оцените предоставляемые возможности написания научных статей для публикации в журналах, индексируемых РИНЦ/ВАК</w:t>
      </w:r>
      <w:r w:rsidRPr="00E05A1B">
        <w:rPr>
          <w:rFonts w:ascii="Times New Roman" w:hAnsi="Times New Roman"/>
          <w:sz w:val="24"/>
          <w:szCs w:val="24"/>
        </w:rPr>
        <w:tab/>
        <w:t xml:space="preserve"> - 93%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научно-практических конференциях в формате участника</w:t>
      </w:r>
      <w:r w:rsidRPr="00E05A1B">
        <w:rPr>
          <w:rFonts w:ascii="Times New Roman" w:hAnsi="Times New Roman"/>
          <w:sz w:val="24"/>
          <w:szCs w:val="24"/>
        </w:rPr>
        <w:tab/>
        <w:t xml:space="preserve"> - 93%</w:t>
      </w:r>
    </w:p>
    <w:p w:rsidR="00256699" w:rsidRPr="00E05A1B" w:rsidRDefault="0025669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Оцените предоставляемые возможности работы над собственным научным проектом - 93%</w:t>
      </w:r>
    </w:p>
    <w:p w:rsidR="001D2D77" w:rsidRPr="00E05A1B" w:rsidRDefault="001D2D77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45C4" w:rsidRPr="00E05A1B" w:rsidRDefault="001D2D77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E05A1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E05A1B" w:rsidRDefault="005345C4" w:rsidP="00E05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E05A1B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FE7CAE" w:rsidRPr="00E05A1B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E05A1B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FE7CAE" w:rsidRPr="00E05A1B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E05A1B" w:rsidRDefault="001D2D77" w:rsidP="00E05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E05A1B" w:rsidRDefault="009B3C7F" w:rsidP="00E05A1B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FE7CAE" w:rsidRPr="00E05A1B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E05A1B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E05A1B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E05A1B" w:rsidRDefault="009B3C7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E05A1B" w:rsidRDefault="009B3C7F" w:rsidP="00E05A1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E05A1B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E05A1B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E05A1B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E05A1B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E05A1B" w:rsidRDefault="009B3C7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5345C4" w:rsidRPr="00E05A1B" w:rsidRDefault="005345C4" w:rsidP="00E05A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F14AC" w:rsidRPr="00E05A1B" w:rsidRDefault="001F14AC" w:rsidP="00E05A1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56699" w:rsidRPr="00E05A1B" w:rsidRDefault="00256699" w:rsidP="00E05A1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94400" cy="4267200"/>
            <wp:effectExtent l="0" t="0" r="12700" b="12700"/>
            <wp:docPr id="9052999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415DC6-416C-D04A-C539-7BB2BF944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45C4" w:rsidRPr="00E05A1B" w:rsidRDefault="005345C4" w:rsidP="00E05A1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FE7CAE" w:rsidRPr="00E05A1B">
        <w:rPr>
          <w:rFonts w:ascii="Times New Roman" w:hAnsi="Times New Roman"/>
          <w:b/>
          <w:bCs/>
          <w:sz w:val="24"/>
          <w:szCs w:val="24"/>
        </w:rPr>
        <w:t>16</w:t>
      </w:r>
      <w:r w:rsidRPr="00E05A1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345C4" w:rsidRPr="00E05A1B" w:rsidRDefault="005345C4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E05A1B" w:rsidRDefault="00DE1798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Итоговый р</w:t>
      </w:r>
      <w:r w:rsidR="00E54E06" w:rsidRPr="00E05A1B">
        <w:rPr>
          <w:rFonts w:ascii="Times New Roman" w:hAnsi="Times New Roman"/>
          <w:sz w:val="24"/>
          <w:szCs w:val="24"/>
        </w:rPr>
        <w:t xml:space="preserve">езультат анкетирования в соответствии с оценочной шкалой </w:t>
      </w:r>
      <w:r w:rsidR="00823E93" w:rsidRPr="00E05A1B">
        <w:rPr>
          <w:rFonts w:ascii="Times New Roman" w:hAnsi="Times New Roman"/>
          <w:sz w:val="24"/>
          <w:szCs w:val="24"/>
        </w:rPr>
        <w:t xml:space="preserve">соответствует </w:t>
      </w:r>
      <w:r w:rsidR="00D27930"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9</w:t>
      </w:r>
      <w:r w:rsidR="00256699"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1</w:t>
      </w:r>
      <w:r w:rsidR="00D27930"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% - </w:t>
      </w:r>
      <w:r w:rsidR="00823E93" w:rsidRPr="00E05A1B">
        <w:rPr>
          <w:rFonts w:ascii="Times New Roman" w:hAnsi="Times New Roman"/>
          <w:b/>
          <w:bCs/>
          <w:sz w:val="24"/>
          <w:szCs w:val="24"/>
        </w:rPr>
        <w:t>полной удовлетворенности</w:t>
      </w:r>
      <w:r w:rsidR="00D27930" w:rsidRPr="00E05A1B">
        <w:rPr>
          <w:rFonts w:ascii="Times New Roman" w:hAnsi="Times New Roman"/>
          <w:b/>
          <w:bCs/>
          <w:sz w:val="24"/>
          <w:szCs w:val="24"/>
        </w:rPr>
        <w:t>.</w:t>
      </w:r>
    </w:p>
    <w:p w:rsidR="00900797" w:rsidRPr="00E05A1B" w:rsidRDefault="00900797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</w:t>
      </w:r>
      <w:r w:rsidRPr="00E05A1B">
        <w:rPr>
          <w:rFonts w:ascii="Times New Roman" w:hAnsi="Times New Roman"/>
          <w:sz w:val="24"/>
          <w:szCs w:val="24"/>
        </w:rPr>
        <w:lastRenderedPageBreak/>
        <w:t>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823E93" w:rsidRPr="00E05A1B" w:rsidRDefault="00823E9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655" w:rsidRPr="00E05A1B" w:rsidRDefault="00FF1655" w:rsidP="00E0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FF1655" w:rsidRPr="00E05A1B" w:rsidRDefault="00FF1655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E05A1B">
        <w:rPr>
          <w:rFonts w:ascii="Times New Roman" w:hAnsi="Times New Roman"/>
          <w:b/>
          <w:spacing w:val="-8"/>
          <w:sz w:val="24"/>
          <w:szCs w:val="24"/>
        </w:rPr>
        <w:t xml:space="preserve">Анкета педагогического работника </w:t>
      </w:r>
      <w:r w:rsidRPr="00E05A1B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E05A1B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E05A1B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E05A1B">
        <w:rPr>
          <w:rFonts w:ascii="Times New Roman" w:hAnsi="Times New Roman"/>
          <w:spacing w:val="-8"/>
          <w:sz w:val="24"/>
          <w:szCs w:val="24"/>
        </w:rPr>
        <w:t>5</w:t>
      </w:r>
      <w:r w:rsidRPr="00E05A1B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E05A1B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E05A1B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E05A1B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E05A1B" w:rsidRDefault="00FF1655" w:rsidP="00E05A1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E05A1B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EA6DBF" w:rsidRPr="00E05A1B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E05A1B" w:rsidRDefault="00450782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EA6DBF" w:rsidRPr="00E05A1B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EA6DBF" w:rsidRPr="00E05A1B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5–9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EA6DBF" w:rsidRPr="00E05A1B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E05A1B" w:rsidRDefault="00EA6DBF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10–15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E05A1B" w:rsidRDefault="00EA6DBF" w:rsidP="00E05A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0871A8" w:rsidRPr="00E05A1B" w:rsidRDefault="00FF1655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9E7BD0" w:rsidRPr="00E05A1B">
        <w:rPr>
          <w:rFonts w:ascii="Times New Roman" w:hAnsi="Times New Roman"/>
          <w:spacing w:val="-8"/>
          <w:sz w:val="24"/>
          <w:szCs w:val="24"/>
        </w:rPr>
        <w:t>12</w:t>
      </w:r>
      <w:r w:rsidRPr="00E05A1B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работников</w:t>
      </w:r>
      <w:r w:rsidR="000871A8" w:rsidRPr="00E05A1B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E05A1B">
        <w:rPr>
          <w:rFonts w:ascii="Times New Roman" w:hAnsi="Times New Roman"/>
          <w:sz w:val="24"/>
          <w:szCs w:val="24"/>
        </w:rPr>
        <w:t>«</w:t>
      </w:r>
      <w:r w:rsidR="006C4E96" w:rsidRPr="00E05A1B">
        <w:rPr>
          <w:rFonts w:ascii="Times New Roman" w:hAnsi="Times New Roman"/>
          <w:sz w:val="24"/>
          <w:szCs w:val="24"/>
        </w:rPr>
        <w:t>Электромобильный и беспилотный транспорт</w:t>
      </w:r>
      <w:r w:rsidR="000871A8" w:rsidRPr="00E05A1B">
        <w:rPr>
          <w:rFonts w:ascii="Times New Roman" w:hAnsi="Times New Roman"/>
          <w:sz w:val="24"/>
          <w:szCs w:val="24"/>
        </w:rPr>
        <w:t>».</w:t>
      </w:r>
    </w:p>
    <w:p w:rsidR="00FF1655" w:rsidRPr="00E05A1B" w:rsidRDefault="00FF1655" w:rsidP="00E05A1B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E05A1B" w:rsidRDefault="00FF1655" w:rsidP="00E05A1B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E05A1B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FF1655" w:rsidRPr="00E05A1B" w:rsidRDefault="006C4E96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05A1B">
        <w:rPr>
          <w:rFonts w:ascii="Times New Roman" w:hAnsi="Times New Roman"/>
          <w:i/>
          <w:spacing w:val="-8"/>
          <w:sz w:val="24"/>
          <w:szCs w:val="24"/>
        </w:rPr>
        <w:t>Первый раздел</w:t>
      </w:r>
      <w:r w:rsidR="00FF1655" w:rsidRPr="00E05A1B">
        <w:rPr>
          <w:rFonts w:ascii="Times New Roman" w:hAnsi="Times New Roman"/>
          <w:i/>
          <w:spacing w:val="-8"/>
          <w:sz w:val="24"/>
          <w:szCs w:val="24"/>
        </w:rPr>
        <w:t xml:space="preserve"> анкеты педагогических работников «Удовлетворенность условиями реализации программы»</w:t>
      </w:r>
      <w:r w:rsidR="00FF1655" w:rsidRPr="00E05A1B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E05A1B">
        <w:rPr>
          <w:rFonts w:ascii="Times New Roman" w:hAnsi="Times New Roman"/>
          <w:spacing w:val="-8"/>
          <w:sz w:val="24"/>
          <w:szCs w:val="24"/>
        </w:rPr>
        <w:t>4</w:t>
      </w:r>
      <w:r w:rsidR="00FF1655" w:rsidRPr="00E05A1B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E05A1B">
        <w:rPr>
          <w:rFonts w:ascii="Times New Roman" w:hAnsi="Times New Roman"/>
          <w:spacing w:val="-8"/>
          <w:sz w:val="24"/>
          <w:szCs w:val="24"/>
        </w:rPr>
        <w:t>20</w:t>
      </w:r>
      <w:r w:rsidR="00FF1655" w:rsidRPr="00E05A1B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E05A1B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="00FF1655" w:rsidRPr="00E05A1B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E05A1B" w:rsidRDefault="004F3AC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Структура ответов пед. работников на вопросы по данному разделу представлена на рисунке </w:t>
      </w:r>
      <w:r w:rsidR="006C4E96" w:rsidRPr="00E05A1B">
        <w:rPr>
          <w:rFonts w:ascii="Times New Roman" w:hAnsi="Times New Roman"/>
          <w:sz w:val="24"/>
          <w:szCs w:val="24"/>
        </w:rPr>
        <w:t>1</w:t>
      </w:r>
    </w:p>
    <w:p w:rsidR="00BE1E2A" w:rsidRPr="00E05A1B" w:rsidRDefault="00CF02E7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50604" cy="3385225"/>
            <wp:effectExtent l="0" t="0" r="7620" b="18415"/>
            <wp:docPr id="173" name="Диаграмма 17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725BBDF-3CB3-42CA-A126-FC44FEE239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B12D2" w:rsidRPr="00E05A1B" w:rsidRDefault="009B12D2" w:rsidP="00E0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E05A1B">
        <w:rPr>
          <w:rFonts w:ascii="Times New Roman" w:hAnsi="Times New Roman"/>
          <w:b/>
          <w:spacing w:val="-8"/>
          <w:sz w:val="24"/>
          <w:szCs w:val="24"/>
        </w:rPr>
        <w:t>Рисунок 1. Удовлетворённость условиями реализации программы.</w:t>
      </w:r>
    </w:p>
    <w:p w:rsidR="003146D8" w:rsidRPr="00E05A1B" w:rsidRDefault="003146D8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ценили возможность внесения корректировок (изменений/дополнений) в содержание программы, в том числе с привлечением работодателей </w:t>
      </w:r>
      <w:r w:rsidRPr="00E05A1B">
        <w:rPr>
          <w:rFonts w:ascii="Times New Roman" w:hAnsi="Times New Roman"/>
          <w:sz w:val="24"/>
          <w:szCs w:val="24"/>
        </w:rPr>
        <w:t>на 90,0%.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ценили возможность публикации в отечественных рецензируемых изданиях </w:t>
      </w:r>
      <w:r w:rsidRPr="00E05A1B">
        <w:rPr>
          <w:rFonts w:ascii="Times New Roman" w:hAnsi="Times New Roman"/>
          <w:sz w:val="24"/>
          <w:szCs w:val="24"/>
        </w:rPr>
        <w:t>на 94,0%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С</w:t>
      </w:r>
      <w:r w:rsidR="00CF02E7" w:rsidRPr="00E05A1B">
        <w:rPr>
          <w:rFonts w:ascii="Times New Roman" w:hAnsi="Times New Roman"/>
          <w:sz w:val="24"/>
          <w:szCs w:val="24"/>
        </w:rPr>
        <w:t xml:space="preserve"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 </w:t>
      </w:r>
      <w:r w:rsidRPr="00E05A1B">
        <w:rPr>
          <w:rFonts w:ascii="Times New Roman" w:hAnsi="Times New Roman"/>
          <w:sz w:val="24"/>
          <w:szCs w:val="24"/>
        </w:rPr>
        <w:t>на 90,0%.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 </w:t>
      </w:r>
      <w:r w:rsidRPr="00E05A1B">
        <w:rPr>
          <w:rFonts w:ascii="Times New Roman" w:hAnsi="Times New Roman"/>
          <w:sz w:val="24"/>
          <w:szCs w:val="24"/>
        </w:rPr>
        <w:t>на 90,0%.</w:t>
      </w:r>
    </w:p>
    <w:p w:rsidR="00CF02E7" w:rsidRPr="00E05A1B" w:rsidRDefault="00CF02E7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70" w:rsidRPr="00E05A1B" w:rsidRDefault="004A0570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i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E05A1B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E05A1B" w:rsidRDefault="004A0570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2E7" w:rsidRPr="00E05A1B" w:rsidRDefault="00CF02E7" w:rsidP="00E0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861024"/>
            <wp:effectExtent l="0" t="0" r="3175" b="15875"/>
            <wp:docPr id="174" name="Диаграмма 17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D321826-C1BA-4D38-A58C-0DB2965F7D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B12D2" w:rsidRPr="00E05A1B" w:rsidRDefault="009B12D2" w:rsidP="00E05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Рисунок 2. Удовлетворённость материально-техническим и учебно-методическим обеспечением программы.</w:t>
      </w:r>
    </w:p>
    <w:p w:rsidR="003146D8" w:rsidRPr="00E05A1B" w:rsidRDefault="003146D8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</w:t>
      </w:r>
      <w:r w:rsidR="00CF02E7" w:rsidRPr="00E05A1B">
        <w:rPr>
          <w:rFonts w:ascii="Times New Roman" w:hAnsi="Times New Roman"/>
          <w:sz w:val="24"/>
          <w:szCs w:val="24"/>
        </w:rPr>
        <w:t>довлетворены условиями организации труда на кафедре и оснащенностью своего рабочего места</w:t>
      </w:r>
      <w:r w:rsidRPr="00E05A1B">
        <w:rPr>
          <w:rFonts w:ascii="Times New Roman" w:hAnsi="Times New Roman"/>
          <w:sz w:val="24"/>
          <w:szCs w:val="24"/>
        </w:rPr>
        <w:t xml:space="preserve"> на 90,0%.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</w:t>
      </w:r>
      <w:r w:rsidR="00CF02E7" w:rsidRPr="00E05A1B">
        <w:rPr>
          <w:rFonts w:ascii="Times New Roman" w:hAnsi="Times New Roman"/>
          <w:sz w:val="24"/>
          <w:szCs w:val="24"/>
        </w:rPr>
        <w:t>довлетворены качеством аудиторий, помещений кафедр, учебных лабораторий и оборудования</w:t>
      </w:r>
      <w:r w:rsidRPr="00E05A1B">
        <w:rPr>
          <w:rFonts w:ascii="Times New Roman" w:hAnsi="Times New Roman"/>
          <w:sz w:val="24"/>
          <w:szCs w:val="24"/>
        </w:rPr>
        <w:t xml:space="preserve"> на 90,0%.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ценили наполненность электронной библиотечной системы (ЭБС) методическими материалами, учебниками и </w:t>
      </w:r>
      <w:r w:rsidRPr="00E05A1B">
        <w:rPr>
          <w:rFonts w:ascii="Times New Roman" w:hAnsi="Times New Roman"/>
          <w:sz w:val="24"/>
          <w:szCs w:val="24"/>
        </w:rPr>
        <w:t>т. п.</w:t>
      </w:r>
      <w:r w:rsidR="00CF02E7" w:rsidRPr="00E05A1B">
        <w:rPr>
          <w:rFonts w:ascii="Times New Roman" w:hAnsi="Times New Roman"/>
          <w:sz w:val="24"/>
          <w:szCs w:val="24"/>
        </w:rPr>
        <w:t xml:space="preserve"> для достижения обучающимися предполагаемых результатов обучения по профилю реализуемой программы </w:t>
      </w:r>
      <w:r w:rsidRPr="00E05A1B">
        <w:rPr>
          <w:rFonts w:ascii="Times New Roman" w:hAnsi="Times New Roman"/>
          <w:sz w:val="24"/>
          <w:szCs w:val="24"/>
        </w:rPr>
        <w:t>на 86,0%.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ценили качество функционирования электронной информационно-образовательной среды (ЭИОС КГЭУ) </w:t>
      </w:r>
      <w:r w:rsidRPr="00E05A1B">
        <w:rPr>
          <w:rFonts w:ascii="Times New Roman" w:hAnsi="Times New Roman"/>
          <w:sz w:val="24"/>
          <w:szCs w:val="24"/>
        </w:rPr>
        <w:t>на 90,0%.</w:t>
      </w:r>
    </w:p>
    <w:p w:rsidR="00CF02E7" w:rsidRPr="00E05A1B" w:rsidRDefault="006C4E9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У</w:t>
      </w:r>
      <w:r w:rsidR="00CF02E7" w:rsidRPr="00E05A1B">
        <w:rPr>
          <w:rFonts w:ascii="Times New Roman" w:hAnsi="Times New Roman"/>
          <w:sz w:val="24"/>
          <w:szCs w:val="24"/>
        </w:rPr>
        <w:t xml:space="preserve">довлетворяет техническая и информационная оснащенность учебного процесса (оборудование для реализации ОП, доступ к базам данных) </w:t>
      </w:r>
      <w:r w:rsidRPr="00E05A1B">
        <w:rPr>
          <w:rFonts w:ascii="Times New Roman" w:hAnsi="Times New Roman"/>
          <w:sz w:val="24"/>
          <w:szCs w:val="24"/>
        </w:rPr>
        <w:t>на 90,0%.</w:t>
      </w:r>
    </w:p>
    <w:p w:rsidR="00CF02E7" w:rsidRPr="00E05A1B" w:rsidRDefault="00CF02E7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AC8" w:rsidRPr="00E05A1B" w:rsidRDefault="004F3AC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i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E05A1B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E05A1B" w:rsidRDefault="004F3AC8" w:rsidP="00E05A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4F3AC8" w:rsidRPr="00E05A1B" w:rsidRDefault="00CF02E7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663158"/>
            <wp:effectExtent l="0" t="0" r="3175" b="4445"/>
            <wp:docPr id="175" name="Диаграмма 17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291002B-6087-4E50-96F6-B4F114C402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B12D2" w:rsidRPr="00E05A1B" w:rsidRDefault="009B12D2" w:rsidP="00E05A1B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05A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Рисунок 3. Оценка качества подготовки обучающихся.</w:t>
      </w:r>
    </w:p>
    <w:p w:rsidR="003146D8" w:rsidRPr="00E05A1B" w:rsidRDefault="003146D8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6D8" w:rsidRPr="00E05A1B" w:rsidRDefault="003146D8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2E7" w:rsidRPr="00E05A1B" w:rsidRDefault="006C4E96" w:rsidP="00E05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бучающиеся демонстрируют успешное освоение универсальных (общекультурных), общепрофессиональных </w:t>
      </w:r>
      <w:r w:rsidRPr="00E05A1B">
        <w:rPr>
          <w:rFonts w:ascii="Times New Roman" w:hAnsi="Times New Roman"/>
          <w:sz w:val="24"/>
          <w:szCs w:val="24"/>
        </w:rPr>
        <w:t>на 88,0%.</w:t>
      </w:r>
    </w:p>
    <w:p w:rsidR="00CF02E7" w:rsidRPr="00E05A1B" w:rsidRDefault="006C4E96" w:rsidP="00E05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Р</w:t>
      </w:r>
      <w:r w:rsidR="00CF02E7" w:rsidRPr="00E05A1B">
        <w:rPr>
          <w:rFonts w:ascii="Times New Roman" w:hAnsi="Times New Roman"/>
          <w:sz w:val="24"/>
          <w:szCs w:val="24"/>
        </w:rPr>
        <w:t xml:space="preserve">еализация практической подготовки обучающихся, а также предлагаемые Университетом базы практики (места прохождения практики) позволяют обучающимся получить полезный практический опыт </w:t>
      </w:r>
      <w:r w:rsidRPr="00E05A1B">
        <w:rPr>
          <w:rFonts w:ascii="Times New Roman" w:hAnsi="Times New Roman"/>
          <w:sz w:val="24"/>
          <w:szCs w:val="24"/>
        </w:rPr>
        <w:t>на 92,0%.</w:t>
      </w:r>
    </w:p>
    <w:p w:rsidR="00CF02E7" w:rsidRPr="00E05A1B" w:rsidRDefault="006C4E96" w:rsidP="00E05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бучающиеся активно используют механизм обратной связи с преподавателем, в </w:t>
      </w:r>
      <w:r w:rsidRPr="00E05A1B">
        <w:rPr>
          <w:rFonts w:ascii="Times New Roman" w:hAnsi="Times New Roman"/>
          <w:sz w:val="24"/>
          <w:szCs w:val="24"/>
        </w:rPr>
        <w:t>т. ч.</w:t>
      </w:r>
      <w:r w:rsidR="00CF02E7" w:rsidRPr="00E05A1B">
        <w:rPr>
          <w:rFonts w:ascii="Times New Roman" w:hAnsi="Times New Roman"/>
          <w:sz w:val="24"/>
          <w:szCs w:val="24"/>
        </w:rPr>
        <w:t xml:space="preserve"> для получения консультационной помощи, при выполнении самостоятельной работы </w:t>
      </w:r>
      <w:r w:rsidRPr="00E05A1B">
        <w:rPr>
          <w:rFonts w:ascii="Times New Roman" w:hAnsi="Times New Roman"/>
          <w:sz w:val="24"/>
          <w:szCs w:val="24"/>
        </w:rPr>
        <w:t>на 92,0%.</w:t>
      </w:r>
    </w:p>
    <w:p w:rsidR="00CF02E7" w:rsidRPr="00E05A1B" w:rsidRDefault="006C4E96" w:rsidP="00E05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бучающиеся, осваивающие указанную образовательную программу, привлекаются работодателями и (или) их объединением для участия в совместных проектах </w:t>
      </w:r>
      <w:r w:rsidRPr="00E05A1B">
        <w:rPr>
          <w:rFonts w:ascii="Times New Roman" w:hAnsi="Times New Roman"/>
          <w:sz w:val="24"/>
          <w:szCs w:val="24"/>
        </w:rPr>
        <w:t>на 86,0%.</w:t>
      </w:r>
    </w:p>
    <w:p w:rsidR="00CF02E7" w:rsidRPr="00E05A1B" w:rsidRDefault="006C4E96" w:rsidP="00E05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О</w:t>
      </w:r>
      <w:r w:rsidR="00CF02E7" w:rsidRPr="00E05A1B">
        <w:rPr>
          <w:rFonts w:ascii="Times New Roman" w:hAnsi="Times New Roman"/>
          <w:sz w:val="24"/>
          <w:szCs w:val="24"/>
        </w:rPr>
        <w:t xml:space="preserve">бучающиеся участвуют в научных исследованиях, конференциях (региональных, российских, международных), конкурсах, в </w:t>
      </w:r>
      <w:r w:rsidRPr="00E05A1B">
        <w:rPr>
          <w:rFonts w:ascii="Times New Roman" w:hAnsi="Times New Roman"/>
          <w:sz w:val="24"/>
          <w:szCs w:val="24"/>
        </w:rPr>
        <w:t>т. ч.</w:t>
      </w:r>
      <w:r w:rsidR="00CF02E7" w:rsidRPr="00E05A1B"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Pr="00E05A1B">
        <w:rPr>
          <w:rFonts w:ascii="Times New Roman" w:hAnsi="Times New Roman"/>
          <w:sz w:val="24"/>
          <w:szCs w:val="24"/>
        </w:rPr>
        <w:t>на 86,0%.</w:t>
      </w:r>
    </w:p>
    <w:p w:rsidR="00CF02E7" w:rsidRPr="00E05A1B" w:rsidRDefault="006C4E96" w:rsidP="00E05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lastRenderedPageBreak/>
        <w:t>П</w:t>
      </w:r>
      <w:r w:rsidR="00CF02E7" w:rsidRPr="00E05A1B">
        <w:rPr>
          <w:rFonts w:ascii="Times New Roman" w:hAnsi="Times New Roman"/>
          <w:sz w:val="24"/>
          <w:szCs w:val="24"/>
        </w:rPr>
        <w:t>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  <w:r w:rsidRPr="00E05A1B">
        <w:rPr>
          <w:rFonts w:ascii="Times New Roman" w:hAnsi="Times New Roman"/>
          <w:sz w:val="24"/>
          <w:szCs w:val="24"/>
        </w:rPr>
        <w:t xml:space="preserve"> на 90,0%.</w:t>
      </w:r>
    </w:p>
    <w:p w:rsidR="00CF02E7" w:rsidRPr="00E05A1B" w:rsidRDefault="00CF02E7" w:rsidP="00E05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2E7" w:rsidRPr="00E05A1B" w:rsidRDefault="00CF02E7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6D8" w:rsidRPr="00E05A1B" w:rsidRDefault="003146D8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6D8" w:rsidRPr="00E05A1B" w:rsidRDefault="003146D8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41F" w:rsidRPr="00E05A1B" w:rsidRDefault="00FD441F" w:rsidP="00E05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E05A1B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E05A1B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E05A1B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E05A1B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E05A1B">
        <w:rPr>
          <w:rFonts w:ascii="Times New Roman" w:hAnsi="Times New Roman"/>
          <w:iCs/>
          <w:sz w:val="24"/>
          <w:szCs w:val="24"/>
        </w:rPr>
        <w:t>ой</w:t>
      </w:r>
      <w:r w:rsidRPr="00E05A1B">
        <w:rPr>
          <w:rFonts w:ascii="Times New Roman" w:hAnsi="Times New Roman"/>
          <w:iCs/>
          <w:sz w:val="24"/>
          <w:szCs w:val="24"/>
        </w:rPr>
        <w:t xml:space="preserve"> программ</w:t>
      </w:r>
      <w:r w:rsidR="00ED6927" w:rsidRPr="00E05A1B">
        <w:rPr>
          <w:rFonts w:ascii="Times New Roman" w:hAnsi="Times New Roman"/>
          <w:iCs/>
          <w:sz w:val="24"/>
          <w:szCs w:val="24"/>
        </w:rPr>
        <w:t>ы</w:t>
      </w:r>
      <w:r w:rsidRPr="00E05A1B">
        <w:rPr>
          <w:rFonts w:ascii="Times New Roman" w:hAnsi="Times New Roman"/>
          <w:iCs/>
          <w:sz w:val="24"/>
          <w:szCs w:val="24"/>
        </w:rPr>
        <w:t xml:space="preserve"> «</w:t>
      </w:r>
      <w:r w:rsidR="006C4E96" w:rsidRPr="00E05A1B">
        <w:rPr>
          <w:rFonts w:ascii="Times New Roman" w:hAnsi="Times New Roman"/>
          <w:sz w:val="24"/>
          <w:szCs w:val="24"/>
        </w:rPr>
        <w:t>Электромобильный и беспилотный транспорт</w:t>
      </w:r>
      <w:r w:rsidRPr="00E05A1B">
        <w:rPr>
          <w:rFonts w:ascii="Times New Roman" w:hAnsi="Times New Roman"/>
          <w:iCs/>
          <w:sz w:val="24"/>
          <w:szCs w:val="24"/>
        </w:rPr>
        <w:t xml:space="preserve">» 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>аспектов образовательного процесса (согласно таблице</w:t>
      </w:r>
      <w:r w:rsidR="003146D8" w:rsidRPr="00E05A1B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>) по блокам анкеты представлен на рисунке</w:t>
      </w:r>
      <w:r w:rsidR="006C4E96"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 4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3146D8" w:rsidRPr="00E05A1B" w:rsidRDefault="003146D8" w:rsidP="00E05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FD441F" w:rsidRPr="00E05A1B" w:rsidRDefault="00FD441F" w:rsidP="00E05A1B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iCs/>
          <w:sz w:val="24"/>
          <w:szCs w:val="24"/>
        </w:rPr>
        <w:t>Таблица</w:t>
      </w:r>
      <w:r w:rsidR="003146D8" w:rsidRPr="00E05A1B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E05A1B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FD441F" w:rsidRPr="00E05A1B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E05A1B" w:rsidRDefault="00FD441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E05A1B" w:rsidRDefault="00FD441F" w:rsidP="00E05A1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FD441F" w:rsidRPr="00E05A1B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FD441F" w:rsidRPr="00E05A1B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FD441F" w:rsidRPr="00E05A1B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E05A1B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E05A1B" w:rsidRDefault="00FD441F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E05A1B" w:rsidRDefault="00FD441F" w:rsidP="00E05A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441F" w:rsidRPr="00E05A1B" w:rsidRDefault="00CF02E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0" b="0"/>
            <wp:docPr id="176" name="Диаграмма 17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878FC0D-64EA-4B4C-976E-B05BBE91E3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E05A1B" w:rsidRDefault="00FD441F" w:rsidP="00E05A1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>Рисунок</w:t>
      </w:r>
      <w:r w:rsidR="006C4E96" w:rsidRPr="00E05A1B"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E05A1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E05A1B" w:rsidRDefault="00FD441F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1F" w:rsidRPr="00E05A1B" w:rsidRDefault="00FD441F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Pr="00E05A1B">
        <w:rPr>
          <w:rFonts w:ascii="Times New Roman" w:eastAsia="Times New Roman" w:hAnsi="Times New Roman"/>
          <w:b/>
          <w:sz w:val="24"/>
          <w:szCs w:val="24"/>
          <w:lang w:bidi="he-IL"/>
        </w:rPr>
        <w:t>89%</w:t>
      </w:r>
      <w:r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E05A1B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FD441F" w:rsidRPr="00E05A1B" w:rsidRDefault="00FD441F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D6" w:rsidRPr="00E05A1B" w:rsidRDefault="000A50D6" w:rsidP="00E0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A1B">
        <w:rPr>
          <w:rFonts w:ascii="Times New Roman" w:hAnsi="Times New Roman"/>
          <w:b/>
          <w:sz w:val="24"/>
          <w:szCs w:val="24"/>
        </w:rPr>
        <w:t>2. РЕЗУЛЬТАТЫ АНКЕТИРОВАНИЯ РАБОТОДАТЕЛЕЙ</w:t>
      </w:r>
    </w:p>
    <w:p w:rsidR="000E16BD" w:rsidRPr="00E05A1B" w:rsidRDefault="000E16BD" w:rsidP="00E0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E05A1B" w:rsidRDefault="000E16BD" w:rsidP="00E05A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b/>
          <w:spacing w:val="-8"/>
          <w:sz w:val="24"/>
          <w:szCs w:val="24"/>
        </w:rPr>
        <w:tab/>
      </w:r>
      <w:r w:rsidR="000A50D6" w:rsidRPr="00E05A1B">
        <w:rPr>
          <w:rFonts w:ascii="Times New Roman" w:hAnsi="Times New Roman"/>
          <w:b/>
          <w:spacing w:val="-8"/>
          <w:sz w:val="24"/>
          <w:szCs w:val="24"/>
        </w:rPr>
        <w:t xml:space="preserve">Анкета </w:t>
      </w:r>
      <w:r w:rsidRPr="00E05A1B">
        <w:rPr>
          <w:rFonts w:ascii="Times New Roman" w:hAnsi="Times New Roman"/>
          <w:b/>
          <w:spacing w:val="-8"/>
          <w:sz w:val="24"/>
          <w:szCs w:val="24"/>
        </w:rPr>
        <w:t>работодателя</w:t>
      </w:r>
      <w:r w:rsidR="000A50D6" w:rsidRPr="00E05A1B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E05A1B">
        <w:rPr>
          <w:rFonts w:ascii="Times New Roman" w:hAnsi="Times New Roman"/>
          <w:sz w:val="24"/>
          <w:szCs w:val="24"/>
        </w:rPr>
        <w:t xml:space="preserve">по вопросам оценки содержания, условий и качества образовательной программы </w:t>
      </w:r>
      <w:r w:rsidRPr="00E05A1B">
        <w:rPr>
          <w:rFonts w:ascii="Times New Roman" w:hAnsi="Times New Roman"/>
          <w:i/>
          <w:iCs/>
          <w:sz w:val="24"/>
          <w:szCs w:val="24"/>
        </w:rPr>
        <w:t>«</w:t>
      </w:r>
      <w:r w:rsidR="00256699" w:rsidRPr="00E05A1B">
        <w:rPr>
          <w:rFonts w:ascii="Times New Roman" w:hAnsi="Times New Roman"/>
          <w:i/>
          <w:iCs/>
          <w:sz w:val="24"/>
          <w:szCs w:val="24"/>
        </w:rPr>
        <w:t>Электромобильный и беспилотный транспорт</w:t>
      </w:r>
      <w:r w:rsidRPr="00E05A1B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E05A1B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="000A50D6" w:rsidRPr="00E05A1B">
        <w:rPr>
          <w:rFonts w:ascii="Times New Roman" w:hAnsi="Times New Roman"/>
          <w:spacing w:val="-8"/>
          <w:sz w:val="24"/>
          <w:szCs w:val="24"/>
        </w:rPr>
        <w:t>состояла из 1</w:t>
      </w:r>
      <w:r w:rsidR="00525FA3" w:rsidRPr="00E05A1B">
        <w:rPr>
          <w:rFonts w:ascii="Times New Roman" w:hAnsi="Times New Roman"/>
          <w:spacing w:val="-8"/>
          <w:sz w:val="24"/>
          <w:szCs w:val="24"/>
        </w:rPr>
        <w:t>6</w:t>
      </w:r>
      <w:r w:rsidR="000A50D6" w:rsidRPr="00E05A1B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="000A50D6" w:rsidRPr="00E05A1B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E05A1B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="000A50D6" w:rsidRPr="00E05A1B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E05A1B" w:rsidRDefault="000A50D6" w:rsidP="00E05A1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E05A1B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</w:t>
      </w:r>
      <w:r w:rsidR="00525FA3" w:rsidRPr="00E05A1B">
        <w:rPr>
          <w:rFonts w:ascii="Times New Roman" w:eastAsiaTheme="minorHAnsi" w:hAnsi="Times New Roman"/>
          <w:spacing w:val="-8"/>
          <w:sz w:val="24"/>
          <w:szCs w:val="24"/>
        </w:rPr>
        <w:t>4</w:t>
      </w:r>
      <w:r w:rsidRPr="00E05A1B">
        <w:rPr>
          <w:rFonts w:ascii="Times New Roman" w:eastAsiaTheme="minorHAnsi" w:hAnsi="Times New Roman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525FA3" w:rsidRPr="00E05A1B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E05A1B" w:rsidRDefault="00525FA3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525FA3" w:rsidRPr="00E05A1B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525FA3" w:rsidRPr="00E05A1B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lastRenderedPageBreak/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5–8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E05A1B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9–13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E05A1B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E05A1B" w:rsidRDefault="00525FA3" w:rsidP="00E05A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6C4E96" w:rsidRPr="00E05A1B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14–16</w:t>
            </w:r>
            <w:r w:rsidRPr="00E05A1B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E05A1B" w:rsidRDefault="000A50D6" w:rsidP="00E05A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25FA3" w:rsidRPr="00E05A1B" w:rsidRDefault="0040027E" w:rsidP="00E05A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E05A1B">
        <w:rPr>
          <w:rFonts w:ascii="Times New Roman" w:hAnsi="Times New Roman"/>
          <w:bCs/>
          <w:iCs/>
          <w:sz w:val="24"/>
          <w:szCs w:val="24"/>
          <w:lang w:bidi="he-IL"/>
        </w:rPr>
        <w:t>Также работодателями были даны ответы на вопросы блока «</w:t>
      </w:r>
      <w:r w:rsidRPr="00E05A1B">
        <w:rPr>
          <w:rFonts w:ascii="Times New Roman" w:hAnsi="Times New Roman"/>
          <w:b/>
          <w:iCs/>
          <w:sz w:val="24"/>
          <w:szCs w:val="24"/>
          <w:lang w:bidi="he-IL"/>
        </w:rPr>
        <w:t>В</w:t>
      </w:r>
      <w:r w:rsidR="001448D8" w:rsidRPr="00E05A1B">
        <w:rPr>
          <w:rFonts w:ascii="Times New Roman" w:hAnsi="Times New Roman"/>
          <w:b/>
          <w:iCs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E05A1B">
        <w:rPr>
          <w:rFonts w:ascii="Times New Roman" w:hAnsi="Times New Roman"/>
          <w:b/>
          <w:iCs/>
          <w:sz w:val="24"/>
          <w:szCs w:val="24"/>
          <w:lang w:bidi="he-IL"/>
        </w:rPr>
        <w:t>КГЭУ»</w:t>
      </w:r>
      <w:r w:rsidRPr="00E05A1B">
        <w:rPr>
          <w:rFonts w:ascii="Times New Roman" w:hAnsi="Times New Roman"/>
          <w:bCs/>
          <w:iCs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E05A1B">
        <w:rPr>
          <w:rFonts w:ascii="Times New Roman" w:hAnsi="Times New Roman"/>
          <w:bCs/>
          <w:i/>
          <w:sz w:val="24"/>
          <w:szCs w:val="24"/>
          <w:lang w:bidi="he-IL"/>
        </w:rPr>
        <w:t xml:space="preserve">(вопросы </w:t>
      </w:r>
      <w:r w:rsidR="006C4E96" w:rsidRPr="00E05A1B">
        <w:rPr>
          <w:rFonts w:ascii="Times New Roman" w:hAnsi="Times New Roman"/>
          <w:bCs/>
          <w:i/>
          <w:sz w:val="24"/>
          <w:szCs w:val="24"/>
          <w:lang w:bidi="he-IL"/>
        </w:rPr>
        <w:t>17–22</w:t>
      </w:r>
      <w:r w:rsidR="00242CCC" w:rsidRPr="00E05A1B">
        <w:rPr>
          <w:rFonts w:ascii="Times New Roman" w:hAnsi="Times New Roman"/>
          <w:bCs/>
          <w:i/>
          <w:sz w:val="24"/>
          <w:szCs w:val="24"/>
          <w:lang w:bidi="he-IL"/>
        </w:rPr>
        <w:t>).</w:t>
      </w:r>
    </w:p>
    <w:p w:rsidR="000A50D6" w:rsidRPr="00E05A1B" w:rsidRDefault="000A50D6" w:rsidP="00E05A1B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05A1B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256699" w:rsidRPr="00E05A1B">
        <w:rPr>
          <w:rFonts w:ascii="Times New Roman" w:hAnsi="Times New Roman"/>
          <w:spacing w:val="-8"/>
          <w:sz w:val="24"/>
          <w:szCs w:val="24"/>
        </w:rPr>
        <w:t>3</w:t>
      </w:r>
      <w:r w:rsidR="001448D8" w:rsidRPr="00E05A1B">
        <w:rPr>
          <w:rFonts w:ascii="Times New Roman" w:hAnsi="Times New Roman"/>
          <w:spacing w:val="-8"/>
          <w:sz w:val="24"/>
          <w:szCs w:val="24"/>
        </w:rPr>
        <w:t>работодателя.</w:t>
      </w:r>
    </w:p>
    <w:p w:rsidR="000A50D6" w:rsidRPr="00E05A1B" w:rsidRDefault="000A50D6" w:rsidP="00E05A1B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E05A1B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E05A1B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0A50D6" w:rsidRPr="00E05A1B" w:rsidRDefault="000A50D6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05A1B">
        <w:rPr>
          <w:rFonts w:ascii="Times New Roman" w:hAnsi="Times New Roman"/>
          <w:i/>
          <w:spacing w:val="-8"/>
          <w:sz w:val="24"/>
          <w:szCs w:val="24"/>
        </w:rPr>
        <w:t xml:space="preserve">Первый раздел анкеты </w:t>
      </w:r>
      <w:r w:rsidR="001448D8" w:rsidRPr="00E05A1B">
        <w:rPr>
          <w:rFonts w:ascii="Times New Roman" w:hAnsi="Times New Roman"/>
          <w:i/>
          <w:spacing w:val="-8"/>
          <w:sz w:val="24"/>
          <w:szCs w:val="24"/>
        </w:rPr>
        <w:t>работодателей</w:t>
      </w:r>
      <w:r w:rsidRPr="00E05A1B">
        <w:rPr>
          <w:rFonts w:ascii="Times New Roman" w:hAnsi="Times New Roman"/>
          <w:i/>
          <w:spacing w:val="-8"/>
          <w:sz w:val="24"/>
          <w:szCs w:val="24"/>
        </w:rPr>
        <w:t xml:space="preserve"> «</w:t>
      </w:r>
      <w:r w:rsidR="001448D8" w:rsidRPr="00E05A1B">
        <w:rPr>
          <w:rFonts w:ascii="Times New Roman" w:hAnsi="Times New Roman"/>
          <w:i/>
          <w:spacing w:val="-8"/>
          <w:sz w:val="24"/>
          <w:szCs w:val="24"/>
        </w:rPr>
        <w:t>Оценка содержания образовательной программы</w:t>
      </w:r>
      <w:r w:rsidRPr="00E05A1B">
        <w:rPr>
          <w:rFonts w:ascii="Times New Roman" w:hAnsi="Times New Roman"/>
          <w:i/>
          <w:spacing w:val="-8"/>
          <w:sz w:val="24"/>
          <w:szCs w:val="24"/>
        </w:rPr>
        <w:t>»</w:t>
      </w:r>
      <w:r w:rsidRPr="00E05A1B">
        <w:rPr>
          <w:rFonts w:ascii="Times New Roman" w:hAnsi="Times New Roman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Pr="00E05A1B" w:rsidRDefault="000A50D6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Структура ответов </w:t>
      </w:r>
      <w:r w:rsidR="001448D8" w:rsidRPr="00E05A1B">
        <w:rPr>
          <w:rFonts w:ascii="Times New Roman" w:hAnsi="Times New Roman"/>
          <w:sz w:val="24"/>
          <w:szCs w:val="24"/>
        </w:rPr>
        <w:t>работодателей</w:t>
      </w:r>
      <w:r w:rsidRPr="00E05A1B">
        <w:rPr>
          <w:rFonts w:ascii="Times New Roman" w:hAnsi="Times New Roman"/>
          <w:sz w:val="24"/>
          <w:szCs w:val="24"/>
        </w:rPr>
        <w:t xml:space="preserve"> на вопросы по данному разделу представлена на рисунке </w:t>
      </w:r>
      <w:r w:rsidR="007C7269" w:rsidRPr="00E05A1B">
        <w:rPr>
          <w:rFonts w:ascii="Times New Roman" w:hAnsi="Times New Roman"/>
          <w:sz w:val="24"/>
          <w:szCs w:val="24"/>
        </w:rPr>
        <w:t>1</w:t>
      </w:r>
    </w:p>
    <w:p w:rsidR="008D6FC3" w:rsidRPr="00E05A1B" w:rsidRDefault="008D6FC3" w:rsidP="00E05A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08625" cy="3289300"/>
            <wp:effectExtent l="0" t="0" r="15875" b="12700"/>
            <wp:docPr id="19538147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608A024-DBEF-2457-CED3-A054872C95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содержания образовательной программы</w:t>
      </w:r>
    </w:p>
    <w:p w:rsidR="003146D8" w:rsidRPr="00E05A1B" w:rsidRDefault="003146D8" w:rsidP="00E05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На диаграмме такие результаты анкетирования по «оценка содержания образовательной программы»: ОП учитывает запросы рынка труда и отвечает в том числе региональным потребностям сектора экономики/социальной сферы/ сферы науки и технологий на 92%. </w:t>
      </w:r>
      <w:r w:rsidRPr="00E05A1B">
        <w:rPr>
          <w:rFonts w:ascii="Times New Roman" w:hAnsi="Times New Roman"/>
          <w:sz w:val="24"/>
          <w:szCs w:val="24"/>
          <w:lang w:bidi="he-IL"/>
        </w:rPr>
        <w:t xml:space="preserve">ОП ориентирована на потребности заинтересованного работодателя на 100%.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92%. </w:t>
      </w:r>
      <w:r w:rsidRPr="00E05A1B">
        <w:rPr>
          <w:rFonts w:ascii="Times New Roman" w:hAnsi="Times New Roman"/>
          <w:sz w:val="24"/>
          <w:szCs w:val="24"/>
        </w:rPr>
        <w:t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92%.</w:t>
      </w:r>
    </w:p>
    <w:p w:rsidR="000A50D6" w:rsidRPr="00E05A1B" w:rsidRDefault="000A50D6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E05A1B" w:rsidRDefault="000A50D6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i/>
          <w:sz w:val="24"/>
          <w:szCs w:val="24"/>
        </w:rPr>
        <w:t xml:space="preserve">Второй раздел анкеты </w:t>
      </w:r>
      <w:r w:rsidR="001448D8" w:rsidRPr="00E05A1B">
        <w:rPr>
          <w:rFonts w:ascii="Times New Roman" w:hAnsi="Times New Roman"/>
          <w:i/>
          <w:sz w:val="24"/>
          <w:szCs w:val="24"/>
        </w:rPr>
        <w:t>работодателей</w:t>
      </w:r>
      <w:r w:rsidRPr="00E05A1B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E05A1B">
        <w:rPr>
          <w:rFonts w:ascii="Times New Roman" w:hAnsi="Times New Roman"/>
          <w:i/>
          <w:sz w:val="24"/>
          <w:szCs w:val="24"/>
        </w:rPr>
        <w:t>Оценка условий реализации образовательной программы</w:t>
      </w:r>
      <w:r w:rsidRPr="00E05A1B">
        <w:rPr>
          <w:rFonts w:ascii="Times New Roman" w:hAnsi="Times New Roman"/>
          <w:i/>
          <w:sz w:val="24"/>
          <w:szCs w:val="24"/>
        </w:rPr>
        <w:t>»</w:t>
      </w:r>
      <w:r w:rsidRPr="00E05A1B">
        <w:rPr>
          <w:rFonts w:ascii="Times New Roman" w:hAnsi="Times New Roman"/>
          <w:sz w:val="24"/>
          <w:szCs w:val="24"/>
        </w:rPr>
        <w:t xml:space="preserve"> состоял из </w:t>
      </w:r>
      <w:r w:rsidR="001448D8" w:rsidRPr="00E05A1B">
        <w:rPr>
          <w:rFonts w:ascii="Times New Roman" w:hAnsi="Times New Roman"/>
          <w:sz w:val="24"/>
          <w:szCs w:val="24"/>
        </w:rPr>
        <w:t>4</w:t>
      </w:r>
      <w:r w:rsidRPr="00E05A1B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E05A1B">
        <w:rPr>
          <w:rFonts w:ascii="Times New Roman" w:hAnsi="Times New Roman"/>
          <w:sz w:val="24"/>
          <w:szCs w:val="24"/>
        </w:rPr>
        <w:t>0</w:t>
      </w:r>
      <w:r w:rsidRPr="00E05A1B">
        <w:rPr>
          <w:rFonts w:ascii="Times New Roman" w:hAnsi="Times New Roman"/>
          <w:sz w:val="24"/>
          <w:szCs w:val="24"/>
        </w:rPr>
        <w:t xml:space="preserve"> баллов (100%).</w:t>
      </w:r>
    </w:p>
    <w:p w:rsidR="008D6FC3" w:rsidRPr="00E05A1B" w:rsidRDefault="008D6F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E05A1B" w:rsidRDefault="008D6FC3" w:rsidP="00E0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73725" cy="3298190"/>
            <wp:effectExtent l="0" t="0" r="15875" b="16510"/>
            <wp:docPr id="70407049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C86DF43-7769-D87D-CBAB-6828F7671A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D6FC3" w:rsidRPr="00E05A1B" w:rsidRDefault="008D6F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условий реализации образовательной программы</w:t>
      </w:r>
    </w:p>
    <w:p w:rsidR="000A50D6" w:rsidRPr="00E05A1B" w:rsidRDefault="000A50D6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Результаты анкетирования по «оценка условий реализации образовательной программы» распределились так: Образовательная организация имеет достаточную материально-техническую базу для реализации указанной ОП на 92%. Официальный сайт образовательной организации удобен для оперативного использования размещаемой на нем актуальной информации </w:t>
      </w:r>
      <w:r w:rsidR="006C4E96" w:rsidRPr="00E05A1B">
        <w:rPr>
          <w:rFonts w:ascii="Times New Roman" w:hAnsi="Times New Roman"/>
          <w:sz w:val="24"/>
          <w:szCs w:val="24"/>
        </w:rPr>
        <w:t>на 92</w:t>
      </w:r>
      <w:r w:rsidRPr="00E05A1B">
        <w:rPr>
          <w:rFonts w:ascii="Times New Roman" w:hAnsi="Times New Roman"/>
          <w:sz w:val="24"/>
          <w:szCs w:val="24"/>
        </w:rPr>
        <w:t xml:space="preserve">%. Образовательная организация имеет высокий кадровый потенциал на 100%. Созданы ли условия для занятия научной/проектной, и (или) творческой, и (или) общественной деятельностью, спортом и </w:t>
      </w:r>
      <w:r w:rsidR="006C4E96" w:rsidRPr="00E05A1B">
        <w:rPr>
          <w:rFonts w:ascii="Times New Roman" w:hAnsi="Times New Roman"/>
          <w:sz w:val="24"/>
          <w:szCs w:val="24"/>
        </w:rPr>
        <w:t>т. д.</w:t>
      </w:r>
      <w:r w:rsidRPr="00E05A1B">
        <w:rPr>
          <w:rFonts w:ascii="Times New Roman" w:hAnsi="Times New Roman"/>
          <w:sz w:val="24"/>
          <w:szCs w:val="24"/>
        </w:rPr>
        <w:t xml:space="preserve"> на 92%.</w:t>
      </w: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46D8" w:rsidRPr="00E05A1B" w:rsidRDefault="003146D8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E05A1B" w:rsidRDefault="000A50D6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i/>
          <w:sz w:val="24"/>
          <w:szCs w:val="24"/>
        </w:rPr>
        <w:t xml:space="preserve">Третий раздел анкеты </w:t>
      </w:r>
      <w:r w:rsidR="001448D8" w:rsidRPr="00E05A1B">
        <w:rPr>
          <w:rFonts w:ascii="Times New Roman" w:hAnsi="Times New Roman"/>
          <w:i/>
          <w:sz w:val="24"/>
          <w:szCs w:val="24"/>
        </w:rPr>
        <w:t>работодателей</w:t>
      </w:r>
      <w:r w:rsidRPr="00E05A1B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E05A1B">
        <w:rPr>
          <w:rFonts w:ascii="Times New Roman" w:hAnsi="Times New Roman"/>
          <w:i/>
          <w:sz w:val="24"/>
          <w:szCs w:val="24"/>
        </w:rPr>
        <w:t>Оценка качества подготовки обучающихся</w:t>
      </w:r>
      <w:r w:rsidRPr="00E05A1B">
        <w:rPr>
          <w:rFonts w:ascii="Times New Roman" w:hAnsi="Times New Roman"/>
          <w:i/>
          <w:sz w:val="24"/>
          <w:szCs w:val="24"/>
        </w:rPr>
        <w:t>»</w:t>
      </w:r>
      <w:r w:rsidRPr="00E05A1B">
        <w:rPr>
          <w:rFonts w:ascii="Times New Roman" w:hAnsi="Times New Roman"/>
          <w:sz w:val="24"/>
          <w:szCs w:val="24"/>
        </w:rPr>
        <w:t xml:space="preserve"> состоял из </w:t>
      </w:r>
      <w:r w:rsidR="00481E92" w:rsidRPr="00E05A1B">
        <w:rPr>
          <w:rFonts w:ascii="Times New Roman" w:hAnsi="Times New Roman"/>
          <w:sz w:val="24"/>
          <w:szCs w:val="24"/>
        </w:rPr>
        <w:t>5</w:t>
      </w:r>
      <w:r w:rsidRPr="00E05A1B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</w:t>
      </w:r>
      <w:r w:rsidR="00481E92" w:rsidRPr="00E05A1B">
        <w:rPr>
          <w:rFonts w:ascii="Times New Roman" w:hAnsi="Times New Roman"/>
          <w:sz w:val="24"/>
          <w:szCs w:val="24"/>
        </w:rPr>
        <w:t>25</w:t>
      </w:r>
      <w:r w:rsidRPr="00E05A1B">
        <w:rPr>
          <w:rFonts w:ascii="Times New Roman" w:hAnsi="Times New Roman"/>
          <w:sz w:val="24"/>
          <w:szCs w:val="24"/>
        </w:rPr>
        <w:t xml:space="preserve"> баллов (100%).</w:t>
      </w:r>
    </w:p>
    <w:p w:rsidR="000A50D6" w:rsidRPr="00E05A1B" w:rsidRDefault="000A50D6" w:rsidP="00E05A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7C7269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369668"/>
            <wp:effectExtent l="0" t="0" r="15875" b="15240"/>
            <wp:docPr id="3471167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1E8776-1693-EAAF-4491-37A9C2468B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7C7269" w:rsidRPr="00E05A1B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="007C7269"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качества подготовки обучающихся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На диаграмме следующие результаты анкетирования по «оценка качества подготовки обучающихся (выпускников)»: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</w:t>
      </w:r>
      <w:r w:rsidR="006C4E96" w:rsidRPr="00E05A1B">
        <w:rPr>
          <w:rFonts w:ascii="Times New Roman" w:hAnsi="Times New Roman"/>
          <w:sz w:val="24"/>
          <w:szCs w:val="24"/>
        </w:rPr>
        <w:t>т. д.</w:t>
      </w:r>
      <w:r w:rsidRPr="00E05A1B">
        <w:rPr>
          <w:rFonts w:ascii="Times New Roman" w:hAnsi="Times New Roman"/>
          <w:sz w:val="24"/>
          <w:szCs w:val="24"/>
        </w:rPr>
        <w:t xml:space="preserve"> на 90%. Обучающиеся (выпускники) демонстрируют способность решать нестандартные задачи в нетипичных ситуациях на 90%. Обучающиеся, осваивающие указанную ОП, привлекаются работодателями и (или) их объединением для участия в совместных проектах на 90%.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</w:t>
      </w:r>
      <w:r w:rsidRPr="00E05A1B">
        <w:rPr>
          <w:rFonts w:ascii="Times New Roman" w:hAnsi="Times New Roman"/>
          <w:sz w:val="24"/>
          <w:szCs w:val="24"/>
        </w:rPr>
        <w:lastRenderedPageBreak/>
        <w:t xml:space="preserve">деятельностью в соответствующей сфере (области) профессиональной деятельности на 84%. При определенной возможности выпускники, освоившие ОП, могут быть гарантированно трудоустроены в Вашей </w:t>
      </w:r>
      <w:r w:rsidR="006C4E96" w:rsidRPr="00E05A1B">
        <w:rPr>
          <w:rFonts w:ascii="Times New Roman" w:hAnsi="Times New Roman"/>
          <w:sz w:val="24"/>
          <w:szCs w:val="24"/>
        </w:rPr>
        <w:t>организации на</w:t>
      </w:r>
      <w:r w:rsidRPr="00E05A1B">
        <w:rPr>
          <w:rFonts w:ascii="Times New Roman" w:hAnsi="Times New Roman"/>
          <w:sz w:val="24"/>
          <w:szCs w:val="24"/>
        </w:rPr>
        <w:t xml:space="preserve"> 80%.</w:t>
      </w:r>
    </w:p>
    <w:p w:rsidR="00481E92" w:rsidRPr="00E05A1B" w:rsidRDefault="00481E92" w:rsidP="00E05A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481E92" w:rsidRPr="00E05A1B" w:rsidRDefault="00481E92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i/>
          <w:sz w:val="24"/>
          <w:szCs w:val="24"/>
        </w:rPr>
        <w:t>Четвертый раздел анкеты работодателей «</w:t>
      </w:r>
      <w:r w:rsidRPr="00E05A1B">
        <w:rPr>
          <w:rFonts w:ascii="Times New Roman" w:eastAsia="Times New Roman" w:hAnsi="Times New Roman"/>
          <w:i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E05A1B">
        <w:rPr>
          <w:rFonts w:ascii="Times New Roman" w:hAnsi="Times New Roman"/>
          <w:sz w:val="24"/>
          <w:szCs w:val="24"/>
        </w:rPr>
        <w:t>состоял из 3 вопросов, с максимальным количеством баллов, которое мог поставить респондент - 15 баллов (100%).</w:t>
      </w:r>
    </w:p>
    <w:p w:rsidR="008D6FC3" w:rsidRPr="00E05A1B" w:rsidRDefault="008D6F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E05A1B" w:rsidRDefault="008D6FC3" w:rsidP="00E0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3289300"/>
            <wp:effectExtent l="0" t="0" r="6350" b="12700"/>
            <wp:docPr id="61019443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43986F-AB9C-22F3-4A49-4C61DFFCE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D6FC3" w:rsidRPr="00E05A1B" w:rsidRDefault="008D6FC3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Функционирование внутренней системы оценки качества образования</w:t>
      </w:r>
    </w:p>
    <w:p w:rsidR="007C7269" w:rsidRPr="00E05A1B" w:rsidRDefault="007C7269" w:rsidP="00E0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Респонденты дали следующие ответы на «функционирование внутренней системы оценки качества образования»: Заинтересованные работодатели и (или) их объединения участвуют в обсуждении вопросов образовательной деятельности и подготовки обучающихся на 100%.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100%. Образовательная организация совершенствует механизмы взаимодействия с работодателями и (или) их объединениями при реализации ОП – от проведения опроса (анкетирования) до выполнения совместных проектов (стартапов) на 92%.</w:t>
      </w:r>
    </w:p>
    <w:p w:rsidR="0088336E" w:rsidRPr="00E05A1B" w:rsidRDefault="0088336E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D6" w:rsidRPr="00E05A1B" w:rsidRDefault="000A50D6" w:rsidP="00E05A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E05A1B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="001B060A" w:rsidRPr="00E05A1B">
        <w:rPr>
          <w:rFonts w:ascii="Times New Roman" w:hAnsi="Times New Roman"/>
          <w:iCs/>
          <w:sz w:val="24"/>
          <w:szCs w:val="24"/>
        </w:rPr>
        <w:t>работодателями</w:t>
      </w:r>
      <w:r w:rsidR="001B060A" w:rsidRPr="00E05A1B">
        <w:rPr>
          <w:rFonts w:ascii="Times New Roman" w:hAnsi="Times New Roman"/>
          <w:sz w:val="24"/>
          <w:szCs w:val="24"/>
        </w:rPr>
        <w:t xml:space="preserve">оценки содержания, условий </w:t>
      </w:r>
      <w:r w:rsidR="00256699" w:rsidRPr="00E05A1B">
        <w:rPr>
          <w:rFonts w:ascii="Times New Roman" w:hAnsi="Times New Roman"/>
          <w:sz w:val="24"/>
          <w:szCs w:val="24"/>
        </w:rPr>
        <w:t>понаправлению 13.03.02 «Электроэнергетика и электротехника» образовательной программы «Электромобильный и беспилотный транспорт».</w:t>
      </w:r>
      <w:r w:rsidR="001B060A" w:rsidRPr="00E05A1B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(согласно таблице </w:t>
      </w:r>
      <w:r w:rsidR="007466ED" w:rsidRPr="00E05A1B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7C7269" w:rsidRPr="00E05A1B">
        <w:rPr>
          <w:rFonts w:ascii="Times New Roman" w:eastAsia="Times New Roman" w:hAnsi="Times New Roman"/>
          <w:sz w:val="24"/>
          <w:szCs w:val="24"/>
          <w:lang w:bidi="he-IL"/>
        </w:rPr>
        <w:t>5</w:t>
      </w:r>
      <w:r w:rsidRPr="00E05A1B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B060A" w:rsidRPr="00E05A1B" w:rsidRDefault="001B060A" w:rsidP="00E05A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0D6" w:rsidRPr="00E05A1B" w:rsidRDefault="000A50D6" w:rsidP="00E05A1B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E05A1B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7466ED" w:rsidRPr="00E05A1B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C7269" w:rsidRPr="00E05A1B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0A50D6" w:rsidRPr="00E05A1B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E05A1B" w:rsidRDefault="000A50D6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E05A1B" w:rsidRDefault="000A50D6" w:rsidP="00E05A1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0A50D6" w:rsidRPr="00E05A1B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0A50D6" w:rsidRPr="00E05A1B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0A50D6" w:rsidRPr="00E05A1B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E05A1B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E05A1B" w:rsidRDefault="000A50D6" w:rsidP="00E0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E05A1B" w:rsidRDefault="000A50D6" w:rsidP="00E05A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2743200"/>
            <wp:effectExtent l="0" t="0" r="12700" b="12700"/>
            <wp:docPr id="3058463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117168-F875-3745-D123-F9AEC31757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A50D6" w:rsidRPr="00E05A1B" w:rsidRDefault="000A50D6" w:rsidP="00E05A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7C7269" w:rsidRPr="00E05A1B">
        <w:rPr>
          <w:rFonts w:ascii="Times New Roman" w:hAnsi="Times New Roman"/>
          <w:b/>
          <w:bCs/>
          <w:sz w:val="24"/>
          <w:szCs w:val="24"/>
        </w:rPr>
        <w:t>5</w:t>
      </w:r>
      <w:r w:rsidRPr="00E05A1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Удовлетворенность </w:t>
      </w:r>
      <w:r w:rsidR="001B060A"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работодателями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 аспектами образовательного процесса</w:t>
      </w:r>
    </w:p>
    <w:p w:rsidR="000A50D6" w:rsidRPr="00E05A1B" w:rsidRDefault="000A50D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50D6" w:rsidRPr="00E05A1B" w:rsidRDefault="000A50D6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8D6FC3" w:rsidRPr="00E05A1B">
        <w:rPr>
          <w:rFonts w:ascii="Times New Roman" w:eastAsia="Times New Roman" w:hAnsi="Times New Roman"/>
          <w:b/>
          <w:sz w:val="24"/>
          <w:szCs w:val="24"/>
          <w:lang w:bidi="he-IL"/>
        </w:rPr>
        <w:t>95</w:t>
      </w:r>
      <w:r w:rsidR="001B060A" w:rsidRPr="00E05A1B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E05A1B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E05A1B">
        <w:rPr>
          <w:rFonts w:ascii="Times New Roman" w:hAnsi="Times New Roman"/>
          <w:b/>
          <w:bCs/>
          <w:sz w:val="24"/>
          <w:szCs w:val="24"/>
        </w:rPr>
        <w:t>полн</w:t>
      </w:r>
      <w:r w:rsidR="001B060A" w:rsidRPr="00E05A1B">
        <w:rPr>
          <w:rFonts w:ascii="Times New Roman" w:hAnsi="Times New Roman"/>
          <w:b/>
          <w:bCs/>
          <w:sz w:val="24"/>
          <w:szCs w:val="24"/>
        </w:rPr>
        <w:t>ая</w:t>
      </w:r>
      <w:r w:rsidRPr="00E05A1B">
        <w:rPr>
          <w:rFonts w:ascii="Times New Roman" w:hAnsi="Times New Roman"/>
          <w:b/>
          <w:bCs/>
          <w:sz w:val="24"/>
          <w:szCs w:val="24"/>
        </w:rPr>
        <w:t xml:space="preserve"> удовлетворенност</w:t>
      </w:r>
      <w:r w:rsidR="001B060A" w:rsidRPr="00E05A1B">
        <w:rPr>
          <w:rFonts w:ascii="Times New Roman" w:hAnsi="Times New Roman"/>
          <w:b/>
          <w:bCs/>
          <w:sz w:val="24"/>
          <w:szCs w:val="24"/>
        </w:rPr>
        <w:t>ь</w:t>
      </w:r>
      <w:r w:rsidRPr="00E05A1B">
        <w:rPr>
          <w:rFonts w:ascii="Times New Roman" w:hAnsi="Times New Roman"/>
          <w:b/>
          <w:bCs/>
          <w:sz w:val="24"/>
          <w:szCs w:val="24"/>
        </w:rPr>
        <w:t>.</w:t>
      </w:r>
    </w:p>
    <w:p w:rsidR="00313D80" w:rsidRPr="00E05A1B" w:rsidRDefault="00313D80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36E" w:rsidRPr="00E05A1B" w:rsidRDefault="0088336E" w:rsidP="00E05A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E05A1B">
        <w:rPr>
          <w:rFonts w:ascii="Times New Roman" w:hAnsi="Times New Roman"/>
          <w:sz w:val="24"/>
          <w:szCs w:val="24"/>
        </w:rPr>
        <w:t xml:space="preserve">Также на рисунках </w:t>
      </w:r>
      <w:r w:rsidR="006C4E96" w:rsidRPr="00E05A1B">
        <w:rPr>
          <w:rFonts w:ascii="Times New Roman" w:hAnsi="Times New Roman"/>
          <w:sz w:val="24"/>
          <w:szCs w:val="24"/>
        </w:rPr>
        <w:t>6–11 представлены</w:t>
      </w:r>
      <w:r w:rsidRPr="00E05A1B">
        <w:rPr>
          <w:rFonts w:ascii="Times New Roman" w:hAnsi="Times New Roman"/>
          <w:sz w:val="24"/>
          <w:szCs w:val="24"/>
        </w:rPr>
        <w:t xml:space="preserve"> результаты анкетирования работодателей по блоку </w:t>
      </w:r>
      <w:r w:rsidRPr="00E05A1B">
        <w:rPr>
          <w:rFonts w:ascii="Times New Roman" w:hAnsi="Times New Roman"/>
          <w:bCs/>
          <w:iCs/>
          <w:sz w:val="24"/>
          <w:szCs w:val="24"/>
          <w:lang w:bidi="he-IL"/>
        </w:rPr>
        <w:t>«</w:t>
      </w:r>
      <w:r w:rsidRPr="00E05A1B">
        <w:rPr>
          <w:rFonts w:ascii="Times New Roman" w:hAnsi="Times New Roman"/>
          <w:b/>
          <w:iCs/>
          <w:sz w:val="24"/>
          <w:szCs w:val="24"/>
          <w:lang w:bidi="he-IL"/>
        </w:rPr>
        <w:t>Взаимодействие с отделом карьеры и трудоустройства КГЭУ»</w:t>
      </w:r>
      <w:r w:rsidRPr="00E05A1B">
        <w:rPr>
          <w:rFonts w:ascii="Times New Roman" w:hAnsi="Times New Roman"/>
          <w:bCs/>
          <w:iCs/>
          <w:sz w:val="24"/>
          <w:szCs w:val="24"/>
          <w:lang w:bidi="he-IL"/>
        </w:rPr>
        <w:t>.</w:t>
      </w:r>
    </w:p>
    <w:p w:rsidR="00FB3469" w:rsidRPr="00E05A1B" w:rsidRDefault="00FB3469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25576189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D2CB55-31D0-9549-23BA-D5D1A1520E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Взаимодействовали ли вы с отделом карьеры и трудоустройства?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Ответы на вопрос «Взаимодействовали ли вы с отделом карьеры и трудоустройства?» распределились следующим образом: 67%, что да, взаимодействовал есть и положительный результат и 33%, что да, взаимодействовал и нейтральный результат. </w:t>
      </w:r>
    </w:p>
    <w:p w:rsidR="000E16BD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4141006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E88F565-5370-FAFC-D8AB-D5AA6E65B7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 каким формам взаимодействия вы готовы?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Респондентам было предложено ответить на следующий вопрос: «К каким формам взаимодействия вы готовы?» Ответы распределились так: единогласно был ответ – практики, следовательно им интересен такой формат. 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1524065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C4E1CAE-11D9-2562-7E7B-5334EF77F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Какие критерии Вы обычно используете при принятии решения о приеме на работу выпускника?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Респонденты ответили на вопрос: «Какие критерии Вы обычно используете при принятии решения о приеме на работу выпускника?». 67%, что лично взаимодействовали с выпускником в процессе сотрудничества с вузом и 33%, что окончил вуз, с которым сотрудничает наше предприятие, организация.</w:t>
      </w:r>
    </w:p>
    <w:p w:rsidR="007C7269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45231882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DBCC4F3-2DE0-4A38-0F6B-B4B249043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Что является наиболее привлекательным для выпускников при выборе Вашей организации?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Ответы на вопрос «Что является наиболее привлекательным для выпускников при выборе Вашей организации?» распределились следующим образом: 67% считает, что работа по специальности и 33% - социальные гарантии.  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16881391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8F6B5C3-195A-7C37-7ACF-48E372D16C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Если молодой специалист не смог полностью адаптироваться к своей работе, то по каким причинам?</w:t>
      </w:r>
    </w:p>
    <w:p w:rsidR="007466ED" w:rsidRPr="00E05A1B" w:rsidRDefault="007466ED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 xml:space="preserve">Респондентам было предложено ответить на следующий вопрос: «Если молодой специалист не смог полностью адаптироваться к своей работе, то по каким причинам?» Ответы распределились так: 33% считает, что недостаток практических умений и навыков и 67% - недостаток умения работать в команде. </w:t>
      </w:r>
    </w:p>
    <w:p w:rsidR="007C7269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8463908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5FBBCC-4DD5-C0A1-D980-23DDD7D333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269" w:rsidRPr="00E05A1B" w:rsidRDefault="007C7269" w:rsidP="00E05A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E05A1B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E05A1B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Имеет ли выпускник КГЭУ в Вашей организации статус «молодого специалиста» и соответствующие льготы?</w:t>
      </w:r>
    </w:p>
    <w:p w:rsidR="007C7269" w:rsidRPr="00E05A1B" w:rsidRDefault="007C726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1B">
        <w:rPr>
          <w:rFonts w:ascii="Times New Roman" w:hAnsi="Times New Roman"/>
          <w:sz w:val="24"/>
          <w:szCs w:val="24"/>
        </w:rPr>
        <w:t>Респонденты ответили на вопрос: «Имеет ли выпускник КГЭУ в Вашей организации статус «молодого специалиста» и соответствующие льготы?». 100% положительный ответ.</w:t>
      </w:r>
    </w:p>
    <w:p w:rsidR="00127609" w:rsidRPr="00E05A1B" w:rsidRDefault="00127609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FC3" w:rsidRPr="00E05A1B" w:rsidRDefault="008D6FC3" w:rsidP="00E05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E05A1B" w:rsidRDefault="008D1777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E16BD" w:rsidRPr="00E05A1B" w:rsidRDefault="000E16BD" w:rsidP="00E05A1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0E16BD" w:rsidRPr="00E05A1B" w:rsidSect="00BA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F58" w:rsidRDefault="00110F58" w:rsidP="00932AAD">
      <w:pPr>
        <w:spacing w:after="0" w:line="240" w:lineRule="auto"/>
      </w:pPr>
      <w:r>
        <w:separator/>
      </w:r>
    </w:p>
  </w:endnote>
  <w:endnote w:type="continuationSeparator" w:id="1">
    <w:p w:rsidR="00110F58" w:rsidRDefault="00110F58" w:rsidP="009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F58" w:rsidRDefault="00110F58" w:rsidP="00932AAD">
      <w:pPr>
        <w:spacing w:after="0" w:line="240" w:lineRule="auto"/>
      </w:pPr>
      <w:r>
        <w:separator/>
      </w:r>
    </w:p>
  </w:footnote>
  <w:footnote w:type="continuationSeparator" w:id="1">
    <w:p w:rsidR="00110F58" w:rsidRDefault="00110F58" w:rsidP="00932AAD">
      <w:pPr>
        <w:spacing w:after="0" w:line="240" w:lineRule="auto"/>
      </w:pPr>
      <w:r>
        <w:continuationSeparator/>
      </w:r>
    </w:p>
  </w:footnote>
  <w:footnote w:id="2">
    <w:p w:rsidR="003549CC" w:rsidRDefault="003549CC" w:rsidP="003549CC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8E"/>
    <w:multiLevelType w:val="hybridMultilevel"/>
    <w:tmpl w:val="FD5A29D4"/>
    <w:lvl w:ilvl="0" w:tplc="15CA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E07"/>
    <w:multiLevelType w:val="hybridMultilevel"/>
    <w:tmpl w:val="3842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A0A2">
      <w:numFmt w:val="bullet"/>
      <w:lvlText w:val="•"/>
      <w:lvlJc w:val="left"/>
      <w:pPr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48"/>
    <w:multiLevelType w:val="hybridMultilevel"/>
    <w:tmpl w:val="E996D864"/>
    <w:lvl w:ilvl="0" w:tplc="506E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E6397"/>
    <w:multiLevelType w:val="hybridMultilevel"/>
    <w:tmpl w:val="539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2657F8"/>
    <w:multiLevelType w:val="multilevel"/>
    <w:tmpl w:val="0A8E2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31402F7A"/>
    <w:multiLevelType w:val="hybridMultilevel"/>
    <w:tmpl w:val="0D8A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21717"/>
    <w:multiLevelType w:val="hybridMultilevel"/>
    <w:tmpl w:val="2A1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94"/>
    <w:multiLevelType w:val="hybridMultilevel"/>
    <w:tmpl w:val="B2B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907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A35A3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D4284"/>
    <w:multiLevelType w:val="hybridMultilevel"/>
    <w:tmpl w:val="0F7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458F2"/>
    <w:multiLevelType w:val="hybridMultilevel"/>
    <w:tmpl w:val="9A2A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B11A8"/>
    <w:multiLevelType w:val="hybridMultilevel"/>
    <w:tmpl w:val="70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E4EB5"/>
    <w:multiLevelType w:val="multilevel"/>
    <w:tmpl w:val="52B8E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CA75E83"/>
    <w:multiLevelType w:val="hybridMultilevel"/>
    <w:tmpl w:val="BF1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0"/>
  </w:num>
  <w:num w:numId="4">
    <w:abstractNumId w:val="2"/>
  </w:num>
  <w:num w:numId="5">
    <w:abstractNumId w:val="16"/>
  </w:num>
  <w:num w:numId="6">
    <w:abstractNumId w:val="12"/>
  </w:num>
  <w:num w:numId="7">
    <w:abstractNumId w:val="7"/>
  </w:num>
  <w:num w:numId="8">
    <w:abstractNumId w:val="9"/>
  </w:num>
  <w:num w:numId="9">
    <w:abstractNumId w:val="35"/>
  </w:num>
  <w:num w:numId="10">
    <w:abstractNumId w:val="18"/>
  </w:num>
  <w:num w:numId="11">
    <w:abstractNumId w:val="32"/>
  </w:num>
  <w:num w:numId="12">
    <w:abstractNumId w:val="26"/>
  </w:num>
  <w:num w:numId="13">
    <w:abstractNumId w:val="29"/>
  </w:num>
  <w:num w:numId="14">
    <w:abstractNumId w:val="17"/>
  </w:num>
  <w:num w:numId="15">
    <w:abstractNumId w:val="34"/>
  </w:num>
  <w:num w:numId="16">
    <w:abstractNumId w:val="31"/>
  </w:num>
  <w:num w:numId="17">
    <w:abstractNumId w:val="20"/>
  </w:num>
  <w:num w:numId="18">
    <w:abstractNumId w:val="13"/>
  </w:num>
  <w:num w:numId="19">
    <w:abstractNumId w:val="19"/>
  </w:num>
  <w:num w:numId="20">
    <w:abstractNumId w:val="6"/>
  </w:num>
  <w:num w:numId="21">
    <w:abstractNumId w:val="14"/>
  </w:num>
  <w:num w:numId="22">
    <w:abstractNumId w:val="22"/>
  </w:num>
  <w:num w:numId="23">
    <w:abstractNumId w:val="25"/>
  </w:num>
  <w:num w:numId="24">
    <w:abstractNumId w:val="5"/>
  </w:num>
  <w:num w:numId="25">
    <w:abstractNumId w:val="24"/>
  </w:num>
  <w:num w:numId="26">
    <w:abstractNumId w:val="11"/>
  </w:num>
  <w:num w:numId="27">
    <w:abstractNumId w:val="15"/>
  </w:num>
  <w:num w:numId="28">
    <w:abstractNumId w:val="10"/>
  </w:num>
  <w:num w:numId="29">
    <w:abstractNumId w:val="23"/>
  </w:num>
  <w:num w:numId="30">
    <w:abstractNumId w:val="27"/>
  </w:num>
  <w:num w:numId="31">
    <w:abstractNumId w:val="4"/>
  </w:num>
  <w:num w:numId="32">
    <w:abstractNumId w:val="1"/>
  </w:num>
  <w:num w:numId="33">
    <w:abstractNumId w:val="0"/>
  </w:num>
  <w:num w:numId="34">
    <w:abstractNumId w:val="8"/>
  </w:num>
  <w:num w:numId="35">
    <w:abstractNumId w:val="33"/>
  </w:num>
  <w:num w:numId="36">
    <w:abstractNumId w:val="36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53CE"/>
    <w:rsid w:val="0002749D"/>
    <w:rsid w:val="0007287F"/>
    <w:rsid w:val="000871A8"/>
    <w:rsid w:val="000A50D6"/>
    <w:rsid w:val="000A592A"/>
    <w:rsid w:val="000B301D"/>
    <w:rsid w:val="000D4E4B"/>
    <w:rsid w:val="000D6BFD"/>
    <w:rsid w:val="000D7F59"/>
    <w:rsid w:val="000E16BD"/>
    <w:rsid w:val="001028CA"/>
    <w:rsid w:val="00110F58"/>
    <w:rsid w:val="0012205C"/>
    <w:rsid w:val="00127609"/>
    <w:rsid w:val="001448D8"/>
    <w:rsid w:val="001873F4"/>
    <w:rsid w:val="001B060A"/>
    <w:rsid w:val="001D2D77"/>
    <w:rsid w:val="001E4C12"/>
    <w:rsid w:val="001F14AC"/>
    <w:rsid w:val="002419C9"/>
    <w:rsid w:val="00242CCC"/>
    <w:rsid w:val="00246906"/>
    <w:rsid w:val="00256699"/>
    <w:rsid w:val="002E7449"/>
    <w:rsid w:val="00301EA8"/>
    <w:rsid w:val="00313D80"/>
    <w:rsid w:val="003146D8"/>
    <w:rsid w:val="003549CC"/>
    <w:rsid w:val="00360862"/>
    <w:rsid w:val="00364F79"/>
    <w:rsid w:val="003748C4"/>
    <w:rsid w:val="00395AE0"/>
    <w:rsid w:val="003A0E01"/>
    <w:rsid w:val="0040027E"/>
    <w:rsid w:val="004170DA"/>
    <w:rsid w:val="00436BBA"/>
    <w:rsid w:val="00447FA3"/>
    <w:rsid w:val="00450782"/>
    <w:rsid w:val="004804F5"/>
    <w:rsid w:val="00481E92"/>
    <w:rsid w:val="00496A85"/>
    <w:rsid w:val="004A0570"/>
    <w:rsid w:val="004A12B1"/>
    <w:rsid w:val="004C3CD1"/>
    <w:rsid w:val="004F3AC8"/>
    <w:rsid w:val="00525FA3"/>
    <w:rsid w:val="005345C4"/>
    <w:rsid w:val="005C328D"/>
    <w:rsid w:val="005E4077"/>
    <w:rsid w:val="006529C2"/>
    <w:rsid w:val="00675604"/>
    <w:rsid w:val="006C4E96"/>
    <w:rsid w:val="00715E58"/>
    <w:rsid w:val="00727D33"/>
    <w:rsid w:val="007466ED"/>
    <w:rsid w:val="0075024D"/>
    <w:rsid w:val="00795D75"/>
    <w:rsid w:val="007C7269"/>
    <w:rsid w:val="007E6FD8"/>
    <w:rsid w:val="00805EF3"/>
    <w:rsid w:val="0081491D"/>
    <w:rsid w:val="00816064"/>
    <w:rsid w:val="00823E93"/>
    <w:rsid w:val="00837377"/>
    <w:rsid w:val="00837AD3"/>
    <w:rsid w:val="0088336E"/>
    <w:rsid w:val="008D1777"/>
    <w:rsid w:val="008D6FC3"/>
    <w:rsid w:val="00900797"/>
    <w:rsid w:val="0093053D"/>
    <w:rsid w:val="00932AAD"/>
    <w:rsid w:val="009466B4"/>
    <w:rsid w:val="0097412D"/>
    <w:rsid w:val="0098115D"/>
    <w:rsid w:val="009870CC"/>
    <w:rsid w:val="009B12D2"/>
    <w:rsid w:val="009B3C7F"/>
    <w:rsid w:val="009C086F"/>
    <w:rsid w:val="009E7BD0"/>
    <w:rsid w:val="00A12EBC"/>
    <w:rsid w:val="00A31CE8"/>
    <w:rsid w:val="00A80AC4"/>
    <w:rsid w:val="00AD66D1"/>
    <w:rsid w:val="00AF2054"/>
    <w:rsid w:val="00AF33A5"/>
    <w:rsid w:val="00AF61F9"/>
    <w:rsid w:val="00B0647F"/>
    <w:rsid w:val="00B21404"/>
    <w:rsid w:val="00B52EDA"/>
    <w:rsid w:val="00B96F1E"/>
    <w:rsid w:val="00BA0C90"/>
    <w:rsid w:val="00BA1950"/>
    <w:rsid w:val="00BB40A9"/>
    <w:rsid w:val="00BE1E2A"/>
    <w:rsid w:val="00C32C90"/>
    <w:rsid w:val="00C5751A"/>
    <w:rsid w:val="00CA0212"/>
    <w:rsid w:val="00CD128A"/>
    <w:rsid w:val="00CF02E7"/>
    <w:rsid w:val="00D215D9"/>
    <w:rsid w:val="00D27930"/>
    <w:rsid w:val="00D30750"/>
    <w:rsid w:val="00DC026B"/>
    <w:rsid w:val="00DE1798"/>
    <w:rsid w:val="00DE3A58"/>
    <w:rsid w:val="00E05A1B"/>
    <w:rsid w:val="00E371A4"/>
    <w:rsid w:val="00E54E06"/>
    <w:rsid w:val="00E8281E"/>
    <w:rsid w:val="00EA6DBF"/>
    <w:rsid w:val="00ED26C3"/>
    <w:rsid w:val="00ED6927"/>
    <w:rsid w:val="00F40B14"/>
    <w:rsid w:val="00F601E4"/>
    <w:rsid w:val="00F8019A"/>
    <w:rsid w:val="00FA263F"/>
    <w:rsid w:val="00FB3469"/>
    <w:rsid w:val="00FD441F"/>
    <w:rsid w:val="00FE185E"/>
    <w:rsid w:val="00FE7CAE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1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AA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AA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8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01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6.234711286089248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0B-A24B-9AFB-1646AECFD98F}"/>
                </c:ext>
              </c:extLst>
            </c:dLbl>
            <c:dLbl>
              <c:idx val="1"/>
              <c:layout>
                <c:manualLayout>
                  <c:x val="9.5693350831146141E-3"/>
                  <c:y val="-6.6208456293061811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0B-A24B-9AFB-1646AECFD98F}"/>
                </c:ext>
              </c:extLst>
            </c:dLbl>
            <c:dLbl>
              <c:idx val="2"/>
              <c:layout>
                <c:manualLayout>
                  <c:x val="1.234711286089238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C0B-A24B-9AFB-1646AECFD98F}"/>
                </c:ext>
              </c:extLst>
            </c:dLbl>
            <c:dLbl>
              <c:idx val="3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0B-A24B-9AFB-1646AECFD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0.9</c:v>
                </c:pt>
                <c:pt idx="1">
                  <c:v>0.95000000000000018</c:v>
                </c:pt>
                <c:pt idx="2">
                  <c:v>0.95000000000000018</c:v>
                </c:pt>
                <c:pt idx="3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C0B-A24B-9AFB-1646AECFD98F}"/>
            </c:ext>
          </c:extLst>
        </c:ser>
        <c:dLbls>
          <c:showVal val="1"/>
        </c:dLbls>
        <c:gapWidth val="182"/>
        <c:axId val="112733568"/>
        <c:axId val="112739456"/>
      </c:barChart>
      <c:catAx>
        <c:axId val="1127335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739456"/>
        <c:crosses val="autoZero"/>
        <c:auto val="1"/>
        <c:lblAlgn val="ctr"/>
        <c:lblOffset val="100"/>
      </c:catAx>
      <c:valAx>
        <c:axId val="11273945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273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'10'!$B$1:$B$26</c:f>
              <c:numCache>
                <c:formatCode>0%</c:formatCode>
                <c:ptCount val="26"/>
                <c:pt idx="0">
                  <c:v>1</c:v>
                </c:pt>
                <c:pt idx="1">
                  <c:v>0.96000000000000019</c:v>
                </c:pt>
                <c:pt idx="2">
                  <c:v>0.95000000000000018</c:v>
                </c:pt>
                <c:pt idx="3">
                  <c:v>0.82000000000000017</c:v>
                </c:pt>
                <c:pt idx="4">
                  <c:v>0.5</c:v>
                </c:pt>
                <c:pt idx="5">
                  <c:v>0.8</c:v>
                </c:pt>
                <c:pt idx="6">
                  <c:v>0.86000000000000021</c:v>
                </c:pt>
                <c:pt idx="7">
                  <c:v>0.6000000000000002</c:v>
                </c:pt>
                <c:pt idx="8">
                  <c:v>1</c:v>
                </c:pt>
                <c:pt idx="9">
                  <c:v>1</c:v>
                </c:pt>
                <c:pt idx="10">
                  <c:v>0.91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0.2</c:v>
                </c:pt>
                <c:pt idx="21">
                  <c:v>1</c:v>
                </c:pt>
                <c:pt idx="22">
                  <c:v>1</c:v>
                </c:pt>
                <c:pt idx="23">
                  <c:v>0.94000000000000017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4D-2C42-8A73-189871D60269}"/>
            </c:ext>
          </c:extLst>
        </c:ser>
        <c:dLbls>
          <c:showVal val="1"/>
        </c:dLbls>
        <c:gapWidth val="182"/>
        <c:axId val="132001152"/>
        <c:axId val="132039808"/>
      </c:barChart>
      <c:catAx>
        <c:axId val="132001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39808"/>
        <c:crosses val="autoZero"/>
        <c:auto val="1"/>
        <c:lblAlgn val="ctr"/>
        <c:lblOffset val="100"/>
      </c:catAx>
      <c:valAx>
        <c:axId val="1320398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0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'11'!$B$1:$B$26</c:f>
              <c:numCache>
                <c:formatCode>0%</c:formatCode>
                <c:ptCount val="26"/>
                <c:pt idx="0">
                  <c:v>1</c:v>
                </c:pt>
                <c:pt idx="1">
                  <c:v>0.95000000000000018</c:v>
                </c:pt>
                <c:pt idx="2">
                  <c:v>1</c:v>
                </c:pt>
                <c:pt idx="3">
                  <c:v>0.82000000000000017</c:v>
                </c:pt>
                <c:pt idx="4">
                  <c:v>0.5</c:v>
                </c:pt>
                <c:pt idx="5">
                  <c:v>0.8</c:v>
                </c:pt>
                <c:pt idx="6">
                  <c:v>0.86000000000000021</c:v>
                </c:pt>
                <c:pt idx="7">
                  <c:v>0.6000000000000002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0.2</c:v>
                </c:pt>
                <c:pt idx="21">
                  <c:v>1</c:v>
                </c:pt>
                <c:pt idx="22">
                  <c:v>1</c:v>
                </c:pt>
                <c:pt idx="23">
                  <c:v>0.89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8D-8744-A2D1-F988F403E298}"/>
            </c:ext>
          </c:extLst>
        </c:ser>
        <c:dLbls>
          <c:showVal val="1"/>
        </c:dLbls>
        <c:gapWidth val="182"/>
        <c:axId val="132592000"/>
        <c:axId val="132593536"/>
      </c:barChart>
      <c:catAx>
        <c:axId val="1325920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93536"/>
        <c:crosses val="autoZero"/>
        <c:auto val="1"/>
        <c:lblAlgn val="ctr"/>
        <c:lblOffset val="100"/>
      </c:catAx>
      <c:valAx>
        <c:axId val="1325935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9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'12'!$B$1:$B$26</c:f>
              <c:numCache>
                <c:formatCode>0%</c:formatCode>
                <c:ptCount val="26"/>
                <c:pt idx="0">
                  <c:v>1</c:v>
                </c:pt>
                <c:pt idx="1">
                  <c:v>0.96000000000000019</c:v>
                </c:pt>
                <c:pt idx="2">
                  <c:v>0.95000000000000018</c:v>
                </c:pt>
                <c:pt idx="3">
                  <c:v>0.88</c:v>
                </c:pt>
                <c:pt idx="4">
                  <c:v>0.3000000000000001</c:v>
                </c:pt>
                <c:pt idx="5">
                  <c:v>0.4</c:v>
                </c:pt>
                <c:pt idx="6">
                  <c:v>0.86000000000000021</c:v>
                </c:pt>
                <c:pt idx="7">
                  <c:v>0.6000000000000002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0.2</c:v>
                </c:pt>
                <c:pt idx="21">
                  <c:v>1</c:v>
                </c:pt>
                <c:pt idx="22">
                  <c:v>1</c:v>
                </c:pt>
                <c:pt idx="23">
                  <c:v>0.96000000000000019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92-F541-BDC9-1E0DB5E9792F}"/>
            </c:ext>
          </c:extLst>
        </c:ser>
        <c:dLbls>
          <c:showVal val="1"/>
        </c:dLbls>
        <c:gapWidth val="182"/>
        <c:axId val="133092480"/>
        <c:axId val="133094016"/>
      </c:barChart>
      <c:catAx>
        <c:axId val="1330924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94016"/>
        <c:crosses val="autoZero"/>
        <c:auto val="1"/>
        <c:lblAlgn val="ctr"/>
        <c:lblOffset val="100"/>
      </c:catAx>
      <c:valAx>
        <c:axId val="1330940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92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4.8458223972003417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D2-9647-89CB-66E041AD1F11}"/>
                </c:ext>
              </c:extLst>
            </c:dLbl>
            <c:dLbl>
              <c:idx val="1"/>
              <c:layout>
                <c:manualLayout>
                  <c:x val="1.790266841644774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D2-9647-89CB-66E041AD1F11}"/>
                </c:ext>
              </c:extLst>
            </c:dLbl>
            <c:dLbl>
              <c:idx val="2"/>
              <c:layout>
                <c:manualLayout>
                  <c:x val="4.0124890638670169E-2"/>
                  <c:y val="-1.388888888888891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D2-9647-89CB-66E041AD1F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'20'!$B$1:$B$3</c:f>
              <c:numCache>
                <c:formatCode>0%</c:formatCode>
                <c:ptCount val="3"/>
                <c:pt idx="0">
                  <c:v>0.93</c:v>
                </c:pt>
                <c:pt idx="1">
                  <c:v>0.94000000000000017</c:v>
                </c:pt>
                <c:pt idx="2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2D2-9647-89CB-66E041AD1F11}"/>
            </c:ext>
          </c:extLst>
        </c:ser>
        <c:dLbls>
          <c:showVal val="1"/>
        </c:dLbls>
        <c:gapWidth val="182"/>
        <c:axId val="139134848"/>
        <c:axId val="139136384"/>
      </c:barChart>
      <c:catAx>
        <c:axId val="1391348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136384"/>
        <c:crosses val="autoZero"/>
        <c:auto val="1"/>
        <c:lblAlgn val="ctr"/>
        <c:lblOffset val="100"/>
      </c:catAx>
      <c:valAx>
        <c:axId val="13913638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134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791557305336737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12-A547-9087-311317F51A6D}"/>
                </c:ext>
              </c:extLst>
            </c:dLbl>
            <c:dLbl>
              <c:idx val="1"/>
              <c:layout>
                <c:manualLayout>
                  <c:x val="8.0137795275590611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12-A547-9087-311317F51A6D}"/>
                </c:ext>
              </c:extLst>
            </c:dLbl>
            <c:dLbl>
              <c:idx val="2"/>
              <c:layout>
                <c:manualLayout>
                  <c:x val="5.2360017497811804E-3"/>
                  <c:y val="-2.12188906800333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12-A547-9087-311317F51A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'21'!$B$1:$B$3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512-A547-9087-311317F51A6D}"/>
            </c:ext>
          </c:extLst>
        </c:ser>
        <c:dLbls>
          <c:showVal val="1"/>
        </c:dLbls>
        <c:gapWidth val="182"/>
        <c:axId val="139205248"/>
        <c:axId val="139227520"/>
      </c:barChart>
      <c:catAx>
        <c:axId val="1392052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27520"/>
        <c:crosses val="autoZero"/>
        <c:auto val="1"/>
        <c:lblAlgn val="ctr"/>
        <c:lblOffset val="100"/>
      </c:catAx>
      <c:valAx>
        <c:axId val="1392275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20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068044619422573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0F-6843-A91F-8897A66FABBE}"/>
                </c:ext>
              </c:extLst>
            </c:dLbl>
            <c:dLbl>
              <c:idx val="1"/>
              <c:layout>
                <c:manualLayout>
                  <c:x val="-1.5417760279965009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0F-6843-A91F-8897A66FABBE}"/>
                </c:ext>
              </c:extLst>
            </c:dLbl>
            <c:dLbl>
              <c:idx val="2"/>
              <c:layout>
                <c:manualLayout>
                  <c:x val="4.0137795275590549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0F-6843-A91F-8897A66FABBE}"/>
                </c:ext>
              </c:extLst>
            </c:dLbl>
            <c:dLbl>
              <c:idx val="3"/>
              <c:layout>
                <c:manualLayout>
                  <c:x val="2.068044619422573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0F-6843-A91F-8897A66FAB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'22'!$A$1:$A$4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'22'!$B$1:$B$4</c:f>
              <c:numCache>
                <c:formatCode>0%</c:formatCode>
                <c:ptCount val="4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E0F-6843-A91F-8897A66FABBE}"/>
            </c:ext>
          </c:extLst>
        </c:ser>
        <c:dLbls>
          <c:showVal val="1"/>
        </c:dLbls>
        <c:gapWidth val="182"/>
        <c:axId val="139234688"/>
        <c:axId val="139244672"/>
      </c:barChart>
      <c:catAx>
        <c:axId val="1392346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44672"/>
        <c:crosses val="autoZero"/>
        <c:auto val="1"/>
        <c:lblAlgn val="ctr"/>
        <c:lblOffset val="100"/>
      </c:catAx>
      <c:valAx>
        <c:axId val="1392446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2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9013779527558975E-2"/>
                  <c:y val="-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68-9A42-8E43-FCF3771B2341}"/>
                </c:ext>
              </c:extLst>
            </c:dLbl>
            <c:dLbl>
              <c:idx val="1"/>
              <c:layout>
                <c:manualLayout>
                  <c:x val="5.401377952755897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68-9A42-8E43-FCF3771B2341}"/>
                </c:ext>
              </c:extLst>
            </c:dLbl>
            <c:dLbl>
              <c:idx val="2"/>
              <c:layout>
                <c:manualLayout>
                  <c:x val="2.6236001749781176E-2"/>
                  <c:y val="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68-9A42-8E43-FCF3771B2341}"/>
                </c:ext>
              </c:extLst>
            </c:dLbl>
            <c:dLbl>
              <c:idx val="3"/>
              <c:layout>
                <c:manualLayout>
                  <c:x val="5.1236001749781192E-2"/>
                  <c:y val="-2.97619047619053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68-9A42-8E43-FCF3771B2341}"/>
                </c:ext>
              </c:extLst>
            </c:dLbl>
            <c:dLbl>
              <c:idx val="4"/>
              <c:layout>
                <c:manualLayout>
                  <c:x val="6.7902668416447973E-2"/>
                  <c:y val="2.97619047619044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68-9A42-8E43-FCF3771B2341}"/>
                </c:ext>
              </c:extLst>
            </c:dLbl>
            <c:dLbl>
              <c:idx val="5"/>
              <c:layout>
                <c:manualLayout>
                  <c:x val="5.401377952755907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68-9A42-8E43-FCF3771B23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 вопросы 18-22) 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 вопросы 23-30) </c:v>
                </c:pt>
              </c:strCache>
            </c:strRef>
          </c:cat>
          <c:val>
            <c:numRef>
              <c:f>Лист1!$B$1:$B$6</c:f>
              <c:numCache>
                <c:formatCode>0%</c:formatCode>
                <c:ptCount val="6"/>
                <c:pt idx="0">
                  <c:v>0.92</c:v>
                </c:pt>
                <c:pt idx="1">
                  <c:v>0.92</c:v>
                </c:pt>
                <c:pt idx="2">
                  <c:v>0.94000000000000017</c:v>
                </c:pt>
                <c:pt idx="3">
                  <c:v>0.86000000000000021</c:v>
                </c:pt>
                <c:pt idx="4">
                  <c:v>0.92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F68-9A42-8E43-FCF3771B2341}"/>
            </c:ext>
          </c:extLst>
        </c:ser>
        <c:dLbls>
          <c:showVal val="1"/>
        </c:dLbls>
        <c:gapWidth val="182"/>
        <c:axId val="139473280"/>
        <c:axId val="139474816"/>
      </c:barChart>
      <c:catAx>
        <c:axId val="1394732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474816"/>
        <c:crosses val="autoZero"/>
        <c:auto val="1"/>
        <c:lblAlgn val="ctr"/>
        <c:lblOffset val="100"/>
      </c:catAx>
      <c:valAx>
        <c:axId val="13947481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473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Лист1!$A$150:$A$153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Лист1!$B$150:$B$153</c:f>
              <c:numCache>
                <c:formatCode>0%</c:formatCode>
                <c:ptCount val="4"/>
                <c:pt idx="0">
                  <c:v>0.9</c:v>
                </c:pt>
                <c:pt idx="1">
                  <c:v>0.94000000000000017</c:v>
                </c:pt>
                <c:pt idx="2">
                  <c:v>0.9</c:v>
                </c:pt>
                <c:pt idx="3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B9-4673-989F-3FAFCCB4FB40}"/>
            </c:ext>
          </c:extLst>
        </c:ser>
        <c:dLbls>
          <c:showVal val="1"/>
        </c:dLbls>
        <c:gapWidth val="182"/>
        <c:axId val="139752576"/>
        <c:axId val="139754112"/>
      </c:barChart>
      <c:catAx>
        <c:axId val="1397525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54112"/>
        <c:crosses val="autoZero"/>
        <c:auto val="1"/>
        <c:lblAlgn val="ctr"/>
        <c:lblOffset val="100"/>
      </c:catAx>
      <c:valAx>
        <c:axId val="13975411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75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Лист1!$D$150:$D$154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Лист1!$E$150:$E$154</c:f>
              <c:numCache>
                <c:formatCode>0%</c:formatCode>
                <c:ptCount val="5"/>
                <c:pt idx="0">
                  <c:v>0.9</c:v>
                </c:pt>
                <c:pt idx="1">
                  <c:v>0.9</c:v>
                </c:pt>
                <c:pt idx="2">
                  <c:v>0.86000000000000021</c:v>
                </c:pt>
                <c:pt idx="3">
                  <c:v>0.9</c:v>
                </c:pt>
                <c:pt idx="4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40-4758-80D9-6A17867356EA}"/>
            </c:ext>
          </c:extLst>
        </c:ser>
        <c:gapWidth val="182"/>
        <c:axId val="150083456"/>
        <c:axId val="150084992"/>
      </c:barChart>
      <c:catAx>
        <c:axId val="1500834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84992"/>
        <c:crosses val="autoZero"/>
        <c:auto val="1"/>
        <c:lblAlgn val="ctr"/>
        <c:lblOffset val="100"/>
      </c:catAx>
      <c:valAx>
        <c:axId val="15008499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08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Лист1!$A$157:$A$162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Лист1!$B$157:$B$162</c:f>
              <c:numCache>
                <c:formatCode>0%</c:formatCode>
                <c:ptCount val="6"/>
                <c:pt idx="0">
                  <c:v>0.88</c:v>
                </c:pt>
                <c:pt idx="1">
                  <c:v>0.92</c:v>
                </c:pt>
                <c:pt idx="2">
                  <c:v>0.92</c:v>
                </c:pt>
                <c:pt idx="3">
                  <c:v>0.86000000000000021</c:v>
                </c:pt>
                <c:pt idx="4">
                  <c:v>0.86000000000000021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F-41CB-B74D-C71491C2C869}"/>
            </c:ext>
          </c:extLst>
        </c:ser>
        <c:dLbls>
          <c:showVal val="1"/>
        </c:dLbls>
        <c:gapWidth val="182"/>
        <c:axId val="150101376"/>
        <c:axId val="150135936"/>
      </c:barChart>
      <c:catAx>
        <c:axId val="1501013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35936"/>
        <c:crosses val="autoZero"/>
        <c:auto val="1"/>
        <c:lblAlgn val="ctr"/>
        <c:lblOffset val="100"/>
      </c:catAx>
      <c:valAx>
        <c:axId val="15013593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10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5.123600174978130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65-754B-A76D-3404F09859C9}"/>
                </c:ext>
              </c:extLst>
            </c:dLbl>
            <c:dLbl>
              <c:idx val="1"/>
              <c:layout>
                <c:manualLayout>
                  <c:x val="6.790266841644797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65-754B-A76D-3404F09859C9}"/>
                </c:ext>
              </c:extLst>
            </c:dLbl>
            <c:dLbl>
              <c:idx val="2"/>
              <c:layout>
                <c:manualLayout>
                  <c:x val="9.5693350831146141E-3"/>
                  <c:y val="3.35401643468052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65-754B-A76D-3404F09859C9}"/>
                </c:ext>
              </c:extLst>
            </c:dLbl>
            <c:dLbl>
              <c:idx val="3"/>
              <c:layout>
                <c:manualLayout>
                  <c:x val="2.6236001749781281E-2"/>
                  <c:y val="-6.708032869361077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65-754B-A76D-3404F09859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0.94000000000000017</c:v>
                </c:pt>
                <c:pt idx="1">
                  <c:v>0.91</c:v>
                </c:pt>
                <c:pt idx="2">
                  <c:v>0.95000000000000018</c:v>
                </c:pt>
                <c:pt idx="3">
                  <c:v>0.95000000000000018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865-754B-A76D-3404F09859C9}"/>
            </c:ext>
          </c:extLst>
        </c:ser>
        <c:dLbls>
          <c:showVal val="1"/>
        </c:dLbls>
        <c:gapWidth val="182"/>
        <c:axId val="118539776"/>
        <c:axId val="119375360"/>
      </c:barChart>
      <c:catAx>
        <c:axId val="1185397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375360"/>
        <c:crosses val="autoZero"/>
        <c:auto val="1"/>
        <c:lblAlgn val="ctr"/>
        <c:lblOffset val="100"/>
      </c:catAx>
      <c:valAx>
        <c:axId val="11937536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853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Лист1!$D$158:$D$160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Лист1!$E$158:$E$160</c:f>
              <c:numCache>
                <c:formatCode>0%</c:formatCode>
                <c:ptCount val="3"/>
                <c:pt idx="0">
                  <c:v>0.91</c:v>
                </c:pt>
                <c:pt idx="1">
                  <c:v>0.88</c:v>
                </c:pt>
                <c:pt idx="2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97-456E-BD45-D3B751262A03}"/>
            </c:ext>
          </c:extLst>
        </c:ser>
        <c:dLbls>
          <c:showVal val="1"/>
        </c:dLbls>
        <c:gapWidth val="182"/>
        <c:axId val="150176128"/>
        <c:axId val="150177664"/>
      </c:barChart>
      <c:catAx>
        <c:axId val="1501761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77664"/>
        <c:crosses val="autoZero"/>
        <c:auto val="1"/>
        <c:lblAlgn val="ctr"/>
        <c:lblOffset val="100"/>
      </c:catAx>
      <c:valAx>
        <c:axId val="15017766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17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019249464474342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FA-2A45-9420-2FCBA0F01B75}"/>
                </c:ext>
              </c:extLst>
            </c:dLbl>
            <c:dLbl>
              <c:idx val="1"/>
              <c:layout>
                <c:manualLayout>
                  <c:x val="1.4719485558693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FA-2A45-9420-2FCBA0F01B75}"/>
                </c:ext>
              </c:extLst>
            </c:dLbl>
            <c:dLbl>
              <c:idx val="2"/>
              <c:layout>
                <c:manualLayout>
                  <c:x val="2.6606177167458566E-2"/>
                  <c:y val="4.670714619336714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FA-2A45-9420-2FCBA0F01B75}"/>
                </c:ext>
              </c:extLst>
            </c:dLbl>
            <c:dLbl>
              <c:idx val="3"/>
              <c:layout>
                <c:manualLayout>
                  <c:x val="2.019249464474342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FA-2A45-9420-2FCBA0F01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0.92</c:v>
                </c:pt>
                <c:pt idx="1">
                  <c:v>1</c:v>
                </c:pt>
                <c:pt idx="2">
                  <c:v>0.92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FA-2A45-9420-2FCBA0F01B75}"/>
            </c:ext>
          </c:extLst>
        </c:ser>
        <c:dLbls>
          <c:showVal val="1"/>
        </c:dLbls>
        <c:gapWidth val="182"/>
        <c:axId val="159860608"/>
        <c:axId val="159862144"/>
      </c:barChart>
      <c:catAx>
        <c:axId val="159860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62144"/>
        <c:crosses val="autoZero"/>
        <c:auto val="1"/>
        <c:lblAlgn val="ctr"/>
        <c:lblOffset val="100"/>
      </c:catAx>
      <c:valAx>
        <c:axId val="1598621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986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0881965515935406E-2"/>
                  <c:y val="3.850596842510590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0D-E640-BA60-6CBB26755F79}"/>
                </c:ext>
              </c:extLst>
            </c:dLbl>
            <c:dLbl>
              <c:idx val="1"/>
              <c:layout>
                <c:manualLayout>
                  <c:x val="2.660617716745849E-2"/>
                  <c:y val="-7.059345994435436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0D-E640-BA60-6CBB26755F79}"/>
                </c:ext>
              </c:extLst>
            </c:dLbl>
            <c:dLbl>
              <c:idx val="2"/>
              <c:layout>
                <c:manualLayout>
                  <c:x val="1.4719485558693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0D-E640-BA60-6CBB26755F79}"/>
                </c:ext>
              </c:extLst>
            </c:dLbl>
            <c:dLbl>
              <c:idx val="3"/>
              <c:layout>
                <c:manualLayout>
                  <c:x val="2.0192494644743427E-2"/>
                  <c:y val="-1.7648364986088585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0D-E640-BA60-6CBB26755F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0.92</c:v>
                </c:pt>
                <c:pt idx="1">
                  <c:v>0.92</c:v>
                </c:pt>
                <c:pt idx="2">
                  <c:v>1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90D-E640-BA60-6CBB26755F79}"/>
            </c:ext>
          </c:extLst>
        </c:ser>
        <c:dLbls>
          <c:showVal val="1"/>
        </c:dLbls>
        <c:gapWidth val="182"/>
        <c:axId val="159894144"/>
        <c:axId val="161284480"/>
      </c:barChart>
      <c:catAx>
        <c:axId val="1598941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284480"/>
        <c:crosses val="autoZero"/>
        <c:auto val="1"/>
        <c:lblAlgn val="ctr"/>
        <c:lblOffset val="100"/>
      </c:catAx>
      <c:valAx>
        <c:axId val="16128448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989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3778812122028148E-2"/>
                  <c:y val="-1.6256370248325278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B4-2042-B00B-871853D1EC88}"/>
                </c:ext>
              </c:extLst>
            </c:dLbl>
            <c:dLbl>
              <c:idx val="1"/>
              <c:layout>
                <c:manualLayout>
                  <c:x val="1.377881212202814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B4-2042-B00B-871853D1EC88}"/>
                </c:ext>
              </c:extLst>
            </c:dLbl>
            <c:dLbl>
              <c:idx val="2"/>
              <c:layout>
                <c:manualLayout>
                  <c:x val="9.503023773551552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B4-2042-B00B-871853D1EC88}"/>
                </c:ext>
              </c:extLst>
            </c:dLbl>
            <c:dLbl>
              <c:idx val="3"/>
              <c:layout>
                <c:manualLayout>
                  <c:x val="2.8744071341696927E-2"/>
                  <c:y val="2.2168033695411206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B4-2042-B00B-871853D1EC88}"/>
                </c:ext>
              </c:extLst>
            </c:dLbl>
            <c:dLbl>
              <c:idx val="4"/>
              <c:layout>
                <c:manualLayout>
                  <c:x val="4.157143638712716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BB4-2042-B00B-871853D1EC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'3'!$A$1:$A$7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'3'!$B$1:$B$7</c:f>
              <c:numCache>
                <c:formatCode>0%</c:formatCode>
                <c:ptCount val="7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0.84000000000000019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BB4-2042-B00B-871853D1EC88}"/>
            </c:ext>
          </c:extLst>
        </c:ser>
        <c:dLbls>
          <c:showVal val="1"/>
        </c:dLbls>
        <c:gapWidth val="182"/>
        <c:axId val="161324416"/>
        <c:axId val="161330304"/>
      </c:barChart>
      <c:catAx>
        <c:axId val="1613244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330304"/>
        <c:crosses val="autoZero"/>
        <c:auto val="1"/>
        <c:lblAlgn val="ctr"/>
        <c:lblOffset val="100"/>
      </c:catAx>
      <c:valAx>
        <c:axId val="16133030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6132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719091293363609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BB-4649-9737-96A195C51304}"/>
                </c:ext>
              </c:extLst>
            </c:dLbl>
            <c:dLbl>
              <c:idx val="1"/>
              <c:layout>
                <c:manualLayout>
                  <c:x val="2.209639525396588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BB-4649-9737-96A195C51304}"/>
                </c:ext>
              </c:extLst>
            </c:dLbl>
            <c:dLbl>
              <c:idx val="2"/>
              <c:layout>
                <c:manualLayout>
                  <c:x val="8.6016495129119224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BB-4649-9737-96A195C513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'4'!$A$1:$A$3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'4'!$B$1:$B$3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2BB-4649-9737-96A195C51304}"/>
            </c:ext>
          </c:extLst>
        </c:ser>
        <c:dLbls>
          <c:showVal val="1"/>
        </c:dLbls>
        <c:gapWidth val="182"/>
        <c:axId val="101413632"/>
        <c:axId val="101415168"/>
      </c:barChart>
      <c:catAx>
        <c:axId val="101413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15168"/>
        <c:crosses val="autoZero"/>
        <c:auto val="1"/>
        <c:lblAlgn val="ctr"/>
        <c:lblOffset val="100"/>
      </c:catAx>
      <c:valAx>
        <c:axId val="10141516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141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6236001749781401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3F-0C46-A89F-B939B97F096A}"/>
                </c:ext>
              </c:extLst>
            </c:dLbl>
            <c:dLbl>
              <c:idx val="1"/>
              <c:layout>
                <c:manualLayout>
                  <c:x val="8.013779527558957E-3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3F-0C46-A89F-B939B97F096A}"/>
                </c:ext>
              </c:extLst>
            </c:dLbl>
            <c:dLbl>
              <c:idx val="2"/>
              <c:layout>
                <c:manualLayout>
                  <c:x val="1.2347112860892386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3F-0C46-A89F-B939B97F096A}"/>
                </c:ext>
              </c:extLst>
            </c:dLbl>
            <c:dLbl>
              <c:idx val="3"/>
              <c:layout>
                <c:manualLayout>
                  <c:x val="4.4124890638670061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3F-0C46-A89F-B939B97F09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Лист1!$B$1:$B$4</c:f>
              <c:numCache>
                <c:formatCode>0%</c:formatCode>
                <c:ptCount val="4"/>
                <c:pt idx="0">
                  <c:v>0.94000000000000017</c:v>
                </c:pt>
                <c:pt idx="1">
                  <c:v>0.94000000000000017</c:v>
                </c:pt>
                <c:pt idx="2">
                  <c:v>0.96000000000000019</c:v>
                </c:pt>
                <c:pt idx="3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83F-0C46-A89F-B939B97F096A}"/>
            </c:ext>
          </c:extLst>
        </c:ser>
        <c:dLbls>
          <c:showVal val="1"/>
        </c:dLbls>
        <c:gapWidth val="182"/>
        <c:axId val="101434880"/>
        <c:axId val="101436416"/>
      </c:barChart>
      <c:catAx>
        <c:axId val="1014348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36416"/>
        <c:crosses val="autoZero"/>
        <c:auto val="1"/>
        <c:lblAlgn val="ctr"/>
        <c:lblOffset val="100"/>
      </c:catAx>
      <c:valAx>
        <c:axId val="1014364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34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623600174978117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C4-AD43-918E-3169B57F0063}"/>
                </c:ext>
              </c:extLst>
            </c:dLbl>
            <c:dLbl>
              <c:idx val="1"/>
              <c:layout>
                <c:manualLayout>
                  <c:x val="6.7915573053368358E-3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C4-AD43-918E-3169B57F0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Да, взаимодействовал. Положительно</c:v>
                </c:pt>
                <c:pt idx="1">
                  <c:v> Да, взаимодействовал. Нейтрально</c:v>
                </c:pt>
                <c:pt idx="2">
                  <c:v> Да, взаимодействовал. Отрицательно</c:v>
                </c:pt>
                <c:pt idx="3">
                  <c:v>Нет, не взаимодействовал</c:v>
                </c:pt>
                <c:pt idx="4">
                  <c:v> Другое…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0.67000000000000026</c:v>
                </c:pt>
                <c:pt idx="1">
                  <c:v>0.33000000000000013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C4-AD43-918E-3169B57F0063}"/>
            </c:ext>
          </c:extLst>
        </c:ser>
        <c:dLbls>
          <c:showVal val="1"/>
        </c:dLbls>
        <c:gapWidth val="182"/>
        <c:axId val="80038144"/>
        <c:axId val="80064512"/>
      </c:barChart>
      <c:catAx>
        <c:axId val="800381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64512"/>
        <c:crosses val="autoZero"/>
        <c:auto val="1"/>
        <c:lblAlgn val="ctr"/>
        <c:lblOffset val="100"/>
      </c:catAx>
      <c:valAx>
        <c:axId val="800645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38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3"/>
              <c:layout>
                <c:manualLayout>
                  <c:x val="1.07915573053367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78-E64C-8CCE-4C612E16F7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'6'!$A$1:$A$7</c:f>
              <c:strCache>
                <c:ptCount val="7"/>
                <c:pt idx="0">
                  <c:v>Информирование студентов о вакансиях</c:v>
                </c:pt>
                <c:pt idx="1">
                  <c:v>Проведение Дней карьеры – презентация компании для студентов</c:v>
                </c:pt>
                <c:pt idx="2">
                  <c:v>Проведение экскурсий</c:v>
                </c:pt>
                <c:pt idx="3">
                  <c:v> Практики</c:v>
                </c:pt>
                <c:pt idx="4">
                  <c:v>Стажировки</c:v>
                </c:pt>
                <c:pt idx="5">
                  <c:v> Не готовы ни к каким.</c:v>
                </c:pt>
                <c:pt idx="6">
                  <c:v> Другое</c:v>
                </c:pt>
              </c:strCache>
            </c:strRef>
          </c:cat>
          <c:val>
            <c:numRef>
              <c:f>'6'!$B$1:$B$7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78-E64C-8CCE-4C612E16F775}"/>
            </c:ext>
          </c:extLst>
        </c:ser>
        <c:dLbls>
          <c:showVal val="1"/>
        </c:dLbls>
        <c:gapWidth val="182"/>
        <c:axId val="80079872"/>
        <c:axId val="103289600"/>
      </c:barChart>
      <c:catAx>
        <c:axId val="800798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289600"/>
        <c:crosses val="autoZero"/>
        <c:auto val="1"/>
        <c:lblAlgn val="ctr"/>
        <c:lblOffset val="100"/>
      </c:catAx>
      <c:valAx>
        <c:axId val="1032896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7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2.9013779527559069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86-C24C-BA8C-84A9017DD702}"/>
                </c:ext>
              </c:extLst>
            </c:dLbl>
            <c:dLbl>
              <c:idx val="2"/>
              <c:layout>
                <c:manualLayout>
                  <c:x val="2.3458223972003499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86-C24C-BA8C-84A9017DD7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'7'!$A$1:$A$6</c:f>
              <c:strCache>
                <c:ptCount val="6"/>
                <c:pt idx="0">
                  <c:v> Окончил вуз, имеющий хорошую репутацию</c:v>
                </c:pt>
                <c:pt idx="1">
                  <c:v> Окончил вуз, с которым сотрудничает наше предприятие, организация</c:v>
                </c:pt>
                <c:pt idx="2">
                  <c:v>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 Необходимы работники по той специальности, которую имеет выпускник</c:v>
                </c:pt>
                <c:pt idx="4">
                  <c:v> Удовлетворены средним баллом по диплому выпускника</c:v>
                </c:pt>
                <c:pt idx="5">
                  <c:v> Другое</c:v>
                </c:pt>
              </c:strCache>
            </c:strRef>
          </c:cat>
          <c:val>
            <c:numRef>
              <c:f>'7'!$B$1:$B$6</c:f>
              <c:numCache>
                <c:formatCode>0%</c:formatCode>
                <c:ptCount val="6"/>
                <c:pt idx="0">
                  <c:v>0</c:v>
                </c:pt>
                <c:pt idx="1">
                  <c:v>0.33000000000000013</c:v>
                </c:pt>
                <c:pt idx="2">
                  <c:v>0.67000000000000026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86-C24C-BA8C-84A9017DD702}"/>
            </c:ext>
          </c:extLst>
        </c:ser>
        <c:dLbls>
          <c:showVal val="1"/>
        </c:dLbls>
        <c:gapWidth val="182"/>
        <c:axId val="103321600"/>
        <c:axId val="103323136"/>
      </c:barChart>
      <c:catAx>
        <c:axId val="1033216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323136"/>
        <c:crosses val="autoZero"/>
        <c:auto val="1"/>
        <c:lblAlgn val="ctr"/>
        <c:lblOffset val="100"/>
      </c:catAx>
      <c:valAx>
        <c:axId val="1033231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32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623600174978117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88-6848-8A0F-E8A44E86CCB8}"/>
                </c:ext>
              </c:extLst>
            </c:dLbl>
            <c:dLbl>
              <c:idx val="3"/>
              <c:layout>
                <c:manualLayout>
                  <c:x val="4.29026684164478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88-6848-8A0F-E8A44E86CC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'8'!$A$1:$A$7</c:f>
              <c:strCache>
                <c:ptCount val="7"/>
                <c:pt idx="0">
                  <c:v> Работа по специальности</c:v>
                </c:pt>
                <c:pt idx="1">
                  <c:v> Уровень заработной платы</c:v>
                </c:pt>
                <c:pt idx="2">
                  <c:v> Месторасположение</c:v>
                </c:pt>
                <c:pt idx="3">
                  <c:v> Социальные гарантии</c:v>
                </c:pt>
                <c:pt idx="4">
                  <c:v> Возможность улучшения жилищных условий</c:v>
                </c:pt>
                <c:pt idx="5">
                  <c:v>Бренд предприятия, престижность</c:v>
                </c:pt>
                <c:pt idx="6">
                  <c:v> Другое</c:v>
                </c:pt>
              </c:strCache>
            </c:strRef>
          </c:cat>
          <c:val>
            <c:numRef>
              <c:f>'8'!$B$1:$B$7</c:f>
              <c:numCache>
                <c:formatCode>0%</c:formatCode>
                <c:ptCount val="7"/>
                <c:pt idx="0">
                  <c:v>0.67000000000000026</c:v>
                </c:pt>
                <c:pt idx="1">
                  <c:v>0</c:v>
                </c:pt>
                <c:pt idx="2">
                  <c:v>0</c:v>
                </c:pt>
                <c:pt idx="3">
                  <c:v>0.33000000000000013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A88-6848-8A0F-E8A44E86CCB8}"/>
            </c:ext>
          </c:extLst>
        </c:ser>
        <c:dLbls>
          <c:showVal val="1"/>
        </c:dLbls>
        <c:gapWidth val="182"/>
        <c:axId val="108929792"/>
        <c:axId val="108931328"/>
      </c:barChart>
      <c:catAx>
        <c:axId val="1089297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31328"/>
        <c:crosses val="autoZero"/>
        <c:auto val="1"/>
        <c:lblAlgn val="ctr"/>
        <c:lblOffset val="100"/>
      </c:catAx>
      <c:valAx>
        <c:axId val="1089313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2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4569335083114626E-2"/>
                  <c:y val="-3.3333333333333344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9-1C40-8083-3381DFE8476B}"/>
                </c:ext>
              </c:extLst>
            </c:dLbl>
            <c:dLbl>
              <c:idx val="1"/>
              <c:layout>
                <c:manualLayout>
                  <c:x val="6.7915573053367343E-3"/>
                  <c:y val="-6.111040515849609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9-1C40-8083-3381DFE8476B}"/>
                </c:ext>
              </c:extLst>
            </c:dLbl>
            <c:dLbl>
              <c:idx val="2"/>
              <c:layout>
                <c:manualLayout>
                  <c:x val="6.512489063867016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39-1C40-8083-3381DFE847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'3'!$B$1:$B$3</c:f>
              <c:numCache>
                <c:formatCode>0%</c:formatCode>
                <c:ptCount val="3"/>
                <c:pt idx="0">
                  <c:v>0.95000000000000018</c:v>
                </c:pt>
                <c:pt idx="1">
                  <c:v>0.95000000000000018</c:v>
                </c:pt>
                <c:pt idx="2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039-1C40-8083-3381DFE8476B}"/>
            </c:ext>
          </c:extLst>
        </c:ser>
        <c:dLbls>
          <c:showVal val="1"/>
        </c:dLbls>
        <c:gapWidth val="182"/>
        <c:axId val="124444672"/>
        <c:axId val="124604800"/>
      </c:barChart>
      <c:catAx>
        <c:axId val="1244446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04800"/>
        <c:crosses val="autoZero"/>
        <c:auto val="1"/>
        <c:lblAlgn val="ctr"/>
        <c:lblOffset val="100"/>
      </c:catAx>
      <c:valAx>
        <c:axId val="12460480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444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2.3458223972003402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82-CC43-9881-82720D590D75}"/>
                </c:ext>
              </c:extLst>
            </c:dLbl>
            <c:dLbl>
              <c:idx val="5"/>
              <c:layout>
                <c:manualLayout>
                  <c:x val="2.623600174978128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82-CC43-9881-82720D590D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'9'!$A$1:$A$7</c:f>
              <c:strCache>
                <c:ptCount val="7"/>
                <c:pt idx="0">
                  <c:v> Недостатки в теоретической подготовке</c:v>
                </c:pt>
                <c:pt idx="1">
                  <c:v> Недостаток практических умений и навыков</c:v>
                </c:pt>
                <c:pt idx="2">
                  <c:v> Неумение находить и обрабатывать нужную информацию</c:v>
                </c:pt>
                <c:pt idx="3">
                  <c:v> Владение иностранным языком</c:v>
                </c:pt>
                <c:pt idx="4">
                  <c:v> Отсутствие мотивации</c:v>
                </c:pt>
                <c:pt idx="5">
                  <c:v> Недостаток умения работать в команде</c:v>
                </c:pt>
                <c:pt idx="6">
                  <c:v> Другое</c:v>
                </c:pt>
              </c:strCache>
            </c:strRef>
          </c:cat>
          <c:val>
            <c:numRef>
              <c:f>'9'!$B$1:$B$7</c:f>
              <c:numCache>
                <c:formatCode>0%</c:formatCode>
                <c:ptCount val="7"/>
                <c:pt idx="0">
                  <c:v>0</c:v>
                </c:pt>
                <c:pt idx="1">
                  <c:v>0.33000000000000013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0.67000000000000026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82-CC43-9881-82720D590D75}"/>
            </c:ext>
          </c:extLst>
        </c:ser>
        <c:dLbls>
          <c:showVal val="1"/>
        </c:dLbls>
        <c:gapWidth val="182"/>
        <c:axId val="108959232"/>
        <c:axId val="108960768"/>
      </c:barChart>
      <c:catAx>
        <c:axId val="1089592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60768"/>
        <c:crosses val="autoZero"/>
        <c:auto val="1"/>
        <c:lblAlgn val="ctr"/>
        <c:lblOffset val="100"/>
      </c:catAx>
      <c:valAx>
        <c:axId val="1089607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5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E5-B44B-A7CA-C94E7FA55F21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E5-B44B-A7CA-C94E7FA55F21}"/>
              </c:ext>
            </c:extLst>
          </c:dPt>
          <c:dLbls>
            <c:dLbl>
              <c:idx val="0"/>
              <c:layout>
                <c:manualLayout>
                  <c:x val="0.32222112860892377"/>
                  <c:y val="-1.3546952464275301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E5-B44B-A7CA-C94E7FA55F21}"/>
                </c:ext>
              </c:extLst>
            </c:dLbl>
            <c:dLbl>
              <c:idx val="1"/>
              <c:layout>
                <c:manualLayout>
                  <c:x val="-0.14444553805774288"/>
                  <c:y val="5.984361329833774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E5-B44B-A7CA-C94E7FA55F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'10'!$A$1:$A$2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'10'!$B$1:$B$2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5E5-B44B-A7CA-C94E7FA55F21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17915573053368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68-8344-A9CC-CEBE2D99432F}"/>
                </c:ext>
              </c:extLst>
            </c:dLbl>
            <c:dLbl>
              <c:idx val="1"/>
              <c:layout>
                <c:manualLayout>
                  <c:x val="7.623600174978119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68-8344-A9CC-CEBE2D99432F}"/>
                </c:ext>
              </c:extLst>
            </c:dLbl>
            <c:dLbl>
              <c:idx val="2"/>
              <c:layout>
                <c:manualLayout>
                  <c:x val="2.3458223972003402E-2"/>
                  <c:y val="-6.1304536189763668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68-8344-A9CC-CEBE2D99432F}"/>
                </c:ext>
              </c:extLst>
            </c:dLbl>
            <c:dLbl>
              <c:idx val="3"/>
              <c:layout>
                <c:manualLayout>
                  <c:x val="1.790266841644784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68-8344-A9CC-CEBE2D99432F}"/>
                </c:ext>
              </c:extLst>
            </c:dLbl>
            <c:dLbl>
              <c:idx val="4"/>
              <c:layout>
                <c:manualLayout>
                  <c:x val="4.8458223972003514E-2"/>
                  <c:y val="-3.0652268094881828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68-8344-A9CC-CEBE2D99432F}"/>
                </c:ext>
              </c:extLst>
            </c:dLbl>
            <c:dLbl>
              <c:idx val="5"/>
              <c:layout>
                <c:manualLayout>
                  <c:x val="3.456933508311462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68-8344-A9CC-CEBE2D9943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'4'!$B$1:$B$6</c:f>
              <c:numCache>
                <c:formatCode>0%</c:formatCode>
                <c:ptCount val="6"/>
                <c:pt idx="0">
                  <c:v>0.94000000000000017</c:v>
                </c:pt>
                <c:pt idx="1">
                  <c:v>0.92</c:v>
                </c:pt>
                <c:pt idx="2">
                  <c:v>0.94000000000000017</c:v>
                </c:pt>
                <c:pt idx="3">
                  <c:v>0.94000000000000017</c:v>
                </c:pt>
                <c:pt idx="4">
                  <c:v>0.94000000000000017</c:v>
                </c:pt>
                <c:pt idx="5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768-8344-A9CC-CEBE2D99432F}"/>
            </c:ext>
          </c:extLst>
        </c:ser>
        <c:dLbls>
          <c:showVal val="1"/>
        </c:dLbls>
        <c:gapWidth val="182"/>
        <c:axId val="128262912"/>
        <c:axId val="128264448"/>
      </c:barChart>
      <c:catAx>
        <c:axId val="1282629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64448"/>
        <c:crosses val="autoZero"/>
        <c:auto val="1"/>
        <c:lblAlgn val="ctr"/>
        <c:lblOffset val="100"/>
      </c:catAx>
      <c:valAx>
        <c:axId val="12826444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826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4.845822397200361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FE-DE43-B164-88EC53205EED}"/>
                </c:ext>
              </c:extLst>
            </c:dLbl>
            <c:dLbl>
              <c:idx val="1"/>
              <c:layout>
                <c:manualLayout>
                  <c:x val="7.623600174978140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FE-DE43-B164-88EC53205EED}"/>
                </c:ext>
              </c:extLst>
            </c:dLbl>
            <c:dLbl>
              <c:idx val="2"/>
              <c:layout>
                <c:manualLayout>
                  <c:x val="0.10956933508311464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FE-DE43-B164-88EC53205EED}"/>
                </c:ext>
              </c:extLst>
            </c:dLbl>
            <c:dLbl>
              <c:idx val="3"/>
              <c:layout>
                <c:manualLayout>
                  <c:x val="7.623600174978130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FE-DE43-B164-88EC53205EED}"/>
                </c:ext>
              </c:extLst>
            </c:dLbl>
            <c:dLbl>
              <c:idx val="4"/>
              <c:layout>
                <c:manualLayout>
                  <c:x val="6.234711286089238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FE-DE43-B164-88EC53205E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0.94000000000000017</c:v>
                </c:pt>
                <c:pt idx="1">
                  <c:v>0.92</c:v>
                </c:pt>
                <c:pt idx="2">
                  <c:v>0.92</c:v>
                </c:pt>
                <c:pt idx="3">
                  <c:v>0.94000000000000017</c:v>
                </c:pt>
                <c:pt idx="4">
                  <c:v>0.95000000000000018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AFE-DE43-B164-88EC53205EED}"/>
            </c:ext>
          </c:extLst>
        </c:ser>
        <c:dLbls>
          <c:showVal val="1"/>
        </c:dLbls>
        <c:gapWidth val="182"/>
        <c:axId val="132758912"/>
        <c:axId val="124499072"/>
      </c:barChart>
      <c:catAx>
        <c:axId val="1327589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499072"/>
        <c:crosses val="autoZero"/>
        <c:auto val="1"/>
        <c:lblAlgn val="ctr"/>
        <c:lblOffset val="100"/>
      </c:catAx>
      <c:valAx>
        <c:axId val="12449907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275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'6'!$B$1:$B$26</c:f>
              <c:numCache>
                <c:formatCode>0%</c:formatCode>
                <c:ptCount val="26"/>
                <c:pt idx="0">
                  <c:v>1</c:v>
                </c:pt>
                <c:pt idx="1">
                  <c:v>0.99</c:v>
                </c:pt>
                <c:pt idx="2">
                  <c:v>0.95000000000000018</c:v>
                </c:pt>
                <c:pt idx="3">
                  <c:v>0.82000000000000017</c:v>
                </c:pt>
                <c:pt idx="4">
                  <c:v>0.5</c:v>
                </c:pt>
                <c:pt idx="5">
                  <c:v>0.6000000000000002</c:v>
                </c:pt>
                <c:pt idx="6">
                  <c:v>0.8</c:v>
                </c:pt>
                <c:pt idx="7">
                  <c:v>0.6000000000000002</c:v>
                </c:pt>
                <c:pt idx="8">
                  <c:v>1</c:v>
                </c:pt>
                <c:pt idx="9">
                  <c:v>1</c:v>
                </c:pt>
                <c:pt idx="10">
                  <c:v>0.91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0.2</c:v>
                </c:pt>
                <c:pt idx="21">
                  <c:v>1</c:v>
                </c:pt>
                <c:pt idx="22">
                  <c:v>1</c:v>
                </c:pt>
                <c:pt idx="23">
                  <c:v>0.98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49-174F-9DEE-1E5599BBC5E6}"/>
            </c:ext>
          </c:extLst>
        </c:ser>
        <c:dLbls>
          <c:showVal val="1"/>
        </c:dLbls>
        <c:gapWidth val="182"/>
        <c:axId val="126890368"/>
        <c:axId val="126891904"/>
      </c:barChart>
      <c:catAx>
        <c:axId val="1268903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891904"/>
        <c:crosses val="autoZero"/>
        <c:auto val="1"/>
        <c:lblAlgn val="ctr"/>
        <c:lblOffset val="100"/>
      </c:catAx>
      <c:valAx>
        <c:axId val="1268919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89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'7'!$B$1:$B$26</c:f>
              <c:numCache>
                <c:formatCode>0.00%</c:formatCode>
                <c:ptCount val="26"/>
                <c:pt idx="0" formatCode="0%">
                  <c:v>1</c:v>
                </c:pt>
                <c:pt idx="1">
                  <c:v>0.9750000000000002</c:v>
                </c:pt>
                <c:pt idx="2" formatCode="0%">
                  <c:v>0.95000000000000018</c:v>
                </c:pt>
                <c:pt idx="3" formatCode="0%">
                  <c:v>0.8</c:v>
                </c:pt>
                <c:pt idx="4" formatCode="0%">
                  <c:v>0.5</c:v>
                </c:pt>
                <c:pt idx="5" formatCode="0%">
                  <c:v>0.8</c:v>
                </c:pt>
                <c:pt idx="6" formatCode="0%">
                  <c:v>0.86000000000000021</c:v>
                </c:pt>
                <c:pt idx="7" formatCode="0%">
                  <c:v>0.6000000000000002</c:v>
                </c:pt>
                <c:pt idx="8" formatCode="0%">
                  <c:v>1</c:v>
                </c:pt>
                <c:pt idx="9" formatCode="0%">
                  <c:v>1</c:v>
                </c:pt>
                <c:pt idx="10" formatCode="0%">
                  <c:v>1</c:v>
                </c:pt>
                <c:pt idx="11" formatCode="0%">
                  <c:v>1</c:v>
                </c:pt>
                <c:pt idx="12" formatCode="0%">
                  <c:v>1</c:v>
                </c:pt>
                <c:pt idx="13" formatCode="0%">
                  <c:v>1</c:v>
                </c:pt>
                <c:pt idx="14" formatCode="0%">
                  <c:v>1</c:v>
                </c:pt>
                <c:pt idx="15" formatCode="0%">
                  <c:v>1</c:v>
                </c:pt>
                <c:pt idx="16" formatCode="0%">
                  <c:v>1</c:v>
                </c:pt>
                <c:pt idx="17" formatCode="0%">
                  <c:v>1</c:v>
                </c:pt>
                <c:pt idx="18" formatCode="0%">
                  <c:v>1</c:v>
                </c:pt>
                <c:pt idx="19" formatCode="0%">
                  <c:v>1</c:v>
                </c:pt>
                <c:pt idx="20" formatCode="0%">
                  <c:v>1</c:v>
                </c:pt>
                <c:pt idx="21" formatCode="0%">
                  <c:v>0.8</c:v>
                </c:pt>
                <c:pt idx="22" formatCode="0%">
                  <c:v>1</c:v>
                </c:pt>
                <c:pt idx="23" formatCode="0%">
                  <c:v>0.98</c:v>
                </c:pt>
                <c:pt idx="24" formatCode="0%">
                  <c:v>1</c:v>
                </c:pt>
                <c:pt idx="25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30-5A40-A686-1B88AB34DAA0}"/>
            </c:ext>
          </c:extLst>
        </c:ser>
        <c:dLbls>
          <c:showVal val="1"/>
        </c:dLbls>
        <c:gapWidth val="182"/>
        <c:axId val="126919808"/>
        <c:axId val="126921344"/>
      </c:barChart>
      <c:catAx>
        <c:axId val="1269198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21344"/>
        <c:crosses val="autoZero"/>
        <c:auto val="1"/>
        <c:lblAlgn val="ctr"/>
        <c:lblOffset val="100"/>
      </c:catAx>
      <c:valAx>
        <c:axId val="1269213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1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'8'!$B$1:$B$26</c:f>
              <c:numCache>
                <c:formatCode>0%</c:formatCode>
                <c:ptCount val="26"/>
                <c:pt idx="0">
                  <c:v>1</c:v>
                </c:pt>
                <c:pt idx="1">
                  <c:v>0.94000000000000017</c:v>
                </c:pt>
                <c:pt idx="2">
                  <c:v>1</c:v>
                </c:pt>
                <c:pt idx="3">
                  <c:v>0.88</c:v>
                </c:pt>
                <c:pt idx="4">
                  <c:v>0.5</c:v>
                </c:pt>
                <c:pt idx="5">
                  <c:v>1</c:v>
                </c:pt>
                <c:pt idx="6">
                  <c:v>0.86000000000000021</c:v>
                </c:pt>
                <c:pt idx="7">
                  <c:v>0.6000000000000002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0.2</c:v>
                </c:pt>
                <c:pt idx="21">
                  <c:v>0.8</c:v>
                </c:pt>
                <c:pt idx="22">
                  <c:v>1</c:v>
                </c:pt>
                <c:pt idx="23">
                  <c:v>0.98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41-4844-9AB2-C0BF2AE5FC49}"/>
            </c:ext>
          </c:extLst>
        </c:ser>
        <c:dLbls>
          <c:showVal val="1"/>
        </c:dLbls>
        <c:gapWidth val="182"/>
        <c:axId val="126928768"/>
        <c:axId val="126930304"/>
      </c:barChart>
      <c:catAx>
        <c:axId val="1269287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30304"/>
        <c:crosses val="autoZero"/>
        <c:auto val="1"/>
        <c:lblAlgn val="ctr"/>
        <c:lblOffset val="100"/>
      </c:catAx>
      <c:valAx>
        <c:axId val="1269303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28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'9'!$A$1:$A$26</c:f>
              <c:strCache>
                <c:ptCount val="26"/>
                <c:pt idx="0">
                  <c:v>1. Информационная безопасность</c:v>
                </c:pt>
                <c:pt idx="1">
                  <c:v>2. Электрические машины</c:v>
                </c:pt>
                <c:pt idx="2">
                  <c:v>3. Материаловедение</c:v>
                </c:pt>
                <c:pt idx="3">
                  <c:v>4. Электрооборудование промышленности</c:v>
                </c:pt>
                <c:pt idx="4">
                  <c:v>5. Менеджмент</c:v>
                </c:pt>
                <c:pt idx="5">
                  <c:v>6. Теория устойчивого развития</c:v>
                </c:pt>
                <c:pt idx="6">
                  <c:v>7. Технические измерения</c:v>
                </c:pt>
                <c:pt idx="7">
                  <c:v>8. Общая энергетика</c:v>
                </c:pt>
                <c:pt idx="8">
                  <c:v>9. Управление охраной окружающей среды</c:v>
                </c:pt>
                <c:pt idx="9">
                  <c:v>10. Экономика</c:v>
                </c:pt>
                <c:pt idx="10">
                  <c:v>11. Основы теории электрической тяги</c:v>
                </c:pt>
                <c:pt idx="11">
                  <c:v>12. Технологии искусственного интеллекта в автоматизированных системах управления</c:v>
                </c:pt>
                <c:pt idx="12">
                  <c:v>13. Автоматизация электроэнергетических систем</c:v>
                </c:pt>
                <c:pt idx="13">
                  <c:v>14. Философия</c:v>
                </c:pt>
                <c:pt idx="14">
                  <c:v>15. Физика</c:v>
                </c:pt>
                <c:pt idx="15">
                  <c:v>16. Безопасность в чрезвычайных ситуациях</c:v>
                </c:pt>
                <c:pt idx="16">
                  <c:v>17. Энергетическая электроника</c:v>
                </c:pt>
                <c:pt idx="17">
                  <c:v>18. Комплексная оценка состояния окружающей среды</c:v>
                </c:pt>
                <c:pt idx="18">
                  <c:v>19. Техническое обслуживание аккумуляторных батарей</c:v>
                </c:pt>
                <c:pt idx="19">
                  <c:v>20. Электропитающее оборудование транспортных средств и энергетическая инфраструктура</c:v>
                </c:pt>
                <c:pt idx="20">
                  <c:v>21. Иностранный язык</c:v>
                </c:pt>
                <c:pt idx="21">
                  <c:v>22. Эксплуатация и обслуживание систем вентиляции и кондиционирования воздуха жилых зданий</c:v>
                </c:pt>
                <c:pt idx="22">
                  <c:v>23. Электрический привод</c:v>
                </c:pt>
                <c:pt idx="23">
                  <c:v>24. Физическая культура и спорт</c:v>
                </c:pt>
                <c:pt idx="24">
                  <c:v>25. Java-технологии</c:v>
                </c:pt>
                <c:pt idx="25">
                  <c:v>26. Автоматизированные электромеханические комплексы и системы</c:v>
                </c:pt>
              </c:strCache>
            </c:strRef>
          </c:cat>
          <c:val>
            <c:numRef>
              <c:f>'9'!$B$1:$B$26</c:f>
              <c:numCache>
                <c:formatCode>0%</c:formatCode>
                <c:ptCount val="26"/>
                <c:pt idx="0">
                  <c:v>1</c:v>
                </c:pt>
                <c:pt idx="1">
                  <c:v>0.95000000000000018</c:v>
                </c:pt>
                <c:pt idx="2">
                  <c:v>0.95000000000000018</c:v>
                </c:pt>
                <c:pt idx="3">
                  <c:v>0.82000000000000017</c:v>
                </c:pt>
                <c:pt idx="4">
                  <c:v>0.5</c:v>
                </c:pt>
                <c:pt idx="5">
                  <c:v>0.8</c:v>
                </c:pt>
                <c:pt idx="6">
                  <c:v>0.86000000000000021</c:v>
                </c:pt>
                <c:pt idx="7">
                  <c:v>0.6000000000000002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0.6000000000000002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0.2</c:v>
                </c:pt>
                <c:pt idx="21">
                  <c:v>0.8</c:v>
                </c:pt>
                <c:pt idx="22">
                  <c:v>1</c:v>
                </c:pt>
                <c:pt idx="23">
                  <c:v>0.96000000000000019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D4-9740-A8A2-2AB55B5A8DB7}"/>
            </c:ext>
          </c:extLst>
        </c:ser>
        <c:dLbls>
          <c:showVal val="1"/>
        </c:dLbls>
        <c:gapWidth val="182"/>
        <c:axId val="129776256"/>
        <c:axId val="129814912"/>
      </c:barChart>
      <c:catAx>
        <c:axId val="1297762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4912"/>
        <c:crosses val="autoZero"/>
        <c:auto val="1"/>
        <c:lblAlgn val="ctr"/>
        <c:lblOffset val="100"/>
      </c:catAx>
      <c:valAx>
        <c:axId val="1298149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77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A199-892A-43DF-B292-6F10F1C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35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16</cp:revision>
  <dcterms:created xsi:type="dcterms:W3CDTF">2024-05-18T19:13:00Z</dcterms:created>
  <dcterms:modified xsi:type="dcterms:W3CDTF">2024-05-28T11:45:00Z</dcterms:modified>
</cp:coreProperties>
</file>