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43" w:rsidRPr="00CC0FBF" w:rsidRDefault="00030843" w:rsidP="00030843">
      <w:pPr>
        <w:suppressAutoHyphens/>
        <w:spacing w:after="0" w:line="100" w:lineRule="atLeast"/>
        <w:ind w:left="6946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bookmarkStart w:id="0" w:name="_GoBack"/>
      <w:bookmarkEnd w:id="0"/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Утверждены приказом Министерства </w:t>
      </w:r>
    </w:p>
    <w:p w:rsidR="00030843" w:rsidRPr="00CC0FBF" w:rsidRDefault="00030843" w:rsidP="00030843">
      <w:pPr>
        <w:suppressAutoHyphens/>
        <w:spacing w:after="0" w:line="100" w:lineRule="atLeast"/>
        <w:ind w:left="6946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образования и науки </w:t>
      </w:r>
    </w:p>
    <w:p w:rsidR="00030843" w:rsidRPr="00CC0FBF" w:rsidRDefault="00030843" w:rsidP="00030843">
      <w:pPr>
        <w:suppressAutoHyphens/>
        <w:spacing w:after="0" w:line="100" w:lineRule="atLeast"/>
        <w:ind w:left="6946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Республики Татарстан</w:t>
      </w:r>
    </w:p>
    <w:p w:rsidR="00C32EFB" w:rsidRPr="00030843" w:rsidRDefault="00030843" w:rsidP="00030843">
      <w:pPr>
        <w:suppressAutoHyphens/>
        <w:spacing w:after="0" w:line="100" w:lineRule="atLeast"/>
        <w:ind w:left="6946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от «___» _________2019 г. №_______________</w:t>
      </w:r>
    </w:p>
    <w:p w:rsidR="00052692" w:rsidRDefault="00052692" w:rsidP="00F25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92" w:rsidRDefault="00052692" w:rsidP="00F25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800" w:rsidRDefault="00F25E0D" w:rsidP="00F25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Pr="00F25E0D">
        <w:rPr>
          <w:rFonts w:ascii="Times New Roman" w:hAnsi="Times New Roman" w:cs="Times New Roman"/>
          <w:b/>
          <w:sz w:val="28"/>
          <w:szCs w:val="28"/>
        </w:rPr>
        <w:t xml:space="preserve">по подготовке материалов на соискание Государственной премии Республики Татарстан имени </w:t>
      </w:r>
      <w:proofErr w:type="spellStart"/>
      <w:r w:rsidRPr="00F25E0D">
        <w:rPr>
          <w:rFonts w:ascii="Times New Roman" w:hAnsi="Times New Roman" w:cs="Times New Roman"/>
          <w:b/>
          <w:sz w:val="28"/>
          <w:szCs w:val="28"/>
        </w:rPr>
        <w:t>М.И.Махмутова</w:t>
      </w:r>
      <w:proofErr w:type="spellEnd"/>
    </w:p>
    <w:p w:rsidR="00F25E0D" w:rsidRDefault="00F25E0D" w:rsidP="00F25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92" w:rsidRDefault="00052692" w:rsidP="000308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578" w:rsidRPr="00030843" w:rsidRDefault="00B122F4" w:rsidP="000308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</w:t>
      </w:r>
      <w:r w:rsidR="00C32EFB">
        <w:rPr>
          <w:rFonts w:ascii="Times New Roman" w:hAnsi="Times New Roman" w:cs="Times New Roman"/>
          <w:sz w:val="28"/>
          <w:szCs w:val="28"/>
        </w:rPr>
        <w:t xml:space="preserve">более детального и полноценного изучения членами </w:t>
      </w:r>
      <w:r w:rsidR="00C32EFB" w:rsidRPr="00C32EFB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C32EFB">
        <w:rPr>
          <w:rFonts w:ascii="Times New Roman" w:hAnsi="Times New Roman" w:cs="Times New Roman"/>
          <w:sz w:val="28"/>
          <w:szCs w:val="28"/>
        </w:rPr>
        <w:t xml:space="preserve">материалов, предоставляемых на конкурс, соискателям рекомендуется документы, указанные в пункте </w:t>
      </w:r>
      <w:r w:rsidR="00C32EFB" w:rsidRPr="00B72CB1">
        <w:rPr>
          <w:rFonts w:ascii="Times New Roman" w:hAnsi="Times New Roman" w:cs="Times New Roman"/>
          <w:sz w:val="28"/>
          <w:szCs w:val="28"/>
        </w:rPr>
        <w:t xml:space="preserve">6 приложения № 1 </w:t>
      </w:r>
      <w:r w:rsidR="00C32EFB">
        <w:rPr>
          <w:rFonts w:ascii="Times New Roman" w:hAnsi="Times New Roman" w:cs="Times New Roman"/>
          <w:sz w:val="28"/>
          <w:szCs w:val="28"/>
        </w:rPr>
        <w:t xml:space="preserve">к указу Президента Республики Татарстан от 26.12.2017 № УП-1169, вносить на рассмотрение </w:t>
      </w:r>
      <w:r w:rsidR="00C32EFB" w:rsidRPr="00C32EFB">
        <w:rPr>
          <w:rFonts w:ascii="Times New Roman" w:hAnsi="Times New Roman" w:cs="Times New Roman"/>
          <w:sz w:val="28"/>
          <w:szCs w:val="28"/>
        </w:rPr>
        <w:t>Комитет</w:t>
      </w:r>
      <w:r w:rsidR="00C32EFB">
        <w:rPr>
          <w:rFonts w:ascii="Times New Roman" w:hAnsi="Times New Roman" w:cs="Times New Roman"/>
          <w:sz w:val="28"/>
          <w:szCs w:val="28"/>
        </w:rPr>
        <w:t>а</w:t>
      </w:r>
      <w:r w:rsidR="00C32EFB" w:rsidRPr="00C32EFB">
        <w:rPr>
          <w:rFonts w:ascii="Times New Roman" w:hAnsi="Times New Roman" w:cs="Times New Roman"/>
          <w:sz w:val="28"/>
          <w:szCs w:val="28"/>
        </w:rPr>
        <w:t xml:space="preserve"> по присуждению Государственной премии Республики Татарстан имени </w:t>
      </w:r>
      <w:proofErr w:type="spellStart"/>
      <w:r w:rsidR="00C32EFB" w:rsidRPr="00C32EFB">
        <w:rPr>
          <w:rFonts w:ascii="Times New Roman" w:hAnsi="Times New Roman" w:cs="Times New Roman"/>
          <w:sz w:val="28"/>
          <w:szCs w:val="28"/>
        </w:rPr>
        <w:t>М.И.Махмутова</w:t>
      </w:r>
      <w:proofErr w:type="spellEnd"/>
      <w:r w:rsidR="00C32EFB">
        <w:rPr>
          <w:rFonts w:ascii="Times New Roman" w:hAnsi="Times New Roman" w:cs="Times New Roman"/>
          <w:sz w:val="28"/>
          <w:szCs w:val="28"/>
        </w:rPr>
        <w:t xml:space="preserve"> </w:t>
      </w:r>
      <w:r w:rsidR="00625E67">
        <w:rPr>
          <w:rFonts w:ascii="Times New Roman" w:hAnsi="Times New Roman" w:cs="Times New Roman"/>
          <w:sz w:val="28"/>
          <w:szCs w:val="28"/>
        </w:rPr>
        <w:t>в</w:t>
      </w:r>
      <w:r w:rsidR="00C32EFB">
        <w:rPr>
          <w:rFonts w:ascii="Times New Roman" w:hAnsi="Times New Roman" w:cs="Times New Roman"/>
          <w:sz w:val="28"/>
          <w:szCs w:val="28"/>
        </w:rPr>
        <w:t xml:space="preserve"> срок до 15 мая 2019 года.</w:t>
      </w:r>
    </w:p>
    <w:p w:rsidR="00F77578" w:rsidRDefault="00C32EFB" w:rsidP="000308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документов, предоставляемых для участия в конкурсе на соискание премии необходимо дополнять</w:t>
      </w:r>
      <w:r w:rsidR="00F77578">
        <w:rPr>
          <w:rFonts w:ascii="Times New Roman" w:hAnsi="Times New Roman" w:cs="Times New Roman"/>
          <w:sz w:val="28"/>
          <w:szCs w:val="28"/>
        </w:rPr>
        <w:t>:</w:t>
      </w:r>
    </w:p>
    <w:p w:rsidR="00F77578" w:rsidRDefault="00C32EFB" w:rsidP="0003084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78">
        <w:rPr>
          <w:rFonts w:ascii="Times New Roman" w:hAnsi="Times New Roman" w:cs="Times New Roman"/>
          <w:sz w:val="28"/>
          <w:szCs w:val="28"/>
        </w:rPr>
        <w:t xml:space="preserve">сопроводительным листом, заполненным </w:t>
      </w:r>
      <w:r w:rsidR="005A0F7D" w:rsidRPr="00F77578">
        <w:rPr>
          <w:rFonts w:ascii="Times New Roman" w:hAnsi="Times New Roman" w:cs="Times New Roman"/>
          <w:sz w:val="28"/>
          <w:szCs w:val="28"/>
        </w:rPr>
        <w:t xml:space="preserve">по </w:t>
      </w:r>
      <w:r w:rsidRPr="00F77578">
        <w:rPr>
          <w:rFonts w:ascii="Times New Roman" w:hAnsi="Times New Roman" w:cs="Times New Roman"/>
          <w:sz w:val="28"/>
          <w:szCs w:val="28"/>
        </w:rPr>
        <w:t>форм</w:t>
      </w:r>
      <w:r w:rsidR="00B72CB1">
        <w:rPr>
          <w:rFonts w:ascii="Times New Roman" w:hAnsi="Times New Roman" w:cs="Times New Roman"/>
          <w:sz w:val="28"/>
          <w:szCs w:val="28"/>
        </w:rPr>
        <w:t>е,</w:t>
      </w:r>
      <w:r w:rsidR="00E01AA1">
        <w:rPr>
          <w:rFonts w:ascii="Times New Roman" w:hAnsi="Times New Roman" w:cs="Times New Roman"/>
          <w:sz w:val="28"/>
          <w:szCs w:val="28"/>
        </w:rPr>
        <w:t xml:space="preserve"> </w:t>
      </w:r>
      <w:r w:rsidR="005A0F7D" w:rsidRPr="00F77578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приложением № </w:t>
      </w:r>
      <w:r w:rsidR="00F77578" w:rsidRPr="00F77578">
        <w:rPr>
          <w:rFonts w:ascii="Times New Roman" w:hAnsi="Times New Roman" w:cs="Times New Roman"/>
          <w:sz w:val="28"/>
          <w:szCs w:val="28"/>
        </w:rPr>
        <w:t>2 настоящего приказа;</w:t>
      </w:r>
    </w:p>
    <w:p w:rsidR="0017458B" w:rsidRPr="00030843" w:rsidRDefault="0017458B" w:rsidP="0003084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43">
        <w:rPr>
          <w:rFonts w:ascii="Times New Roman" w:hAnsi="Times New Roman" w:cs="Times New Roman"/>
          <w:sz w:val="28"/>
          <w:szCs w:val="28"/>
        </w:rPr>
        <w:t>расширенны</w:t>
      </w:r>
      <w:r w:rsidR="00F77578" w:rsidRPr="00030843">
        <w:rPr>
          <w:rFonts w:ascii="Times New Roman" w:hAnsi="Times New Roman" w:cs="Times New Roman"/>
          <w:sz w:val="28"/>
          <w:szCs w:val="28"/>
        </w:rPr>
        <w:t>м</w:t>
      </w:r>
      <w:r w:rsidRPr="00030843">
        <w:rPr>
          <w:rFonts w:ascii="Times New Roman" w:hAnsi="Times New Roman" w:cs="Times New Roman"/>
          <w:sz w:val="28"/>
          <w:szCs w:val="28"/>
        </w:rPr>
        <w:t xml:space="preserve"> вариа</w:t>
      </w:r>
      <w:r w:rsidR="00965663" w:rsidRPr="00030843">
        <w:rPr>
          <w:rFonts w:ascii="Times New Roman" w:hAnsi="Times New Roman" w:cs="Times New Roman"/>
          <w:sz w:val="28"/>
          <w:szCs w:val="28"/>
        </w:rPr>
        <w:t>нт</w:t>
      </w:r>
      <w:r w:rsidR="00F77578" w:rsidRPr="00030843">
        <w:rPr>
          <w:rFonts w:ascii="Times New Roman" w:hAnsi="Times New Roman" w:cs="Times New Roman"/>
          <w:sz w:val="28"/>
          <w:szCs w:val="28"/>
        </w:rPr>
        <w:t>ом</w:t>
      </w:r>
      <w:r w:rsidR="00965663" w:rsidRPr="00030843">
        <w:rPr>
          <w:rFonts w:ascii="Times New Roman" w:hAnsi="Times New Roman" w:cs="Times New Roman"/>
          <w:sz w:val="28"/>
          <w:szCs w:val="28"/>
        </w:rPr>
        <w:t xml:space="preserve"> описания авторского подхода </w:t>
      </w:r>
      <w:r w:rsidR="00F77578" w:rsidRPr="00030843">
        <w:rPr>
          <w:rFonts w:ascii="Times New Roman" w:hAnsi="Times New Roman" w:cs="Times New Roman"/>
          <w:sz w:val="28"/>
          <w:szCs w:val="28"/>
        </w:rPr>
        <w:t>объемом до 20 страниц, содержащим следующую информацию</w:t>
      </w:r>
      <w:r w:rsidRPr="00030843">
        <w:rPr>
          <w:rFonts w:ascii="Times New Roman" w:hAnsi="Times New Roman" w:cs="Times New Roman"/>
          <w:sz w:val="28"/>
          <w:szCs w:val="28"/>
        </w:rPr>
        <w:t>:</w:t>
      </w:r>
    </w:p>
    <w:p w:rsidR="00F77578" w:rsidRDefault="00F77578" w:rsidP="000308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</w:t>
      </w:r>
      <w:r w:rsidR="00A34ED1" w:rsidRPr="00B122F4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34ED1" w:rsidRPr="00B122F4">
        <w:rPr>
          <w:rFonts w:ascii="Times New Roman" w:hAnsi="Times New Roman" w:cs="Times New Roman"/>
          <w:sz w:val="28"/>
          <w:szCs w:val="28"/>
        </w:rPr>
        <w:t xml:space="preserve"> или дидакт</w:t>
      </w:r>
      <w:r w:rsidR="009A24C8" w:rsidRPr="00B122F4">
        <w:rPr>
          <w:rFonts w:ascii="Times New Roman" w:hAnsi="Times New Roman" w:cs="Times New Roman"/>
          <w:sz w:val="28"/>
          <w:szCs w:val="28"/>
        </w:rPr>
        <w:t>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A24C8" w:rsidRPr="00B122F4">
        <w:rPr>
          <w:rFonts w:ascii="Times New Roman" w:hAnsi="Times New Roman" w:cs="Times New Roman"/>
          <w:sz w:val="28"/>
          <w:szCs w:val="28"/>
        </w:rPr>
        <w:t xml:space="preserve"> иде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24C8" w:rsidRPr="00B122F4">
        <w:rPr>
          <w:rFonts w:ascii="Times New Roman" w:hAnsi="Times New Roman" w:cs="Times New Roman"/>
          <w:sz w:val="28"/>
          <w:szCs w:val="28"/>
        </w:rPr>
        <w:t>,</w:t>
      </w:r>
      <w:r w:rsidR="0017458B" w:rsidRPr="00B122F4">
        <w:rPr>
          <w:rFonts w:ascii="Times New Roman" w:hAnsi="Times New Roman" w:cs="Times New Roman"/>
          <w:sz w:val="28"/>
          <w:szCs w:val="28"/>
        </w:rPr>
        <w:t xml:space="preserve"> </w:t>
      </w:r>
      <w:r w:rsidR="00E01AA1">
        <w:rPr>
          <w:rFonts w:ascii="Times New Roman" w:hAnsi="Times New Roman" w:cs="Times New Roman"/>
          <w:sz w:val="28"/>
          <w:szCs w:val="28"/>
        </w:rPr>
        <w:t>разрабатывае</w:t>
      </w:r>
      <w:r w:rsidR="00E01AA1" w:rsidRPr="00625E67"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автором в рамках педагогической и учебно-методической деятельности.</w:t>
      </w:r>
      <w:r w:rsidR="0017458B" w:rsidRPr="00B12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A24C8" w:rsidRPr="00B122F4">
        <w:rPr>
          <w:rFonts w:ascii="Times New Roman" w:hAnsi="Times New Roman" w:cs="Times New Roman"/>
          <w:sz w:val="28"/>
          <w:szCs w:val="28"/>
        </w:rPr>
        <w:t>точн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9A24C8" w:rsidRPr="00B122F4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458B" w:rsidRPr="00B122F4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578" w:rsidRDefault="00F77578" w:rsidP="000308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описание </w:t>
      </w:r>
      <w:r w:rsidR="00A34ED1" w:rsidRPr="00F77578">
        <w:rPr>
          <w:rFonts w:ascii="Times New Roman" w:hAnsi="Times New Roman" w:cs="Times New Roman"/>
          <w:sz w:val="28"/>
          <w:szCs w:val="28"/>
        </w:rPr>
        <w:t>авторск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34ED1" w:rsidRPr="00F77578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4ED1" w:rsidRPr="00F77578">
        <w:rPr>
          <w:rFonts w:ascii="Times New Roman" w:hAnsi="Times New Roman" w:cs="Times New Roman"/>
          <w:sz w:val="28"/>
          <w:szCs w:val="28"/>
        </w:rPr>
        <w:t>,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4ED1" w:rsidRPr="00F77578">
        <w:rPr>
          <w:rFonts w:ascii="Times New Roman" w:hAnsi="Times New Roman" w:cs="Times New Roman"/>
          <w:sz w:val="28"/>
          <w:szCs w:val="28"/>
        </w:rPr>
        <w:t xml:space="preserve"> или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4ED1" w:rsidRPr="00F77578">
        <w:rPr>
          <w:rFonts w:ascii="Times New Roman" w:hAnsi="Times New Roman" w:cs="Times New Roman"/>
          <w:sz w:val="28"/>
          <w:szCs w:val="28"/>
        </w:rPr>
        <w:t xml:space="preserve"> </w:t>
      </w:r>
      <w:r w:rsidR="0017458B" w:rsidRPr="00F77578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A34ED1" w:rsidRPr="00F77578">
        <w:rPr>
          <w:rFonts w:ascii="Times New Roman" w:hAnsi="Times New Roman" w:cs="Times New Roman"/>
          <w:sz w:val="28"/>
          <w:szCs w:val="28"/>
        </w:rPr>
        <w:t>предмета, цикла уроко</w:t>
      </w:r>
      <w:r w:rsidR="0017458B" w:rsidRPr="00F77578">
        <w:rPr>
          <w:rFonts w:ascii="Times New Roman" w:hAnsi="Times New Roman" w:cs="Times New Roman"/>
          <w:sz w:val="28"/>
          <w:szCs w:val="28"/>
        </w:rPr>
        <w:t>в (занятий),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458B" w:rsidRPr="00F77578">
        <w:rPr>
          <w:rFonts w:ascii="Times New Roman" w:hAnsi="Times New Roman" w:cs="Times New Roman"/>
          <w:sz w:val="28"/>
          <w:szCs w:val="28"/>
        </w:rPr>
        <w:t xml:space="preserve"> методов, </w:t>
      </w:r>
      <w:r w:rsidR="00A34ED1" w:rsidRPr="00F77578">
        <w:rPr>
          <w:rFonts w:ascii="Times New Roman" w:hAnsi="Times New Roman" w:cs="Times New Roman"/>
          <w:sz w:val="28"/>
          <w:szCs w:val="28"/>
        </w:rPr>
        <w:t>приемов</w:t>
      </w:r>
      <w:r w:rsidR="0017458B" w:rsidRPr="00F77578">
        <w:rPr>
          <w:rFonts w:ascii="Times New Roman" w:hAnsi="Times New Roman" w:cs="Times New Roman"/>
          <w:sz w:val="28"/>
          <w:szCs w:val="28"/>
        </w:rPr>
        <w:t>, форм организ</w:t>
      </w:r>
      <w:r w:rsidR="0013769F" w:rsidRPr="00F77578">
        <w:rPr>
          <w:rFonts w:ascii="Times New Roman" w:hAnsi="Times New Roman" w:cs="Times New Roman"/>
          <w:sz w:val="28"/>
          <w:szCs w:val="28"/>
        </w:rPr>
        <w:t>ации обучения, средств обучения (</w:t>
      </w:r>
      <w:r>
        <w:rPr>
          <w:rFonts w:ascii="Times New Roman" w:hAnsi="Times New Roman" w:cs="Times New Roman"/>
          <w:sz w:val="28"/>
          <w:szCs w:val="28"/>
        </w:rPr>
        <w:t>э</w:t>
      </w:r>
      <w:r w:rsidR="0013769F" w:rsidRPr="00F77578">
        <w:rPr>
          <w:rFonts w:ascii="Times New Roman" w:hAnsi="Times New Roman" w:cs="Times New Roman"/>
          <w:sz w:val="28"/>
          <w:szCs w:val="28"/>
        </w:rPr>
        <w:t>то может быть реализация известной модели обучения, например, проблемного обучения, проектного подхода, дистанционного обучения, методики оценки компетенций, технологии развития определенных типов мышления, организация работы с одаренными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69F" w:rsidRPr="00F77578">
        <w:rPr>
          <w:rFonts w:ascii="Times New Roman" w:hAnsi="Times New Roman" w:cs="Times New Roman"/>
          <w:sz w:val="28"/>
          <w:szCs w:val="28"/>
        </w:rPr>
        <w:t xml:space="preserve"> или детьми с трудностями в обучении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69F" w:rsidRPr="00F77578">
        <w:rPr>
          <w:rFonts w:ascii="Times New Roman" w:hAnsi="Times New Roman" w:cs="Times New Roman"/>
          <w:sz w:val="28"/>
          <w:szCs w:val="28"/>
        </w:rPr>
        <w:t xml:space="preserve"> или новый авторский подход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3769F" w:rsidRPr="00030843" w:rsidRDefault="00F77578" w:rsidP="000308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17458B" w:rsidRPr="00F77578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458B" w:rsidRPr="00F77578">
        <w:rPr>
          <w:rFonts w:ascii="Times New Roman" w:hAnsi="Times New Roman" w:cs="Times New Roman"/>
          <w:sz w:val="28"/>
          <w:szCs w:val="28"/>
        </w:rPr>
        <w:t xml:space="preserve"> организации экспериментального исследования (кратко) и полученны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7458B" w:rsidRPr="00F77578">
        <w:rPr>
          <w:rFonts w:ascii="Times New Roman" w:hAnsi="Times New Roman" w:cs="Times New Roman"/>
          <w:sz w:val="28"/>
          <w:szCs w:val="28"/>
        </w:rPr>
        <w:t xml:space="preserve"> в процессе обучени</w:t>
      </w:r>
      <w:r w:rsidR="0013769F" w:rsidRPr="00F7757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13769F" w:rsidRPr="00F77578">
        <w:rPr>
          <w:rFonts w:ascii="Times New Roman" w:hAnsi="Times New Roman" w:cs="Times New Roman"/>
          <w:sz w:val="28"/>
          <w:szCs w:val="28"/>
        </w:rPr>
        <w:t xml:space="preserve">в рамках выбранного автором подхода. </w:t>
      </w:r>
    </w:p>
    <w:p w:rsidR="00A34ED1" w:rsidRDefault="0013769F" w:rsidP="000308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4">
        <w:rPr>
          <w:rFonts w:ascii="Times New Roman" w:hAnsi="Times New Roman" w:cs="Times New Roman"/>
          <w:sz w:val="28"/>
          <w:szCs w:val="28"/>
        </w:rPr>
        <w:t>При наличии публикаций</w:t>
      </w:r>
      <w:r w:rsidR="00965663" w:rsidRPr="00B122F4">
        <w:rPr>
          <w:rFonts w:ascii="Times New Roman" w:hAnsi="Times New Roman" w:cs="Times New Roman"/>
          <w:sz w:val="28"/>
          <w:szCs w:val="28"/>
        </w:rPr>
        <w:t xml:space="preserve"> по выбранной теме</w:t>
      </w:r>
      <w:r w:rsidR="00F7757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B122F4">
        <w:rPr>
          <w:rFonts w:ascii="Times New Roman" w:hAnsi="Times New Roman" w:cs="Times New Roman"/>
          <w:sz w:val="28"/>
          <w:szCs w:val="28"/>
        </w:rPr>
        <w:t xml:space="preserve"> пред</w:t>
      </w:r>
      <w:r w:rsidR="00F77578">
        <w:rPr>
          <w:rFonts w:ascii="Times New Roman" w:hAnsi="Times New Roman" w:cs="Times New Roman"/>
          <w:sz w:val="28"/>
          <w:szCs w:val="28"/>
        </w:rPr>
        <w:t>о</w:t>
      </w:r>
      <w:r w:rsidRPr="00B122F4">
        <w:rPr>
          <w:rFonts w:ascii="Times New Roman" w:hAnsi="Times New Roman" w:cs="Times New Roman"/>
          <w:sz w:val="28"/>
          <w:szCs w:val="28"/>
        </w:rPr>
        <w:t>ставить статьи, тезисы докладов, учебные, методические пособия целиком или их копии. Если публикации приняты к печати, то представить текст и справку</w:t>
      </w:r>
      <w:r w:rsidR="00F77578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A34ED1" w:rsidRPr="00B122F4">
        <w:rPr>
          <w:rFonts w:ascii="Times New Roman" w:hAnsi="Times New Roman" w:cs="Times New Roman"/>
          <w:sz w:val="28"/>
          <w:szCs w:val="28"/>
        </w:rPr>
        <w:t xml:space="preserve">что </w:t>
      </w:r>
      <w:r w:rsidR="00F77578">
        <w:rPr>
          <w:rFonts w:ascii="Times New Roman" w:hAnsi="Times New Roman" w:cs="Times New Roman"/>
          <w:sz w:val="28"/>
          <w:szCs w:val="28"/>
        </w:rPr>
        <w:t xml:space="preserve">материал принят </w:t>
      </w:r>
      <w:r w:rsidR="00A34ED1" w:rsidRPr="00B122F4">
        <w:rPr>
          <w:rFonts w:ascii="Times New Roman" w:hAnsi="Times New Roman" w:cs="Times New Roman"/>
          <w:sz w:val="28"/>
          <w:szCs w:val="28"/>
        </w:rPr>
        <w:t>к печати.</w:t>
      </w:r>
      <w:r w:rsidR="00025365" w:rsidRPr="00B122F4">
        <w:rPr>
          <w:rFonts w:ascii="Times New Roman" w:hAnsi="Times New Roman" w:cs="Times New Roman"/>
          <w:sz w:val="28"/>
          <w:szCs w:val="28"/>
        </w:rPr>
        <w:t xml:space="preserve"> </w:t>
      </w:r>
      <w:r w:rsidR="00F77578">
        <w:rPr>
          <w:rFonts w:ascii="Times New Roman" w:hAnsi="Times New Roman" w:cs="Times New Roman"/>
          <w:sz w:val="28"/>
          <w:szCs w:val="28"/>
        </w:rPr>
        <w:t>Необходимо п</w:t>
      </w:r>
      <w:r w:rsidR="00025365" w:rsidRPr="00B122F4">
        <w:rPr>
          <w:rFonts w:ascii="Times New Roman" w:hAnsi="Times New Roman" w:cs="Times New Roman"/>
          <w:sz w:val="28"/>
          <w:szCs w:val="28"/>
        </w:rPr>
        <w:t>ред</w:t>
      </w:r>
      <w:r w:rsidR="00F77578">
        <w:rPr>
          <w:rFonts w:ascii="Times New Roman" w:hAnsi="Times New Roman" w:cs="Times New Roman"/>
          <w:sz w:val="28"/>
          <w:szCs w:val="28"/>
        </w:rPr>
        <w:t>о</w:t>
      </w:r>
      <w:r w:rsidR="00025365" w:rsidRPr="00B122F4">
        <w:rPr>
          <w:rFonts w:ascii="Times New Roman" w:hAnsi="Times New Roman" w:cs="Times New Roman"/>
          <w:sz w:val="28"/>
          <w:szCs w:val="28"/>
        </w:rPr>
        <w:t>ставлять только те публикации, которые отражают выбранную автором педагогическую идею, подход, технологию, методику.</w:t>
      </w:r>
    </w:p>
    <w:p w:rsidR="00F77578" w:rsidRPr="00B122F4" w:rsidRDefault="00F77578" w:rsidP="000308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365" w:rsidRPr="00030843" w:rsidRDefault="00025365" w:rsidP="000308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4">
        <w:rPr>
          <w:rFonts w:ascii="Times New Roman" w:hAnsi="Times New Roman" w:cs="Times New Roman"/>
          <w:sz w:val="28"/>
          <w:szCs w:val="28"/>
        </w:rPr>
        <w:lastRenderedPageBreak/>
        <w:t>К документам, характеризующим результаты деятельности</w:t>
      </w:r>
      <w:r w:rsidR="00E01AA1" w:rsidRPr="00E01AA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F77578">
        <w:rPr>
          <w:rFonts w:ascii="Times New Roman" w:hAnsi="Times New Roman" w:cs="Times New Roman"/>
          <w:sz w:val="28"/>
          <w:szCs w:val="28"/>
        </w:rPr>
        <w:t xml:space="preserve"> следует относить только </w:t>
      </w:r>
      <w:r w:rsidRPr="00B122F4">
        <w:rPr>
          <w:rFonts w:ascii="Times New Roman" w:hAnsi="Times New Roman" w:cs="Times New Roman"/>
          <w:sz w:val="28"/>
          <w:szCs w:val="28"/>
        </w:rPr>
        <w:t>документы</w:t>
      </w:r>
      <w:r w:rsidR="00F77578">
        <w:rPr>
          <w:rFonts w:ascii="Times New Roman" w:hAnsi="Times New Roman" w:cs="Times New Roman"/>
          <w:sz w:val="28"/>
          <w:szCs w:val="28"/>
        </w:rPr>
        <w:t>,</w:t>
      </w:r>
      <w:r w:rsidRPr="00B122F4">
        <w:rPr>
          <w:rFonts w:ascii="Times New Roman" w:hAnsi="Times New Roman" w:cs="Times New Roman"/>
          <w:sz w:val="28"/>
          <w:szCs w:val="28"/>
        </w:rPr>
        <w:t xml:space="preserve"> </w:t>
      </w:r>
      <w:r w:rsidR="00F77578" w:rsidRPr="00B122F4">
        <w:rPr>
          <w:rFonts w:ascii="Times New Roman" w:hAnsi="Times New Roman" w:cs="Times New Roman"/>
          <w:sz w:val="28"/>
          <w:szCs w:val="28"/>
        </w:rPr>
        <w:t>относящиеся непосредственно к теме соискателя</w:t>
      </w:r>
      <w:r w:rsidR="00F77578">
        <w:rPr>
          <w:rFonts w:ascii="Times New Roman" w:hAnsi="Times New Roman" w:cs="Times New Roman"/>
          <w:sz w:val="28"/>
          <w:szCs w:val="28"/>
        </w:rPr>
        <w:t>,</w:t>
      </w:r>
      <w:r w:rsidR="00F77578" w:rsidRPr="00B122F4">
        <w:rPr>
          <w:rFonts w:ascii="Times New Roman" w:hAnsi="Times New Roman" w:cs="Times New Roman"/>
          <w:sz w:val="28"/>
          <w:szCs w:val="28"/>
        </w:rPr>
        <w:t xml:space="preserve"> </w:t>
      </w:r>
      <w:r w:rsidRPr="00B122F4">
        <w:rPr>
          <w:rFonts w:ascii="Times New Roman" w:hAnsi="Times New Roman" w:cs="Times New Roman"/>
          <w:sz w:val="28"/>
          <w:szCs w:val="28"/>
        </w:rPr>
        <w:t xml:space="preserve">за последние 5 лет </w:t>
      </w:r>
      <w:r w:rsidR="00F77578">
        <w:rPr>
          <w:rFonts w:ascii="Times New Roman" w:hAnsi="Times New Roman" w:cs="Times New Roman"/>
          <w:sz w:val="28"/>
          <w:szCs w:val="28"/>
        </w:rPr>
        <w:t>работы.</w:t>
      </w:r>
    </w:p>
    <w:p w:rsidR="00521AB2" w:rsidRPr="00052692" w:rsidRDefault="00F77578" w:rsidP="000308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92">
        <w:rPr>
          <w:rFonts w:ascii="Times New Roman" w:hAnsi="Times New Roman" w:cs="Times New Roman"/>
          <w:sz w:val="28"/>
          <w:szCs w:val="28"/>
        </w:rPr>
        <w:t xml:space="preserve">В случае прохождения претендента во второй (очный) тур конкурса на соискание Премии необходимо </w:t>
      </w:r>
      <w:r w:rsidR="00965663" w:rsidRPr="00052692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052692" w:rsidRPr="00052692">
        <w:rPr>
          <w:rFonts w:ascii="Times New Roman" w:hAnsi="Times New Roman" w:cs="Times New Roman"/>
          <w:sz w:val="28"/>
          <w:szCs w:val="28"/>
        </w:rPr>
        <w:t>доклад</w:t>
      </w:r>
      <w:r w:rsidRPr="00052692">
        <w:rPr>
          <w:rFonts w:ascii="Times New Roman" w:hAnsi="Times New Roman" w:cs="Times New Roman"/>
          <w:sz w:val="28"/>
          <w:szCs w:val="28"/>
        </w:rPr>
        <w:t xml:space="preserve"> </w:t>
      </w:r>
      <w:r w:rsidR="00052692" w:rsidRPr="00052692">
        <w:rPr>
          <w:rFonts w:ascii="Times New Roman" w:hAnsi="Times New Roman" w:cs="Times New Roman"/>
          <w:sz w:val="28"/>
          <w:szCs w:val="28"/>
        </w:rPr>
        <w:t xml:space="preserve">длительностью не более 7 минут </w:t>
      </w:r>
      <w:r w:rsidRPr="00052692">
        <w:rPr>
          <w:rFonts w:ascii="Times New Roman" w:hAnsi="Times New Roman" w:cs="Times New Roman"/>
          <w:sz w:val="28"/>
          <w:szCs w:val="28"/>
        </w:rPr>
        <w:t xml:space="preserve">и презентационное сопровождение к нему </w:t>
      </w:r>
      <w:r w:rsidR="00965663" w:rsidRPr="00052692">
        <w:rPr>
          <w:rFonts w:ascii="Times New Roman" w:hAnsi="Times New Roman" w:cs="Times New Roman"/>
          <w:sz w:val="28"/>
          <w:szCs w:val="28"/>
        </w:rPr>
        <w:t xml:space="preserve">для </w:t>
      </w:r>
      <w:r w:rsidR="00052692" w:rsidRPr="00052692">
        <w:rPr>
          <w:rFonts w:ascii="Times New Roman" w:hAnsi="Times New Roman" w:cs="Times New Roman"/>
          <w:sz w:val="28"/>
          <w:szCs w:val="28"/>
        </w:rPr>
        <w:t xml:space="preserve">представления членам экспертной комиссии информации, отражающей </w:t>
      </w:r>
      <w:r w:rsidR="007455C9" w:rsidRPr="00052692">
        <w:rPr>
          <w:rFonts w:ascii="Times New Roman" w:hAnsi="Times New Roman" w:cs="Times New Roman"/>
          <w:sz w:val="28"/>
          <w:szCs w:val="28"/>
        </w:rPr>
        <w:t xml:space="preserve">смысловую часть </w:t>
      </w:r>
      <w:r w:rsidR="00965663" w:rsidRPr="00052692">
        <w:rPr>
          <w:rFonts w:ascii="Times New Roman" w:hAnsi="Times New Roman" w:cs="Times New Roman"/>
          <w:sz w:val="28"/>
          <w:szCs w:val="28"/>
        </w:rPr>
        <w:t>авторского подхода.</w:t>
      </w:r>
    </w:p>
    <w:sectPr w:rsidR="00521AB2" w:rsidRPr="00052692" w:rsidSect="000308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BFE"/>
    <w:multiLevelType w:val="multilevel"/>
    <w:tmpl w:val="C082C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9456843"/>
    <w:multiLevelType w:val="multilevel"/>
    <w:tmpl w:val="414EDC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2255878"/>
    <w:multiLevelType w:val="hybridMultilevel"/>
    <w:tmpl w:val="9CEC77BE"/>
    <w:lvl w:ilvl="0" w:tplc="7F9E4E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1450CD"/>
    <w:multiLevelType w:val="multilevel"/>
    <w:tmpl w:val="FC4CA46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>
    <w:nsid w:val="5936451D"/>
    <w:multiLevelType w:val="multilevel"/>
    <w:tmpl w:val="F1A29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E4"/>
    <w:rsid w:val="00025365"/>
    <w:rsid w:val="00030843"/>
    <w:rsid w:val="00052692"/>
    <w:rsid w:val="0013769F"/>
    <w:rsid w:val="0017458B"/>
    <w:rsid w:val="00246AE4"/>
    <w:rsid w:val="003E4437"/>
    <w:rsid w:val="00521AB2"/>
    <w:rsid w:val="005A0F7D"/>
    <w:rsid w:val="00625E67"/>
    <w:rsid w:val="007455C9"/>
    <w:rsid w:val="00965663"/>
    <w:rsid w:val="009A24C8"/>
    <w:rsid w:val="009F6B67"/>
    <w:rsid w:val="00A34ED1"/>
    <w:rsid w:val="00B122F4"/>
    <w:rsid w:val="00B72CB1"/>
    <w:rsid w:val="00B90AD3"/>
    <w:rsid w:val="00BB7881"/>
    <w:rsid w:val="00C32EFB"/>
    <w:rsid w:val="00C94582"/>
    <w:rsid w:val="00CA6800"/>
    <w:rsid w:val="00CC0FBF"/>
    <w:rsid w:val="00E01AA1"/>
    <w:rsid w:val="00F25E0D"/>
    <w:rsid w:val="00F7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5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Кочеванова Римма Ренатовна</cp:lastModifiedBy>
  <cp:revision>2</cp:revision>
  <cp:lastPrinted>2019-02-08T06:54:00Z</cp:lastPrinted>
  <dcterms:created xsi:type="dcterms:W3CDTF">2019-02-27T06:54:00Z</dcterms:created>
  <dcterms:modified xsi:type="dcterms:W3CDTF">2019-02-27T06:54:00Z</dcterms:modified>
</cp:coreProperties>
</file>