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C3" w:rsidRPr="00342B75" w:rsidRDefault="004272C3" w:rsidP="00FF25BA">
      <w:pPr>
        <w:shd w:val="clear" w:color="auto" w:fill="FFFFFF"/>
        <w:rPr>
          <w:b/>
          <w:bCs/>
          <w:shadow/>
          <w:color w:val="0000FF"/>
          <w:spacing w:val="-1"/>
          <w:sz w:val="22"/>
          <w:szCs w:val="22"/>
          <w:lang w:val="ru-RU"/>
        </w:rPr>
      </w:pPr>
      <w:r w:rsidRPr="00342B75">
        <w:rPr>
          <w:b/>
          <w:bCs/>
          <w:shadow/>
          <w:color w:val="0000FF"/>
          <w:spacing w:val="-1"/>
          <w:sz w:val="22"/>
          <w:szCs w:val="22"/>
          <w:lang w:val="ru-RU"/>
        </w:rPr>
        <w:t>Работа конференции осуществляется по следу</w:t>
      </w:r>
      <w:r w:rsidRPr="00342B75">
        <w:rPr>
          <w:b/>
          <w:bCs/>
          <w:shadow/>
          <w:color w:val="0000FF"/>
          <w:spacing w:val="-1"/>
          <w:sz w:val="22"/>
          <w:szCs w:val="22"/>
          <w:lang w:val="ru-RU"/>
        </w:rPr>
        <w:t>ю</w:t>
      </w:r>
      <w:r w:rsidRPr="00342B75">
        <w:rPr>
          <w:b/>
          <w:bCs/>
          <w:shadow/>
          <w:color w:val="0000FF"/>
          <w:spacing w:val="-1"/>
          <w:sz w:val="22"/>
          <w:szCs w:val="22"/>
          <w:lang w:val="ru-RU"/>
        </w:rPr>
        <w:t>щим секциям:</w:t>
      </w:r>
    </w:p>
    <w:p w:rsidR="00FF25BA" w:rsidRPr="00342B75" w:rsidRDefault="00B47D5B" w:rsidP="00B47D5B">
      <w:pPr>
        <w:shd w:val="clear" w:color="auto" w:fill="FFFFFF"/>
        <w:tabs>
          <w:tab w:val="left" w:pos="142"/>
          <w:tab w:val="left" w:pos="284"/>
        </w:tabs>
        <w:rPr>
          <w:sz w:val="22"/>
          <w:szCs w:val="22"/>
          <w:lang w:val="ru-RU"/>
        </w:rPr>
      </w:pPr>
      <w:r w:rsidRPr="00E848DF">
        <w:rPr>
          <w:b/>
          <w:sz w:val="22"/>
          <w:szCs w:val="22"/>
          <w:lang w:val="ru-RU"/>
        </w:rPr>
        <w:t>Секция 1.</w:t>
      </w:r>
      <w:r>
        <w:rPr>
          <w:sz w:val="22"/>
          <w:szCs w:val="22"/>
          <w:lang w:val="ru-RU"/>
        </w:rPr>
        <w:t xml:space="preserve"> </w:t>
      </w:r>
      <w:r w:rsidR="00FF25BA" w:rsidRPr="00342B75">
        <w:rPr>
          <w:sz w:val="22"/>
          <w:szCs w:val="22"/>
          <w:lang w:val="ru-RU"/>
        </w:rPr>
        <w:t>Теплоэнергетика</w:t>
      </w:r>
      <w:r>
        <w:rPr>
          <w:sz w:val="22"/>
          <w:szCs w:val="22"/>
          <w:lang w:val="ru-RU"/>
        </w:rPr>
        <w:t>.</w:t>
      </w:r>
    </w:p>
    <w:p w:rsidR="00FF25BA" w:rsidRPr="00342B75" w:rsidRDefault="00B47D5B" w:rsidP="00B47D5B">
      <w:pPr>
        <w:shd w:val="clear" w:color="auto" w:fill="FFFFFF"/>
        <w:tabs>
          <w:tab w:val="left" w:pos="0"/>
          <w:tab w:val="left" w:pos="284"/>
        </w:tabs>
        <w:rPr>
          <w:sz w:val="22"/>
          <w:szCs w:val="22"/>
          <w:lang w:val="ru-RU"/>
        </w:rPr>
      </w:pPr>
      <w:r w:rsidRPr="00E848DF">
        <w:rPr>
          <w:b/>
          <w:sz w:val="22"/>
          <w:szCs w:val="22"/>
          <w:lang w:val="ru-RU"/>
        </w:rPr>
        <w:t>Секция 2.</w:t>
      </w:r>
      <w:r>
        <w:rPr>
          <w:sz w:val="22"/>
          <w:szCs w:val="22"/>
          <w:lang w:val="ru-RU"/>
        </w:rPr>
        <w:t xml:space="preserve"> </w:t>
      </w:r>
      <w:r w:rsidR="00FF25BA" w:rsidRPr="00342B75">
        <w:rPr>
          <w:sz w:val="22"/>
          <w:szCs w:val="22"/>
          <w:lang w:val="ru-RU"/>
        </w:rPr>
        <w:t>Электроэнергетика</w:t>
      </w:r>
      <w:r>
        <w:rPr>
          <w:sz w:val="22"/>
          <w:szCs w:val="22"/>
          <w:lang w:val="ru-RU"/>
        </w:rPr>
        <w:t>.</w:t>
      </w:r>
    </w:p>
    <w:p w:rsidR="00FF25BA" w:rsidRPr="00342B75" w:rsidRDefault="00B47D5B" w:rsidP="00B47D5B">
      <w:pPr>
        <w:shd w:val="clear" w:color="auto" w:fill="FFFFFF"/>
        <w:tabs>
          <w:tab w:val="left" w:pos="0"/>
          <w:tab w:val="left" w:pos="284"/>
          <w:tab w:val="left" w:pos="709"/>
        </w:tabs>
        <w:rPr>
          <w:sz w:val="22"/>
          <w:szCs w:val="22"/>
          <w:lang w:val="ru-RU"/>
        </w:rPr>
      </w:pPr>
      <w:r w:rsidRPr="00E848DF">
        <w:rPr>
          <w:b/>
          <w:sz w:val="22"/>
          <w:szCs w:val="22"/>
          <w:lang w:val="ru-RU"/>
        </w:rPr>
        <w:t>Секция 3.</w:t>
      </w:r>
      <w:r>
        <w:rPr>
          <w:sz w:val="22"/>
          <w:szCs w:val="22"/>
          <w:lang w:val="ru-RU"/>
        </w:rPr>
        <w:t xml:space="preserve"> </w:t>
      </w:r>
      <w:r w:rsidR="00FF25BA" w:rsidRPr="00342B75">
        <w:rPr>
          <w:sz w:val="22"/>
          <w:szCs w:val="22"/>
          <w:lang w:val="ru-RU"/>
        </w:rPr>
        <w:t>Автоматизация электротехнических ко</w:t>
      </w:r>
      <w:r w:rsidR="00FF25BA" w:rsidRPr="00342B75">
        <w:rPr>
          <w:sz w:val="22"/>
          <w:szCs w:val="22"/>
          <w:lang w:val="ru-RU"/>
        </w:rPr>
        <w:t>м</w:t>
      </w:r>
      <w:r w:rsidR="00FF25BA" w:rsidRPr="00342B75">
        <w:rPr>
          <w:sz w:val="22"/>
          <w:szCs w:val="22"/>
          <w:lang w:val="ru-RU"/>
        </w:rPr>
        <w:t>плексов</w:t>
      </w:r>
      <w:r>
        <w:rPr>
          <w:sz w:val="22"/>
          <w:szCs w:val="22"/>
          <w:lang w:val="ru-RU"/>
        </w:rPr>
        <w:t>.</w:t>
      </w:r>
    </w:p>
    <w:p w:rsidR="00FF25BA" w:rsidRPr="00342B75" w:rsidRDefault="00B47D5B" w:rsidP="00B47D5B">
      <w:pPr>
        <w:pStyle w:val="ad"/>
        <w:shd w:val="clear" w:color="auto" w:fill="FFFFFF"/>
        <w:tabs>
          <w:tab w:val="left" w:pos="0"/>
          <w:tab w:val="left" w:pos="284"/>
          <w:tab w:val="left" w:pos="709"/>
        </w:tabs>
        <w:ind w:left="0"/>
        <w:jc w:val="left"/>
        <w:rPr>
          <w:sz w:val="22"/>
        </w:rPr>
      </w:pPr>
      <w:r w:rsidRPr="00E848DF">
        <w:rPr>
          <w:b/>
          <w:sz w:val="22"/>
        </w:rPr>
        <w:t>Секция 4.</w:t>
      </w:r>
      <w:r>
        <w:rPr>
          <w:sz w:val="22"/>
        </w:rPr>
        <w:t xml:space="preserve"> </w:t>
      </w:r>
      <w:r w:rsidR="00FF25BA" w:rsidRPr="00342B75">
        <w:rPr>
          <w:sz w:val="22"/>
        </w:rPr>
        <w:t>Электротехника</w:t>
      </w:r>
      <w:r>
        <w:rPr>
          <w:sz w:val="22"/>
        </w:rPr>
        <w:t>.</w:t>
      </w:r>
    </w:p>
    <w:p w:rsidR="00FF25BA" w:rsidRPr="00342B75" w:rsidRDefault="00B47D5B" w:rsidP="00B47D5B">
      <w:pPr>
        <w:pStyle w:val="ad"/>
        <w:shd w:val="clear" w:color="auto" w:fill="FFFFFF"/>
        <w:tabs>
          <w:tab w:val="left" w:pos="0"/>
          <w:tab w:val="left" w:pos="284"/>
          <w:tab w:val="left" w:pos="709"/>
        </w:tabs>
        <w:ind w:left="0"/>
        <w:jc w:val="left"/>
        <w:rPr>
          <w:sz w:val="22"/>
        </w:rPr>
      </w:pPr>
      <w:r w:rsidRPr="00E848DF">
        <w:rPr>
          <w:b/>
          <w:sz w:val="22"/>
        </w:rPr>
        <w:t>Секция 5.</w:t>
      </w:r>
      <w:r>
        <w:rPr>
          <w:sz w:val="22"/>
        </w:rPr>
        <w:t xml:space="preserve"> </w:t>
      </w:r>
      <w:r w:rsidR="00FF25BA" w:rsidRPr="00342B75">
        <w:rPr>
          <w:sz w:val="22"/>
        </w:rPr>
        <w:t>Электрооборудование и электрохозяйство предприятий, организаций, учреждений.</w:t>
      </w:r>
    </w:p>
    <w:p w:rsidR="002206D6" w:rsidRPr="00342B75" w:rsidRDefault="002206D6" w:rsidP="00C046EC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adjustRightInd w:val="0"/>
        <w:ind w:left="426" w:hanging="34"/>
        <w:rPr>
          <w:b/>
          <w:bCs/>
          <w:shadow/>
          <w:spacing w:val="-1"/>
          <w:sz w:val="22"/>
          <w:szCs w:val="22"/>
          <w:lang w:val="ru-RU"/>
        </w:rPr>
      </w:pPr>
    </w:p>
    <w:p w:rsidR="00342B75" w:rsidRPr="00342B75" w:rsidRDefault="00342B75" w:rsidP="00342B75">
      <w:pPr>
        <w:shd w:val="clear" w:color="auto" w:fill="FFFFFF"/>
        <w:rPr>
          <w:b/>
          <w:bCs/>
          <w:shadow/>
          <w:color w:val="0000FF"/>
          <w:spacing w:val="-1"/>
          <w:sz w:val="22"/>
          <w:szCs w:val="22"/>
          <w:lang w:val="ru-RU"/>
        </w:rPr>
      </w:pPr>
      <w:r w:rsidRPr="00342B75">
        <w:rPr>
          <w:b/>
          <w:bCs/>
          <w:shadow/>
          <w:color w:val="0000FF"/>
          <w:spacing w:val="-1"/>
          <w:sz w:val="22"/>
          <w:szCs w:val="22"/>
          <w:lang w:val="ru-RU"/>
        </w:rPr>
        <w:t xml:space="preserve">Программный комитет </w:t>
      </w:r>
    </w:p>
    <w:p w:rsidR="00342B75" w:rsidRPr="00342B75" w:rsidRDefault="00342B75" w:rsidP="00342B75">
      <w:pPr>
        <w:shd w:val="clear" w:color="auto" w:fill="FFFFFF"/>
        <w:jc w:val="both"/>
        <w:rPr>
          <w:sz w:val="22"/>
          <w:szCs w:val="22"/>
          <w:lang w:val="ru-RU"/>
        </w:rPr>
      </w:pPr>
      <w:r w:rsidRPr="00342B75">
        <w:rPr>
          <w:b/>
          <w:sz w:val="22"/>
          <w:szCs w:val="22"/>
          <w:lang w:val="ru-RU"/>
        </w:rPr>
        <w:t xml:space="preserve">КОВАЛЕВ Владимир Анатольевич, </w:t>
      </w:r>
      <w:r w:rsidRPr="00342B75">
        <w:rPr>
          <w:sz w:val="22"/>
          <w:szCs w:val="22"/>
          <w:lang w:val="ru-RU"/>
        </w:rPr>
        <w:t xml:space="preserve">ректор </w:t>
      </w:r>
      <w:r>
        <w:rPr>
          <w:sz w:val="22"/>
          <w:szCs w:val="22"/>
          <w:lang w:val="ru-RU"/>
        </w:rPr>
        <w:br/>
        <w:t xml:space="preserve">КузГТУ, </w:t>
      </w:r>
      <w:r w:rsidRPr="00342B75">
        <w:rPr>
          <w:sz w:val="22"/>
          <w:szCs w:val="22"/>
          <w:lang w:val="ru-RU"/>
        </w:rPr>
        <w:t>д.т.н., профе</w:t>
      </w:r>
      <w:r w:rsidRPr="00342B75">
        <w:rPr>
          <w:sz w:val="22"/>
          <w:szCs w:val="22"/>
          <w:lang w:val="ru-RU"/>
        </w:rPr>
        <w:t>с</w:t>
      </w:r>
      <w:r>
        <w:rPr>
          <w:sz w:val="22"/>
          <w:szCs w:val="22"/>
          <w:lang w:val="ru-RU"/>
        </w:rPr>
        <w:t>сор</w:t>
      </w:r>
      <w:r w:rsidR="00B47D5B">
        <w:rPr>
          <w:sz w:val="22"/>
          <w:szCs w:val="22"/>
          <w:lang w:val="ru-RU"/>
        </w:rPr>
        <w:t>, председатель.</w:t>
      </w:r>
    </w:p>
    <w:p w:rsidR="00B47D5B" w:rsidRPr="00342B75" w:rsidRDefault="00B47D5B" w:rsidP="00B47D5B">
      <w:pPr>
        <w:autoSpaceDE/>
        <w:autoSpaceDN/>
        <w:jc w:val="both"/>
        <w:rPr>
          <w:sz w:val="22"/>
          <w:szCs w:val="22"/>
          <w:lang w:val="ru-RU"/>
        </w:rPr>
      </w:pPr>
      <w:r w:rsidRPr="00342B75">
        <w:rPr>
          <w:b/>
          <w:sz w:val="22"/>
          <w:szCs w:val="22"/>
          <w:lang w:val="ru-RU"/>
        </w:rPr>
        <w:t>ТАЦИЕНКО Виктор Прокопьевич,</w:t>
      </w:r>
      <w:r w:rsidRPr="00342B75">
        <w:rPr>
          <w:sz w:val="22"/>
          <w:szCs w:val="22"/>
          <w:lang w:val="ru-RU"/>
        </w:rPr>
        <w:t xml:space="preserve"> проректор по научно-инновационной работе</w:t>
      </w:r>
      <w:r>
        <w:rPr>
          <w:sz w:val="22"/>
          <w:szCs w:val="22"/>
          <w:lang w:val="ru-RU"/>
        </w:rPr>
        <w:t xml:space="preserve"> КузГТУ, д.т.н., зам. председателя.</w:t>
      </w:r>
    </w:p>
    <w:p w:rsidR="00342B75" w:rsidRPr="00342B75" w:rsidRDefault="00342B75" w:rsidP="00342B75">
      <w:pPr>
        <w:autoSpaceDE/>
        <w:autoSpaceDN/>
        <w:jc w:val="both"/>
        <w:rPr>
          <w:sz w:val="22"/>
          <w:szCs w:val="22"/>
          <w:lang w:val="ru-RU"/>
        </w:rPr>
      </w:pPr>
      <w:r w:rsidRPr="00342B75">
        <w:rPr>
          <w:b/>
          <w:sz w:val="22"/>
          <w:szCs w:val="22"/>
          <w:lang w:val="ru-RU"/>
        </w:rPr>
        <w:t>КУДРЯШОВ Дмитрий Семенович,</w:t>
      </w:r>
      <w:r w:rsidRPr="00342B75">
        <w:rPr>
          <w:sz w:val="22"/>
          <w:szCs w:val="22"/>
          <w:lang w:val="ru-RU"/>
        </w:rPr>
        <w:t xml:space="preserve"> начальник управления энергетики департамента угольной пр</w:t>
      </w:r>
      <w:r w:rsidRPr="00342B75">
        <w:rPr>
          <w:sz w:val="22"/>
          <w:szCs w:val="22"/>
          <w:lang w:val="ru-RU"/>
        </w:rPr>
        <w:t>о</w:t>
      </w:r>
      <w:r w:rsidRPr="00342B75">
        <w:rPr>
          <w:sz w:val="22"/>
          <w:szCs w:val="22"/>
          <w:lang w:val="ru-RU"/>
        </w:rPr>
        <w:t>мышленности и энергетики Администрации Кем</w:t>
      </w:r>
      <w:r w:rsidRPr="00342B75">
        <w:rPr>
          <w:sz w:val="22"/>
          <w:szCs w:val="22"/>
          <w:lang w:val="ru-RU"/>
        </w:rPr>
        <w:t>е</w:t>
      </w:r>
      <w:r w:rsidRPr="00342B75">
        <w:rPr>
          <w:sz w:val="22"/>
          <w:szCs w:val="22"/>
          <w:lang w:val="ru-RU"/>
        </w:rPr>
        <w:t>ровской области</w:t>
      </w:r>
      <w:r>
        <w:rPr>
          <w:sz w:val="22"/>
          <w:szCs w:val="22"/>
          <w:lang w:val="ru-RU"/>
        </w:rPr>
        <w:t>, к.т.н., доцент</w:t>
      </w:r>
      <w:r w:rsidR="00B47D5B">
        <w:rPr>
          <w:sz w:val="22"/>
          <w:szCs w:val="22"/>
          <w:lang w:val="ru-RU"/>
        </w:rPr>
        <w:t>.</w:t>
      </w:r>
    </w:p>
    <w:p w:rsidR="00342B75" w:rsidRPr="00342B75" w:rsidRDefault="00342B75" w:rsidP="00342B75">
      <w:pPr>
        <w:autoSpaceDE/>
        <w:autoSpaceDN/>
        <w:jc w:val="both"/>
        <w:rPr>
          <w:sz w:val="22"/>
          <w:szCs w:val="22"/>
          <w:lang w:val="ru-RU"/>
        </w:rPr>
      </w:pPr>
      <w:r w:rsidRPr="00342B75">
        <w:rPr>
          <w:b/>
          <w:sz w:val="22"/>
          <w:szCs w:val="22"/>
          <w:lang w:val="ru-RU"/>
        </w:rPr>
        <w:t>БЫВАЛЕЦ Виктор Федорови</w:t>
      </w:r>
      <w:r>
        <w:rPr>
          <w:b/>
          <w:sz w:val="22"/>
          <w:szCs w:val="22"/>
          <w:lang w:val="ru-RU"/>
        </w:rPr>
        <w:t>ч</w:t>
      </w:r>
      <w:r w:rsidRPr="00342B75">
        <w:rPr>
          <w:b/>
          <w:sz w:val="22"/>
          <w:szCs w:val="22"/>
          <w:lang w:val="ru-RU"/>
        </w:rPr>
        <w:t>,</w:t>
      </w:r>
      <w:r w:rsidRPr="00342B75">
        <w:rPr>
          <w:sz w:val="22"/>
          <w:szCs w:val="22"/>
          <w:lang w:val="ru-RU"/>
        </w:rPr>
        <w:t xml:space="preserve"> </w:t>
      </w:r>
      <w:r w:rsidR="00E43C51">
        <w:rPr>
          <w:sz w:val="22"/>
          <w:szCs w:val="22"/>
          <w:lang w:val="ru-RU"/>
        </w:rPr>
        <w:t>первый замест</w:t>
      </w:r>
      <w:r w:rsidR="00E43C51">
        <w:rPr>
          <w:sz w:val="22"/>
          <w:szCs w:val="22"/>
          <w:lang w:val="ru-RU"/>
        </w:rPr>
        <w:t>и</w:t>
      </w:r>
      <w:r w:rsidR="00E43C51">
        <w:rPr>
          <w:sz w:val="22"/>
          <w:szCs w:val="22"/>
          <w:lang w:val="ru-RU"/>
        </w:rPr>
        <w:t xml:space="preserve">тель </w:t>
      </w:r>
      <w:r w:rsidRPr="00342B75">
        <w:rPr>
          <w:sz w:val="22"/>
          <w:szCs w:val="22"/>
          <w:lang w:val="ru-RU"/>
        </w:rPr>
        <w:t>директор</w:t>
      </w:r>
      <w:r w:rsidR="00E43C51">
        <w:rPr>
          <w:sz w:val="22"/>
          <w:szCs w:val="22"/>
          <w:lang w:val="ru-RU"/>
        </w:rPr>
        <w:t>а</w:t>
      </w:r>
      <w:r w:rsidRPr="00342B75">
        <w:rPr>
          <w:sz w:val="22"/>
          <w:szCs w:val="22"/>
          <w:lang w:val="ru-RU"/>
        </w:rPr>
        <w:t xml:space="preserve"> ГБУ </w:t>
      </w:r>
      <w:proofErr w:type="gramStart"/>
      <w:r w:rsidRPr="00342B75">
        <w:rPr>
          <w:sz w:val="22"/>
          <w:szCs w:val="22"/>
          <w:lang w:val="ru-RU"/>
        </w:rPr>
        <w:t>КО</w:t>
      </w:r>
      <w:proofErr w:type="gramEnd"/>
      <w:r w:rsidRPr="00342B75">
        <w:rPr>
          <w:sz w:val="22"/>
          <w:szCs w:val="22"/>
          <w:lang w:val="ru-RU"/>
        </w:rPr>
        <w:t xml:space="preserve"> «Кузбасский центр энер</w:t>
      </w:r>
      <w:r>
        <w:rPr>
          <w:sz w:val="22"/>
          <w:szCs w:val="22"/>
          <w:lang w:val="ru-RU"/>
        </w:rPr>
        <w:t>госбер</w:t>
      </w:r>
      <w:r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>жения»</w:t>
      </w:r>
      <w:r w:rsidR="00B47D5B">
        <w:rPr>
          <w:sz w:val="22"/>
          <w:szCs w:val="22"/>
          <w:lang w:val="ru-RU"/>
        </w:rPr>
        <w:t>.</w:t>
      </w:r>
    </w:p>
    <w:p w:rsidR="00342B75" w:rsidRPr="00342B75" w:rsidRDefault="00342B75" w:rsidP="00342B75">
      <w:pPr>
        <w:pStyle w:val="Iauiue"/>
        <w:jc w:val="both"/>
        <w:rPr>
          <w:b/>
          <w:sz w:val="22"/>
          <w:szCs w:val="22"/>
        </w:rPr>
      </w:pPr>
      <w:r w:rsidRPr="00342B75">
        <w:rPr>
          <w:b/>
          <w:sz w:val="22"/>
          <w:szCs w:val="22"/>
        </w:rPr>
        <w:t>СЕМЫКИНА Ирина Юрьевна</w:t>
      </w:r>
      <w:r w:rsidRPr="00342B75">
        <w:rPr>
          <w:sz w:val="22"/>
          <w:szCs w:val="22"/>
        </w:rPr>
        <w:t>, д</w:t>
      </w:r>
      <w:r w:rsidRPr="00342B75">
        <w:rPr>
          <w:sz w:val="22"/>
          <w:szCs w:val="22"/>
        </w:rPr>
        <w:t>и</w:t>
      </w:r>
      <w:r w:rsidRPr="00342B75">
        <w:rPr>
          <w:sz w:val="22"/>
          <w:szCs w:val="22"/>
        </w:rPr>
        <w:t>ректор института энерг</w:t>
      </w:r>
      <w:r w:rsidRPr="00342B75">
        <w:rPr>
          <w:sz w:val="22"/>
          <w:szCs w:val="22"/>
        </w:rPr>
        <w:t>е</w:t>
      </w:r>
      <w:r w:rsidRPr="00342B75">
        <w:rPr>
          <w:sz w:val="22"/>
          <w:szCs w:val="22"/>
        </w:rPr>
        <w:t>тики</w:t>
      </w:r>
      <w:r>
        <w:rPr>
          <w:sz w:val="22"/>
          <w:szCs w:val="22"/>
        </w:rPr>
        <w:t xml:space="preserve"> КузГТУ,</w:t>
      </w:r>
      <w:r w:rsidRPr="00342B75">
        <w:rPr>
          <w:sz w:val="22"/>
          <w:szCs w:val="22"/>
        </w:rPr>
        <w:t xml:space="preserve"> к.т.н., доцент</w:t>
      </w:r>
      <w:r w:rsidR="00B47D5B">
        <w:rPr>
          <w:sz w:val="22"/>
          <w:szCs w:val="22"/>
        </w:rPr>
        <w:t>.</w:t>
      </w:r>
    </w:p>
    <w:p w:rsidR="00342B75" w:rsidRDefault="00342B75" w:rsidP="004239BD">
      <w:pPr>
        <w:shd w:val="clear" w:color="auto" w:fill="FFFFFF"/>
        <w:rPr>
          <w:b/>
          <w:bCs/>
          <w:shadow/>
          <w:color w:val="0000FF"/>
          <w:spacing w:val="-1"/>
          <w:sz w:val="22"/>
          <w:szCs w:val="22"/>
          <w:lang w:val="ru-RU"/>
        </w:rPr>
      </w:pPr>
    </w:p>
    <w:p w:rsidR="004239BD" w:rsidRPr="00342B75" w:rsidRDefault="00BF193E" w:rsidP="004239BD">
      <w:pPr>
        <w:shd w:val="clear" w:color="auto" w:fill="FFFFFF"/>
        <w:rPr>
          <w:b/>
          <w:bCs/>
          <w:shadow/>
          <w:color w:val="0000FF"/>
          <w:spacing w:val="-1"/>
          <w:sz w:val="22"/>
          <w:szCs w:val="22"/>
          <w:lang w:val="ru-RU"/>
        </w:rPr>
      </w:pPr>
      <w:r w:rsidRPr="00342B75">
        <w:rPr>
          <w:b/>
          <w:bCs/>
          <w:shadow/>
          <w:color w:val="0000FF"/>
          <w:spacing w:val="-1"/>
          <w:sz w:val="22"/>
          <w:szCs w:val="22"/>
          <w:lang w:val="ru-RU"/>
        </w:rPr>
        <w:t>Орг</w:t>
      </w:r>
      <w:r w:rsidR="00342B75">
        <w:rPr>
          <w:b/>
          <w:bCs/>
          <w:shadow/>
          <w:color w:val="0000FF"/>
          <w:spacing w:val="-1"/>
          <w:sz w:val="22"/>
          <w:szCs w:val="22"/>
          <w:lang w:val="ru-RU"/>
        </w:rPr>
        <w:t xml:space="preserve">анизационный </w:t>
      </w:r>
      <w:r w:rsidRPr="00342B75">
        <w:rPr>
          <w:b/>
          <w:bCs/>
          <w:shadow/>
          <w:color w:val="0000FF"/>
          <w:spacing w:val="-1"/>
          <w:sz w:val="22"/>
          <w:szCs w:val="22"/>
          <w:lang w:val="ru-RU"/>
        </w:rPr>
        <w:t xml:space="preserve">комитет </w:t>
      </w:r>
    </w:p>
    <w:p w:rsidR="00C046EC" w:rsidRPr="00342B75" w:rsidRDefault="00C046EC" w:rsidP="00C046EC">
      <w:pPr>
        <w:autoSpaceDE/>
        <w:autoSpaceDN/>
        <w:jc w:val="both"/>
        <w:rPr>
          <w:sz w:val="22"/>
          <w:szCs w:val="22"/>
          <w:lang w:val="ru-RU"/>
        </w:rPr>
      </w:pPr>
      <w:r w:rsidRPr="00342B75">
        <w:rPr>
          <w:b/>
          <w:sz w:val="22"/>
          <w:szCs w:val="22"/>
          <w:lang w:val="ru-RU"/>
        </w:rPr>
        <w:t>Б</w:t>
      </w:r>
      <w:r w:rsidR="00026370" w:rsidRPr="00342B75">
        <w:rPr>
          <w:b/>
          <w:sz w:val="22"/>
          <w:szCs w:val="22"/>
          <w:lang w:val="ru-RU"/>
        </w:rPr>
        <w:t xml:space="preserve">ЕЛЯЕВСКИЙ Роман </w:t>
      </w:r>
      <w:r w:rsidR="00DA05B5">
        <w:rPr>
          <w:b/>
          <w:sz w:val="22"/>
          <w:szCs w:val="22"/>
          <w:lang w:val="ru-RU"/>
        </w:rPr>
        <w:t>Владимирович</w:t>
      </w:r>
      <w:r w:rsidR="00026370" w:rsidRPr="00342B75">
        <w:rPr>
          <w:b/>
          <w:sz w:val="22"/>
          <w:szCs w:val="22"/>
          <w:lang w:val="ru-RU"/>
        </w:rPr>
        <w:t>,</w:t>
      </w:r>
      <w:r w:rsidRPr="00342B75">
        <w:rPr>
          <w:sz w:val="22"/>
          <w:szCs w:val="22"/>
          <w:lang w:val="ru-RU"/>
        </w:rPr>
        <w:t xml:space="preserve"> </w:t>
      </w:r>
      <w:r w:rsidR="00342B75">
        <w:rPr>
          <w:sz w:val="22"/>
          <w:szCs w:val="22"/>
          <w:lang w:val="ru-RU"/>
        </w:rPr>
        <w:t xml:space="preserve">заместитель директора по </w:t>
      </w:r>
      <w:r w:rsidR="00342B75" w:rsidRPr="00342B75">
        <w:rPr>
          <w:sz w:val="22"/>
          <w:szCs w:val="22"/>
          <w:lang w:val="ru-RU"/>
        </w:rPr>
        <w:t>научно-инновационной работе</w:t>
      </w:r>
      <w:r w:rsidR="00342B75">
        <w:rPr>
          <w:sz w:val="22"/>
          <w:szCs w:val="22"/>
          <w:lang w:val="ru-RU"/>
        </w:rPr>
        <w:t xml:space="preserve"> инстит</w:t>
      </w:r>
      <w:r w:rsidR="00342B75">
        <w:rPr>
          <w:sz w:val="22"/>
          <w:szCs w:val="22"/>
          <w:lang w:val="ru-RU"/>
        </w:rPr>
        <w:t>у</w:t>
      </w:r>
      <w:r w:rsidR="00342B75">
        <w:rPr>
          <w:sz w:val="22"/>
          <w:szCs w:val="22"/>
          <w:lang w:val="ru-RU"/>
        </w:rPr>
        <w:t>та энерг</w:t>
      </w:r>
      <w:r w:rsidR="00342B75">
        <w:rPr>
          <w:sz w:val="22"/>
          <w:szCs w:val="22"/>
          <w:lang w:val="ru-RU"/>
        </w:rPr>
        <w:t>е</w:t>
      </w:r>
      <w:r w:rsidR="00342B75">
        <w:rPr>
          <w:sz w:val="22"/>
          <w:szCs w:val="22"/>
          <w:lang w:val="ru-RU"/>
        </w:rPr>
        <w:t>тики КузГТУ</w:t>
      </w:r>
      <w:r w:rsidR="00B47D5B">
        <w:rPr>
          <w:sz w:val="22"/>
          <w:szCs w:val="22"/>
          <w:lang w:val="ru-RU"/>
        </w:rPr>
        <w:t>, председатель.</w:t>
      </w:r>
    </w:p>
    <w:p w:rsidR="00B47D5B" w:rsidRPr="00342B75" w:rsidRDefault="00B47D5B" w:rsidP="00B47D5B">
      <w:pPr>
        <w:autoSpaceDE/>
        <w:autoSpaceDN/>
        <w:jc w:val="both"/>
        <w:rPr>
          <w:sz w:val="22"/>
          <w:szCs w:val="22"/>
          <w:lang w:val="ru-RU"/>
        </w:rPr>
      </w:pPr>
      <w:proofErr w:type="gramStart"/>
      <w:r w:rsidRPr="00342B75">
        <w:rPr>
          <w:b/>
          <w:sz w:val="22"/>
          <w:szCs w:val="22"/>
          <w:lang w:val="ru-RU"/>
        </w:rPr>
        <w:t>ЛОБУР Ирина Анатольевна</w:t>
      </w:r>
      <w:r w:rsidRPr="00342B75">
        <w:rPr>
          <w:sz w:val="22"/>
          <w:szCs w:val="22"/>
          <w:lang w:val="ru-RU"/>
        </w:rPr>
        <w:t>, доцент кафедры эле</w:t>
      </w:r>
      <w:r w:rsidRPr="00342B75">
        <w:rPr>
          <w:sz w:val="22"/>
          <w:szCs w:val="22"/>
          <w:lang w:val="ru-RU"/>
        </w:rPr>
        <w:t>к</w:t>
      </w:r>
      <w:r w:rsidRPr="00342B75">
        <w:rPr>
          <w:sz w:val="22"/>
          <w:szCs w:val="22"/>
          <w:lang w:val="ru-RU"/>
        </w:rPr>
        <w:t>тропривода и автоматизации</w:t>
      </w:r>
      <w:r>
        <w:rPr>
          <w:sz w:val="22"/>
          <w:szCs w:val="22"/>
          <w:lang w:val="ru-RU"/>
        </w:rPr>
        <w:t>, к.т.н., доцент, зам. председателя.</w:t>
      </w:r>
      <w:proofErr w:type="gramEnd"/>
    </w:p>
    <w:p w:rsidR="00C046EC" w:rsidRPr="00342B75" w:rsidRDefault="00C046EC" w:rsidP="00C046EC">
      <w:pPr>
        <w:autoSpaceDE/>
        <w:autoSpaceDN/>
        <w:jc w:val="both"/>
        <w:rPr>
          <w:sz w:val="22"/>
          <w:szCs w:val="22"/>
          <w:lang w:val="ru-RU"/>
        </w:rPr>
      </w:pPr>
      <w:r w:rsidRPr="00342B75">
        <w:rPr>
          <w:b/>
          <w:sz w:val="22"/>
          <w:szCs w:val="22"/>
          <w:lang w:val="ru-RU"/>
        </w:rPr>
        <w:t>Б</w:t>
      </w:r>
      <w:r w:rsidR="00026370" w:rsidRPr="00342B75">
        <w:rPr>
          <w:b/>
          <w:sz w:val="22"/>
          <w:szCs w:val="22"/>
          <w:lang w:val="ru-RU"/>
        </w:rPr>
        <w:t>ОГОМОЛОВ Александр Романович,</w:t>
      </w:r>
      <w:r w:rsidR="00026370" w:rsidRPr="00342B75">
        <w:rPr>
          <w:sz w:val="22"/>
          <w:szCs w:val="22"/>
          <w:lang w:val="ru-RU"/>
        </w:rPr>
        <w:t xml:space="preserve"> </w:t>
      </w:r>
      <w:r w:rsidRPr="00342B75">
        <w:rPr>
          <w:sz w:val="22"/>
          <w:szCs w:val="22"/>
          <w:lang w:val="ru-RU"/>
        </w:rPr>
        <w:t>зав. кафе</w:t>
      </w:r>
      <w:r w:rsidRPr="00342B75">
        <w:rPr>
          <w:sz w:val="22"/>
          <w:szCs w:val="22"/>
          <w:lang w:val="ru-RU"/>
        </w:rPr>
        <w:t>д</w:t>
      </w:r>
      <w:r w:rsidRPr="00342B75">
        <w:rPr>
          <w:sz w:val="22"/>
          <w:szCs w:val="22"/>
          <w:lang w:val="ru-RU"/>
        </w:rPr>
        <w:t>рой теплоэнергетики</w:t>
      </w:r>
      <w:r w:rsidR="00342B75">
        <w:rPr>
          <w:sz w:val="22"/>
          <w:szCs w:val="22"/>
          <w:lang w:val="ru-RU"/>
        </w:rPr>
        <w:t>, д.т.н., профессор</w:t>
      </w:r>
    </w:p>
    <w:p w:rsidR="00C046EC" w:rsidRPr="00342B75" w:rsidRDefault="00C046EC" w:rsidP="00C046EC">
      <w:pPr>
        <w:autoSpaceDE/>
        <w:autoSpaceDN/>
        <w:jc w:val="both"/>
        <w:rPr>
          <w:sz w:val="22"/>
          <w:szCs w:val="22"/>
          <w:lang w:val="ru-RU"/>
        </w:rPr>
      </w:pPr>
      <w:r w:rsidRPr="00342B75">
        <w:rPr>
          <w:b/>
          <w:bCs/>
          <w:sz w:val="22"/>
          <w:szCs w:val="22"/>
          <w:lang w:val="ru-RU"/>
        </w:rPr>
        <w:t>З</w:t>
      </w:r>
      <w:r w:rsidR="00026370" w:rsidRPr="00342B75">
        <w:rPr>
          <w:b/>
          <w:bCs/>
          <w:sz w:val="22"/>
          <w:szCs w:val="22"/>
          <w:lang w:val="ru-RU"/>
        </w:rPr>
        <w:t>АХАРОВ</w:t>
      </w:r>
      <w:r w:rsidRPr="00342B75">
        <w:rPr>
          <w:b/>
          <w:bCs/>
          <w:sz w:val="22"/>
          <w:szCs w:val="22"/>
          <w:lang w:val="ru-RU"/>
        </w:rPr>
        <w:t xml:space="preserve"> С</w:t>
      </w:r>
      <w:r w:rsidR="00026370" w:rsidRPr="00342B75">
        <w:rPr>
          <w:b/>
          <w:bCs/>
          <w:sz w:val="22"/>
          <w:szCs w:val="22"/>
          <w:lang w:val="ru-RU"/>
        </w:rPr>
        <w:t>ергей Александрович,</w:t>
      </w:r>
      <w:r w:rsidR="00026370" w:rsidRPr="00342B75">
        <w:rPr>
          <w:bCs/>
          <w:sz w:val="22"/>
          <w:szCs w:val="22"/>
          <w:lang w:val="ru-RU"/>
        </w:rPr>
        <w:t xml:space="preserve"> </w:t>
      </w:r>
      <w:r w:rsidRPr="00342B75">
        <w:rPr>
          <w:sz w:val="22"/>
          <w:szCs w:val="22"/>
          <w:lang w:val="ru-RU"/>
        </w:rPr>
        <w:t>зав. кафе</w:t>
      </w:r>
      <w:r w:rsidRPr="00342B75">
        <w:rPr>
          <w:sz w:val="22"/>
          <w:szCs w:val="22"/>
          <w:lang w:val="ru-RU"/>
        </w:rPr>
        <w:t>д</w:t>
      </w:r>
      <w:r w:rsidRPr="00342B75">
        <w:rPr>
          <w:sz w:val="22"/>
          <w:szCs w:val="22"/>
          <w:lang w:val="ru-RU"/>
        </w:rPr>
        <w:t>рой электроснабжения горных и промышленных пре</w:t>
      </w:r>
      <w:r w:rsidRPr="00342B75">
        <w:rPr>
          <w:sz w:val="22"/>
          <w:szCs w:val="22"/>
          <w:lang w:val="ru-RU"/>
        </w:rPr>
        <w:t>д</w:t>
      </w:r>
      <w:r w:rsidRPr="00342B75">
        <w:rPr>
          <w:sz w:val="22"/>
          <w:szCs w:val="22"/>
          <w:lang w:val="ru-RU"/>
        </w:rPr>
        <w:t>приятий</w:t>
      </w:r>
      <w:r w:rsidR="00342B75">
        <w:rPr>
          <w:sz w:val="22"/>
          <w:szCs w:val="22"/>
          <w:lang w:val="ru-RU"/>
        </w:rPr>
        <w:t>, к.т.н., доцент</w:t>
      </w:r>
    </w:p>
    <w:p w:rsidR="00C046EC" w:rsidRPr="00342B75" w:rsidRDefault="00026370" w:rsidP="00C046EC">
      <w:pPr>
        <w:autoSpaceDE/>
        <w:autoSpaceDN/>
        <w:jc w:val="both"/>
        <w:rPr>
          <w:sz w:val="22"/>
          <w:szCs w:val="22"/>
          <w:lang w:val="ru-RU"/>
        </w:rPr>
      </w:pPr>
      <w:r w:rsidRPr="00342B75">
        <w:rPr>
          <w:b/>
          <w:bCs/>
          <w:sz w:val="22"/>
          <w:szCs w:val="22"/>
          <w:lang w:val="ru-RU"/>
        </w:rPr>
        <w:t>ГРИГОРЬЕВ Александр Васильевич</w:t>
      </w:r>
      <w:r w:rsidRPr="00342B75">
        <w:rPr>
          <w:bCs/>
          <w:sz w:val="22"/>
          <w:szCs w:val="22"/>
          <w:lang w:val="ru-RU"/>
        </w:rPr>
        <w:t>,</w:t>
      </w:r>
      <w:r w:rsidR="00C046EC" w:rsidRPr="00342B75">
        <w:rPr>
          <w:sz w:val="22"/>
          <w:szCs w:val="22"/>
          <w:lang w:val="ru-RU"/>
        </w:rPr>
        <w:t xml:space="preserve"> зав. кафе</w:t>
      </w:r>
      <w:r w:rsidR="00C046EC" w:rsidRPr="00342B75">
        <w:rPr>
          <w:sz w:val="22"/>
          <w:szCs w:val="22"/>
          <w:lang w:val="ru-RU"/>
        </w:rPr>
        <w:t>д</w:t>
      </w:r>
      <w:r w:rsidR="00C046EC" w:rsidRPr="00342B75">
        <w:rPr>
          <w:sz w:val="22"/>
          <w:szCs w:val="22"/>
          <w:lang w:val="ru-RU"/>
        </w:rPr>
        <w:t>рой электропривода и автоматизации</w:t>
      </w:r>
      <w:r w:rsidR="00342B75">
        <w:rPr>
          <w:sz w:val="22"/>
          <w:szCs w:val="22"/>
          <w:lang w:val="ru-RU"/>
        </w:rPr>
        <w:t>, к.т.н., доцент</w:t>
      </w:r>
    </w:p>
    <w:p w:rsidR="00C046EC" w:rsidRPr="00342B75" w:rsidRDefault="00026370" w:rsidP="00C046EC">
      <w:pPr>
        <w:autoSpaceDE/>
        <w:autoSpaceDN/>
        <w:jc w:val="both"/>
        <w:rPr>
          <w:sz w:val="22"/>
          <w:szCs w:val="22"/>
          <w:lang w:val="ru-RU"/>
        </w:rPr>
      </w:pPr>
      <w:r w:rsidRPr="00342B75">
        <w:rPr>
          <w:b/>
          <w:bCs/>
          <w:sz w:val="22"/>
          <w:szCs w:val="22"/>
          <w:lang w:val="ru-RU"/>
        </w:rPr>
        <w:t>ГУСЕВ Алексей Владимирович</w:t>
      </w:r>
      <w:r w:rsidRPr="00342B75">
        <w:rPr>
          <w:bCs/>
          <w:sz w:val="22"/>
          <w:szCs w:val="22"/>
          <w:lang w:val="ru-RU"/>
        </w:rPr>
        <w:t xml:space="preserve">, </w:t>
      </w:r>
      <w:r w:rsidR="00C046EC" w:rsidRPr="00342B75">
        <w:rPr>
          <w:sz w:val="22"/>
          <w:szCs w:val="22"/>
          <w:lang w:val="ru-RU"/>
        </w:rPr>
        <w:t>зав. кафедрой о</w:t>
      </w:r>
      <w:r w:rsidR="00C046EC" w:rsidRPr="00342B75">
        <w:rPr>
          <w:sz w:val="22"/>
          <w:szCs w:val="22"/>
          <w:lang w:val="ru-RU"/>
        </w:rPr>
        <w:t>б</w:t>
      </w:r>
      <w:r w:rsidR="00342B75">
        <w:rPr>
          <w:sz w:val="22"/>
          <w:szCs w:val="22"/>
          <w:lang w:val="ru-RU"/>
        </w:rPr>
        <w:t>щей электротехники</w:t>
      </w:r>
    </w:p>
    <w:p w:rsidR="004239BD" w:rsidRPr="00342B75" w:rsidRDefault="00374068" w:rsidP="004239BD">
      <w:pPr>
        <w:shd w:val="clear" w:color="auto" w:fill="FFFFFF"/>
        <w:rPr>
          <w:bCs/>
          <w:spacing w:val="-1"/>
          <w:sz w:val="22"/>
          <w:szCs w:val="22"/>
          <w:lang w:val="ru-RU"/>
        </w:rPr>
      </w:pPr>
      <w:r w:rsidRPr="00342B75">
        <w:rPr>
          <w:b/>
          <w:bCs/>
          <w:spacing w:val="-1"/>
          <w:sz w:val="22"/>
          <w:szCs w:val="22"/>
          <w:lang w:val="ru-RU"/>
        </w:rPr>
        <w:lastRenderedPageBreak/>
        <w:t>ОСТАНИН Олег Александрович</w:t>
      </w:r>
      <w:r w:rsidR="004239BD" w:rsidRPr="00342B75">
        <w:rPr>
          <w:bCs/>
          <w:spacing w:val="-1"/>
          <w:sz w:val="22"/>
          <w:szCs w:val="22"/>
          <w:lang w:val="ru-RU"/>
        </w:rPr>
        <w:t>,</w:t>
      </w:r>
      <w:r w:rsidR="000419B0" w:rsidRPr="00342B75">
        <w:rPr>
          <w:bCs/>
          <w:spacing w:val="-1"/>
          <w:sz w:val="22"/>
          <w:szCs w:val="22"/>
          <w:lang w:val="ru-RU"/>
        </w:rPr>
        <w:t xml:space="preserve"> начальник</w:t>
      </w:r>
      <w:r w:rsidR="004239BD" w:rsidRPr="00342B75">
        <w:rPr>
          <w:bCs/>
          <w:spacing w:val="-1"/>
          <w:sz w:val="22"/>
          <w:szCs w:val="22"/>
          <w:lang w:val="ru-RU"/>
        </w:rPr>
        <w:t xml:space="preserve"> нау</w:t>
      </w:r>
      <w:r w:rsidR="004239BD" w:rsidRPr="00342B75">
        <w:rPr>
          <w:bCs/>
          <w:spacing w:val="-1"/>
          <w:sz w:val="22"/>
          <w:szCs w:val="22"/>
          <w:lang w:val="ru-RU"/>
        </w:rPr>
        <w:t>ч</w:t>
      </w:r>
      <w:r w:rsidR="004239BD" w:rsidRPr="00342B75">
        <w:rPr>
          <w:bCs/>
          <w:spacing w:val="-1"/>
          <w:sz w:val="22"/>
          <w:szCs w:val="22"/>
          <w:lang w:val="ru-RU"/>
        </w:rPr>
        <w:t>но-</w:t>
      </w:r>
      <w:r w:rsidR="00FF22CA" w:rsidRPr="00342B75">
        <w:rPr>
          <w:bCs/>
          <w:spacing w:val="-1"/>
          <w:sz w:val="22"/>
          <w:szCs w:val="22"/>
          <w:lang w:val="ru-RU"/>
        </w:rPr>
        <w:t xml:space="preserve">инновационного управления </w:t>
      </w:r>
      <w:r w:rsidR="00A30417" w:rsidRPr="00342B75">
        <w:rPr>
          <w:bCs/>
          <w:spacing w:val="-1"/>
          <w:sz w:val="22"/>
          <w:szCs w:val="22"/>
          <w:lang w:val="ru-RU"/>
        </w:rPr>
        <w:t>КузГТУ</w:t>
      </w:r>
    </w:p>
    <w:p w:rsidR="00766AA9" w:rsidRPr="00342B75" w:rsidRDefault="00374068" w:rsidP="00766AA9">
      <w:pPr>
        <w:pStyle w:val="Iauiue"/>
        <w:jc w:val="both"/>
        <w:rPr>
          <w:b/>
          <w:sz w:val="22"/>
          <w:szCs w:val="22"/>
        </w:rPr>
      </w:pPr>
      <w:r w:rsidRPr="00342B75">
        <w:rPr>
          <w:b/>
          <w:bCs/>
          <w:spacing w:val="-1"/>
          <w:sz w:val="22"/>
          <w:szCs w:val="22"/>
        </w:rPr>
        <w:t>БОРОДИН Дмитрий Андреевич</w:t>
      </w:r>
      <w:r w:rsidR="00175FF3" w:rsidRPr="00342B75">
        <w:rPr>
          <w:bCs/>
          <w:spacing w:val="-1"/>
          <w:sz w:val="22"/>
          <w:szCs w:val="22"/>
        </w:rPr>
        <w:t>, начальник отдела научно-технической и</w:t>
      </w:r>
      <w:r w:rsidR="00175FF3" w:rsidRPr="00342B75">
        <w:rPr>
          <w:bCs/>
          <w:spacing w:val="-1"/>
          <w:sz w:val="22"/>
          <w:szCs w:val="22"/>
        </w:rPr>
        <w:t>н</w:t>
      </w:r>
      <w:r w:rsidR="00175FF3" w:rsidRPr="00342B75">
        <w:rPr>
          <w:bCs/>
          <w:spacing w:val="-1"/>
          <w:sz w:val="22"/>
          <w:szCs w:val="22"/>
        </w:rPr>
        <w:t>формации</w:t>
      </w:r>
      <w:r w:rsidR="00342B75">
        <w:rPr>
          <w:bCs/>
          <w:spacing w:val="-1"/>
          <w:sz w:val="22"/>
          <w:szCs w:val="22"/>
        </w:rPr>
        <w:t xml:space="preserve"> КузГТУ</w:t>
      </w:r>
    </w:p>
    <w:p w:rsidR="004702DD" w:rsidRPr="00342B75" w:rsidRDefault="004702DD" w:rsidP="00864F53">
      <w:pPr>
        <w:pStyle w:val="Iauiue"/>
        <w:jc w:val="center"/>
        <w:rPr>
          <w:b/>
          <w:bCs/>
          <w:iCs/>
          <w:color w:val="0000FF"/>
          <w:sz w:val="22"/>
          <w:szCs w:val="22"/>
        </w:rPr>
      </w:pPr>
    </w:p>
    <w:p w:rsidR="00DA05B5" w:rsidRPr="004702DD" w:rsidRDefault="0089084F" w:rsidP="00864F53">
      <w:pPr>
        <w:pStyle w:val="Iauiue"/>
        <w:jc w:val="center"/>
        <w:rPr>
          <w:b/>
          <w:bCs/>
          <w:shadow/>
          <w:color w:val="0000FF"/>
          <w:spacing w:val="-1"/>
          <w:sz w:val="24"/>
          <w:szCs w:val="24"/>
        </w:rPr>
      </w:pPr>
      <w:r w:rsidRPr="004702DD">
        <w:rPr>
          <w:b/>
          <w:bCs/>
          <w:shadow/>
          <w:color w:val="0000FF"/>
          <w:spacing w:val="-1"/>
          <w:sz w:val="24"/>
          <w:szCs w:val="24"/>
        </w:rPr>
        <w:t xml:space="preserve">Публикация докладов и порядок участия </w:t>
      </w:r>
    </w:p>
    <w:p w:rsidR="00E8771B" w:rsidRPr="004702DD" w:rsidRDefault="0089084F" w:rsidP="00864F53">
      <w:pPr>
        <w:pStyle w:val="Iauiue"/>
        <w:jc w:val="center"/>
        <w:rPr>
          <w:b/>
          <w:bCs/>
          <w:shadow/>
          <w:color w:val="0000FF"/>
          <w:spacing w:val="-1"/>
          <w:sz w:val="24"/>
          <w:szCs w:val="24"/>
        </w:rPr>
      </w:pPr>
      <w:r w:rsidRPr="004702DD">
        <w:rPr>
          <w:b/>
          <w:bCs/>
          <w:shadow/>
          <w:color w:val="0000FF"/>
          <w:spacing w:val="-1"/>
          <w:sz w:val="24"/>
          <w:szCs w:val="24"/>
        </w:rPr>
        <w:t>в работе конференции</w:t>
      </w:r>
    </w:p>
    <w:p w:rsidR="00477759" w:rsidRPr="00342B75" w:rsidRDefault="00FB287A" w:rsidP="00BD14B6">
      <w:pPr>
        <w:pStyle w:val="Iauiue"/>
        <w:spacing w:after="120"/>
        <w:ind w:firstLine="284"/>
        <w:jc w:val="both"/>
        <w:rPr>
          <w:sz w:val="22"/>
          <w:szCs w:val="22"/>
        </w:rPr>
      </w:pPr>
      <w:r w:rsidRPr="00342B75">
        <w:rPr>
          <w:sz w:val="22"/>
          <w:szCs w:val="22"/>
        </w:rPr>
        <w:t xml:space="preserve">В программу конференции и </w:t>
      </w:r>
      <w:r w:rsidR="004702DD">
        <w:rPr>
          <w:sz w:val="22"/>
          <w:szCs w:val="22"/>
        </w:rPr>
        <w:t xml:space="preserve">в </w:t>
      </w:r>
      <w:r w:rsidRPr="00342B75">
        <w:rPr>
          <w:sz w:val="22"/>
          <w:szCs w:val="22"/>
        </w:rPr>
        <w:t>сборник</w:t>
      </w:r>
      <w:r w:rsidR="00130B77" w:rsidRPr="00342B75">
        <w:rPr>
          <w:sz w:val="22"/>
          <w:szCs w:val="22"/>
        </w:rPr>
        <w:t xml:space="preserve"> </w:t>
      </w:r>
      <w:r w:rsidR="008C2F4B" w:rsidRPr="00342B75">
        <w:rPr>
          <w:sz w:val="22"/>
          <w:szCs w:val="22"/>
        </w:rPr>
        <w:t>докладов</w:t>
      </w:r>
      <w:r w:rsidRPr="00342B75">
        <w:rPr>
          <w:sz w:val="22"/>
          <w:szCs w:val="22"/>
        </w:rPr>
        <w:t xml:space="preserve"> войдут материалы</w:t>
      </w:r>
      <w:r w:rsidR="000C2C6A" w:rsidRPr="00342B75">
        <w:rPr>
          <w:sz w:val="22"/>
          <w:szCs w:val="22"/>
        </w:rPr>
        <w:t>,</w:t>
      </w:r>
      <w:r w:rsidRPr="00342B75">
        <w:rPr>
          <w:sz w:val="22"/>
          <w:szCs w:val="22"/>
        </w:rPr>
        <w:t xml:space="preserve"> прошедшие экспертизу член</w:t>
      </w:r>
      <w:r w:rsidR="000C2C6A" w:rsidRPr="00342B75">
        <w:rPr>
          <w:sz w:val="22"/>
          <w:szCs w:val="22"/>
        </w:rPr>
        <w:t>ов</w:t>
      </w:r>
      <w:r w:rsidR="00477759" w:rsidRPr="00342B75">
        <w:rPr>
          <w:sz w:val="22"/>
          <w:szCs w:val="22"/>
        </w:rPr>
        <w:t xml:space="preserve"> </w:t>
      </w:r>
      <w:r w:rsidR="004702DD">
        <w:rPr>
          <w:sz w:val="22"/>
          <w:szCs w:val="22"/>
        </w:rPr>
        <w:t>О</w:t>
      </w:r>
      <w:r w:rsidR="00477759" w:rsidRPr="00342B75">
        <w:rPr>
          <w:sz w:val="22"/>
          <w:szCs w:val="22"/>
        </w:rPr>
        <w:t>ргкомитета</w:t>
      </w:r>
      <w:r w:rsidRPr="00342B75">
        <w:rPr>
          <w:sz w:val="22"/>
          <w:szCs w:val="22"/>
        </w:rPr>
        <w:t xml:space="preserve"> (комисси</w:t>
      </w:r>
      <w:r w:rsidR="000C2C6A" w:rsidRPr="00342B75">
        <w:rPr>
          <w:sz w:val="22"/>
          <w:szCs w:val="22"/>
        </w:rPr>
        <w:t>и</w:t>
      </w:r>
      <w:r w:rsidRPr="00342B75">
        <w:rPr>
          <w:sz w:val="22"/>
          <w:szCs w:val="22"/>
        </w:rPr>
        <w:t>)</w:t>
      </w:r>
      <w:r w:rsidR="00477759" w:rsidRPr="00342B75">
        <w:rPr>
          <w:sz w:val="22"/>
          <w:szCs w:val="22"/>
        </w:rPr>
        <w:t>.</w:t>
      </w:r>
      <w:r w:rsidR="003A0458" w:rsidRPr="00342B75">
        <w:rPr>
          <w:sz w:val="22"/>
          <w:szCs w:val="22"/>
        </w:rPr>
        <w:t xml:space="preserve"> </w:t>
      </w:r>
      <w:r w:rsidR="00BA2E64" w:rsidRPr="00342B75">
        <w:rPr>
          <w:sz w:val="22"/>
          <w:szCs w:val="22"/>
        </w:rPr>
        <w:t>Материалы</w:t>
      </w:r>
      <w:r w:rsidR="003A0458" w:rsidRPr="00342B75">
        <w:rPr>
          <w:sz w:val="22"/>
          <w:szCs w:val="22"/>
        </w:rPr>
        <w:t xml:space="preserve"> должны </w:t>
      </w:r>
      <w:r w:rsidR="00477759" w:rsidRPr="00342B75">
        <w:rPr>
          <w:sz w:val="22"/>
          <w:szCs w:val="22"/>
        </w:rPr>
        <w:t>соо</w:t>
      </w:r>
      <w:r w:rsidR="00477759" w:rsidRPr="00342B75">
        <w:rPr>
          <w:sz w:val="22"/>
          <w:szCs w:val="22"/>
        </w:rPr>
        <w:t>т</w:t>
      </w:r>
      <w:r w:rsidR="00477759" w:rsidRPr="00342B75">
        <w:rPr>
          <w:sz w:val="22"/>
          <w:szCs w:val="22"/>
        </w:rPr>
        <w:t>ветств</w:t>
      </w:r>
      <w:r w:rsidR="00BA2E64" w:rsidRPr="00342B75">
        <w:rPr>
          <w:sz w:val="22"/>
          <w:szCs w:val="22"/>
        </w:rPr>
        <w:t>овать</w:t>
      </w:r>
      <w:r w:rsidR="00477759" w:rsidRPr="00342B75">
        <w:rPr>
          <w:sz w:val="22"/>
          <w:szCs w:val="22"/>
        </w:rPr>
        <w:t xml:space="preserve"> направлениям конференции, требован</w:t>
      </w:r>
      <w:r w:rsidR="00477759" w:rsidRPr="00342B75">
        <w:rPr>
          <w:sz w:val="22"/>
          <w:szCs w:val="22"/>
        </w:rPr>
        <w:t>и</w:t>
      </w:r>
      <w:r w:rsidR="00477759" w:rsidRPr="00342B75">
        <w:rPr>
          <w:sz w:val="22"/>
          <w:szCs w:val="22"/>
        </w:rPr>
        <w:t xml:space="preserve">ям </w:t>
      </w:r>
      <w:r w:rsidR="000C2C6A" w:rsidRPr="00342B75">
        <w:rPr>
          <w:sz w:val="22"/>
          <w:szCs w:val="22"/>
        </w:rPr>
        <w:t xml:space="preserve">к </w:t>
      </w:r>
      <w:r w:rsidR="00477759" w:rsidRPr="00342B75">
        <w:rPr>
          <w:sz w:val="22"/>
          <w:szCs w:val="22"/>
        </w:rPr>
        <w:t>оформлени</w:t>
      </w:r>
      <w:r w:rsidR="000C2C6A" w:rsidRPr="00342B75">
        <w:rPr>
          <w:sz w:val="22"/>
          <w:szCs w:val="22"/>
        </w:rPr>
        <w:t>ю</w:t>
      </w:r>
      <w:r w:rsidR="00BA2E64" w:rsidRPr="00342B75">
        <w:rPr>
          <w:sz w:val="22"/>
          <w:szCs w:val="22"/>
        </w:rPr>
        <w:t>, содержать научную новизну и пра</w:t>
      </w:r>
      <w:r w:rsidR="00BA2E64" w:rsidRPr="00342B75">
        <w:rPr>
          <w:sz w:val="22"/>
          <w:szCs w:val="22"/>
        </w:rPr>
        <w:t>к</w:t>
      </w:r>
      <w:r w:rsidR="00BA2E64" w:rsidRPr="00342B75">
        <w:rPr>
          <w:sz w:val="22"/>
          <w:szCs w:val="22"/>
        </w:rPr>
        <w:t>тическую значимость</w:t>
      </w:r>
      <w:r w:rsidR="00477759" w:rsidRPr="00342B75">
        <w:rPr>
          <w:sz w:val="22"/>
          <w:szCs w:val="22"/>
        </w:rPr>
        <w:t xml:space="preserve">. </w:t>
      </w:r>
      <w:r w:rsidR="003A0458" w:rsidRPr="00342B75">
        <w:rPr>
          <w:b/>
          <w:sz w:val="22"/>
          <w:szCs w:val="22"/>
        </w:rPr>
        <w:t>За комиссией оста</w:t>
      </w:r>
      <w:r w:rsidR="004702DD">
        <w:rPr>
          <w:b/>
          <w:sz w:val="22"/>
          <w:szCs w:val="22"/>
        </w:rPr>
        <w:t>е</w:t>
      </w:r>
      <w:r w:rsidR="003A0458" w:rsidRPr="00342B75">
        <w:rPr>
          <w:b/>
          <w:sz w:val="22"/>
          <w:szCs w:val="22"/>
        </w:rPr>
        <w:t>тся право не включать в сборник и</w:t>
      </w:r>
      <w:r w:rsidR="004702DD">
        <w:rPr>
          <w:b/>
          <w:sz w:val="22"/>
          <w:szCs w:val="22"/>
        </w:rPr>
        <w:t xml:space="preserve"> в</w:t>
      </w:r>
      <w:r w:rsidR="003A0458" w:rsidRPr="00342B75">
        <w:rPr>
          <w:b/>
          <w:sz w:val="22"/>
          <w:szCs w:val="22"/>
        </w:rPr>
        <w:t xml:space="preserve"> программу конфере</w:t>
      </w:r>
      <w:r w:rsidR="003A0458" w:rsidRPr="00342B75">
        <w:rPr>
          <w:b/>
          <w:sz w:val="22"/>
          <w:szCs w:val="22"/>
        </w:rPr>
        <w:t>н</w:t>
      </w:r>
      <w:r w:rsidR="003A0458" w:rsidRPr="00342B75">
        <w:rPr>
          <w:b/>
          <w:sz w:val="22"/>
          <w:szCs w:val="22"/>
        </w:rPr>
        <w:t>ции материалы</w:t>
      </w:r>
      <w:r w:rsidR="000C2C6A" w:rsidRPr="00342B75">
        <w:rPr>
          <w:b/>
          <w:sz w:val="22"/>
          <w:szCs w:val="22"/>
        </w:rPr>
        <w:t>,</w:t>
      </w:r>
      <w:r w:rsidR="003A0458" w:rsidRPr="00342B75">
        <w:rPr>
          <w:b/>
          <w:sz w:val="22"/>
          <w:szCs w:val="22"/>
        </w:rPr>
        <w:t xml:space="preserve"> не удовлетворяющие установле</w:t>
      </w:r>
      <w:r w:rsidR="003A0458" w:rsidRPr="00342B75">
        <w:rPr>
          <w:b/>
          <w:sz w:val="22"/>
          <w:szCs w:val="22"/>
        </w:rPr>
        <w:t>н</w:t>
      </w:r>
      <w:r w:rsidR="003A0458" w:rsidRPr="00342B75">
        <w:rPr>
          <w:b/>
          <w:sz w:val="22"/>
          <w:szCs w:val="22"/>
        </w:rPr>
        <w:t xml:space="preserve">ным требованиям. </w:t>
      </w:r>
      <w:r w:rsidR="00ED1806" w:rsidRPr="00342B75">
        <w:rPr>
          <w:sz w:val="22"/>
          <w:szCs w:val="22"/>
        </w:rPr>
        <w:t>Сборник материалов</w:t>
      </w:r>
      <w:r w:rsidR="00477759" w:rsidRPr="00342B75">
        <w:rPr>
          <w:sz w:val="22"/>
          <w:szCs w:val="22"/>
        </w:rPr>
        <w:t xml:space="preserve"> конфере</w:t>
      </w:r>
      <w:r w:rsidR="00477759" w:rsidRPr="00342B75">
        <w:rPr>
          <w:sz w:val="22"/>
          <w:szCs w:val="22"/>
        </w:rPr>
        <w:t>н</w:t>
      </w:r>
      <w:r w:rsidR="00477759" w:rsidRPr="00342B75">
        <w:rPr>
          <w:sz w:val="22"/>
          <w:szCs w:val="22"/>
        </w:rPr>
        <w:t>ции</w:t>
      </w:r>
      <w:r w:rsidR="00ED1806" w:rsidRPr="00342B75">
        <w:rPr>
          <w:sz w:val="22"/>
          <w:szCs w:val="22"/>
        </w:rPr>
        <w:t xml:space="preserve"> планируется </w:t>
      </w:r>
      <w:r w:rsidR="00477759" w:rsidRPr="00342B75">
        <w:rPr>
          <w:sz w:val="22"/>
          <w:szCs w:val="22"/>
        </w:rPr>
        <w:t>опубликова</w:t>
      </w:r>
      <w:r w:rsidR="00ED1806" w:rsidRPr="00342B75">
        <w:rPr>
          <w:sz w:val="22"/>
          <w:szCs w:val="22"/>
        </w:rPr>
        <w:t>ть</w:t>
      </w:r>
      <w:r w:rsidR="00477759" w:rsidRPr="00342B75">
        <w:rPr>
          <w:sz w:val="22"/>
          <w:szCs w:val="22"/>
        </w:rPr>
        <w:t xml:space="preserve"> </w:t>
      </w:r>
      <w:r w:rsidR="009031D0" w:rsidRPr="00342B75">
        <w:rPr>
          <w:sz w:val="22"/>
          <w:szCs w:val="22"/>
        </w:rPr>
        <w:t>по результатам раб</w:t>
      </w:r>
      <w:r w:rsidR="009031D0" w:rsidRPr="00342B75">
        <w:rPr>
          <w:sz w:val="22"/>
          <w:szCs w:val="22"/>
        </w:rPr>
        <w:t>о</w:t>
      </w:r>
      <w:r w:rsidR="009031D0" w:rsidRPr="00342B75">
        <w:rPr>
          <w:sz w:val="22"/>
          <w:szCs w:val="22"/>
        </w:rPr>
        <w:t>ты конференции</w:t>
      </w:r>
      <w:r w:rsidR="00477759" w:rsidRPr="00342B75">
        <w:rPr>
          <w:sz w:val="22"/>
          <w:szCs w:val="22"/>
        </w:rPr>
        <w:t>.</w:t>
      </w:r>
      <w:r w:rsidR="003A0458" w:rsidRPr="00342B75">
        <w:rPr>
          <w:sz w:val="22"/>
          <w:szCs w:val="22"/>
        </w:rPr>
        <w:t xml:space="preserve"> </w:t>
      </w:r>
    </w:p>
    <w:p w:rsidR="00F42CE2" w:rsidRPr="00342B75" w:rsidRDefault="00412DA6" w:rsidP="00916675">
      <w:pPr>
        <w:pStyle w:val="Iauiue"/>
        <w:spacing w:after="120"/>
        <w:ind w:firstLine="284"/>
        <w:jc w:val="both"/>
        <w:rPr>
          <w:sz w:val="22"/>
          <w:szCs w:val="22"/>
        </w:rPr>
      </w:pPr>
      <w:r w:rsidRPr="00412DA6">
        <w:rPr>
          <w:sz w:val="22"/>
          <w:szCs w:val="22"/>
        </w:rPr>
        <w:t>К участию в конференции приглашаются студе</w:t>
      </w:r>
      <w:r w:rsidRPr="00412DA6">
        <w:rPr>
          <w:sz w:val="22"/>
          <w:szCs w:val="22"/>
        </w:rPr>
        <w:t>н</w:t>
      </w:r>
      <w:r w:rsidRPr="00412DA6">
        <w:rPr>
          <w:sz w:val="22"/>
          <w:szCs w:val="22"/>
        </w:rPr>
        <w:t>ты, магистранты, аспиранты – молодые ученые до 35 лет.</w:t>
      </w:r>
      <w:r>
        <w:rPr>
          <w:sz w:val="22"/>
          <w:szCs w:val="22"/>
        </w:rPr>
        <w:t xml:space="preserve"> </w:t>
      </w:r>
      <w:r w:rsidR="00916675" w:rsidRPr="00342B75">
        <w:rPr>
          <w:sz w:val="22"/>
          <w:szCs w:val="22"/>
        </w:rPr>
        <w:t xml:space="preserve">Участие в конференции </w:t>
      </w:r>
      <w:r w:rsidR="00916675" w:rsidRPr="00342B75">
        <w:rPr>
          <w:b/>
          <w:sz w:val="22"/>
          <w:szCs w:val="22"/>
        </w:rPr>
        <w:t>бесплатное</w:t>
      </w:r>
      <w:r>
        <w:rPr>
          <w:sz w:val="22"/>
          <w:szCs w:val="22"/>
        </w:rPr>
        <w:t xml:space="preserve">. </w:t>
      </w:r>
      <w:r w:rsidR="00916675" w:rsidRPr="00342B75">
        <w:rPr>
          <w:sz w:val="22"/>
          <w:szCs w:val="22"/>
        </w:rPr>
        <w:t>Издание сборника осуществляется в электронном виде</w:t>
      </w:r>
      <w:r w:rsidR="004702DD" w:rsidRPr="004702DD">
        <w:t xml:space="preserve"> </w:t>
      </w:r>
      <w:r w:rsidR="004702DD" w:rsidRPr="004702DD">
        <w:rPr>
          <w:sz w:val="22"/>
          <w:szCs w:val="22"/>
        </w:rPr>
        <w:t>с пр</w:t>
      </w:r>
      <w:r w:rsidR="004702DD" w:rsidRPr="004702DD">
        <w:rPr>
          <w:sz w:val="22"/>
          <w:szCs w:val="22"/>
        </w:rPr>
        <w:t>и</w:t>
      </w:r>
      <w:r w:rsidR="004702DD" w:rsidRPr="004702DD">
        <w:rPr>
          <w:sz w:val="22"/>
          <w:szCs w:val="22"/>
        </w:rPr>
        <w:t>своением ISBN и р</w:t>
      </w:r>
      <w:r w:rsidR="004702DD" w:rsidRPr="004702DD">
        <w:rPr>
          <w:sz w:val="22"/>
          <w:szCs w:val="22"/>
        </w:rPr>
        <w:t>е</w:t>
      </w:r>
      <w:r w:rsidR="004702DD" w:rsidRPr="004702DD">
        <w:rPr>
          <w:sz w:val="22"/>
          <w:szCs w:val="22"/>
        </w:rPr>
        <w:t>гистрацией в РИНЦ</w:t>
      </w:r>
      <w:r w:rsidR="00916675" w:rsidRPr="00342B75">
        <w:rPr>
          <w:sz w:val="22"/>
          <w:szCs w:val="22"/>
        </w:rPr>
        <w:t xml:space="preserve">. </w:t>
      </w:r>
    </w:p>
    <w:p w:rsidR="00477759" w:rsidRPr="00342B75" w:rsidRDefault="00477759" w:rsidP="00130B77">
      <w:pPr>
        <w:pStyle w:val="ac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42B75">
        <w:rPr>
          <w:rFonts w:ascii="Times New Roman" w:hAnsi="Times New Roman" w:cs="Times New Roman"/>
          <w:sz w:val="22"/>
          <w:szCs w:val="22"/>
        </w:rPr>
        <w:t>Для участия в раб</w:t>
      </w:r>
      <w:r w:rsidR="004702DD">
        <w:rPr>
          <w:rFonts w:ascii="Times New Roman" w:hAnsi="Times New Roman" w:cs="Times New Roman"/>
          <w:sz w:val="22"/>
          <w:szCs w:val="22"/>
        </w:rPr>
        <w:t xml:space="preserve">оте конференции необходимо </w:t>
      </w:r>
      <w:r w:rsidR="004702DD" w:rsidRPr="00342B75">
        <w:rPr>
          <w:rFonts w:ascii="Times New Roman" w:hAnsi="Times New Roman" w:cs="Times New Roman"/>
          <w:sz w:val="22"/>
          <w:szCs w:val="22"/>
        </w:rPr>
        <w:t xml:space="preserve">до </w:t>
      </w:r>
      <w:r w:rsidR="00CE790C" w:rsidRPr="00CE790C">
        <w:rPr>
          <w:rFonts w:ascii="Times New Roman" w:hAnsi="Times New Roman" w:cs="Times New Roman"/>
          <w:sz w:val="22"/>
          <w:szCs w:val="22"/>
        </w:rPr>
        <w:t>15</w:t>
      </w:r>
      <w:r w:rsidR="004702DD" w:rsidRPr="00342B75">
        <w:rPr>
          <w:rFonts w:ascii="Times New Roman" w:hAnsi="Times New Roman" w:cs="Times New Roman"/>
          <w:sz w:val="22"/>
          <w:szCs w:val="22"/>
        </w:rPr>
        <w:t xml:space="preserve"> </w:t>
      </w:r>
      <w:r w:rsidR="00E848DF">
        <w:rPr>
          <w:rFonts w:ascii="Times New Roman" w:hAnsi="Times New Roman" w:cs="Times New Roman"/>
          <w:sz w:val="22"/>
          <w:szCs w:val="22"/>
        </w:rPr>
        <w:t>дека</w:t>
      </w:r>
      <w:r w:rsidR="004702DD" w:rsidRPr="00342B75">
        <w:rPr>
          <w:rFonts w:ascii="Times New Roman" w:hAnsi="Times New Roman" w:cs="Times New Roman"/>
          <w:sz w:val="22"/>
          <w:szCs w:val="22"/>
        </w:rPr>
        <w:t>б</w:t>
      </w:r>
      <w:r w:rsidR="004702DD" w:rsidRPr="00342B75">
        <w:rPr>
          <w:rFonts w:ascii="Times New Roman" w:hAnsi="Times New Roman" w:cs="Times New Roman"/>
          <w:sz w:val="22"/>
          <w:szCs w:val="22"/>
        </w:rPr>
        <w:t>ря 2014 г.</w:t>
      </w:r>
      <w:r w:rsidR="004702DD">
        <w:rPr>
          <w:rFonts w:ascii="Times New Roman" w:hAnsi="Times New Roman" w:cs="Times New Roman"/>
          <w:sz w:val="22"/>
          <w:szCs w:val="22"/>
        </w:rPr>
        <w:t xml:space="preserve"> пред</w:t>
      </w:r>
      <w:r w:rsidRPr="00342B75">
        <w:rPr>
          <w:rFonts w:ascii="Times New Roman" w:hAnsi="Times New Roman" w:cs="Times New Roman"/>
          <w:sz w:val="22"/>
          <w:szCs w:val="22"/>
        </w:rPr>
        <w:t xml:space="preserve">ставить в </w:t>
      </w:r>
      <w:r w:rsidR="004702DD">
        <w:rPr>
          <w:rFonts w:ascii="Times New Roman" w:hAnsi="Times New Roman" w:cs="Times New Roman"/>
          <w:sz w:val="22"/>
          <w:szCs w:val="22"/>
        </w:rPr>
        <w:t>О</w:t>
      </w:r>
      <w:r w:rsidR="00B47D5B">
        <w:rPr>
          <w:rFonts w:ascii="Times New Roman" w:hAnsi="Times New Roman" w:cs="Times New Roman"/>
          <w:sz w:val="22"/>
          <w:szCs w:val="22"/>
        </w:rPr>
        <w:t>ргкомитет</w:t>
      </w:r>
      <w:r w:rsidR="000E2FE6" w:rsidRPr="00342B75">
        <w:rPr>
          <w:rFonts w:ascii="Times New Roman" w:hAnsi="Times New Roman" w:cs="Times New Roman"/>
          <w:sz w:val="22"/>
          <w:szCs w:val="22"/>
        </w:rPr>
        <w:t xml:space="preserve"> </w:t>
      </w:r>
      <w:r w:rsidR="00B47D5B" w:rsidRPr="00B47D5B">
        <w:rPr>
          <w:rFonts w:ascii="Times New Roman" w:hAnsi="Times New Roman" w:cs="Times New Roman"/>
          <w:sz w:val="22"/>
          <w:szCs w:val="22"/>
        </w:rPr>
        <w:t xml:space="preserve">почтой на адрес </w:t>
      </w:r>
      <w:r w:rsidR="00B47D5B" w:rsidRPr="00B47D5B">
        <w:rPr>
          <w:rFonts w:ascii="Times New Roman" w:hAnsi="Times New Roman" w:cs="Times New Roman"/>
          <w:bCs/>
          <w:sz w:val="22"/>
          <w:szCs w:val="22"/>
        </w:rPr>
        <w:t xml:space="preserve">650000, Кемерово, ул. Весенняя, 28 или на электронный адрес </w:t>
      </w:r>
      <w:hyperlink r:id="rId6" w:history="1">
        <w:r w:rsidR="00B47D5B" w:rsidRPr="00803C18">
          <w:rPr>
            <w:rStyle w:val="a6"/>
            <w:rFonts w:ascii="Times New Roman" w:hAnsi="Times New Roman"/>
            <w:sz w:val="22"/>
            <w:szCs w:val="22"/>
            <w:lang w:val="en-US"/>
          </w:rPr>
          <w:t>belaevsky</w:t>
        </w:r>
        <w:r w:rsidR="00B47D5B" w:rsidRPr="00803C18">
          <w:rPr>
            <w:rStyle w:val="a6"/>
            <w:rFonts w:ascii="Times New Roman" w:hAnsi="Times New Roman"/>
            <w:sz w:val="22"/>
            <w:szCs w:val="22"/>
          </w:rPr>
          <w:t>@</w:t>
        </w:r>
        <w:r w:rsidR="00B47D5B" w:rsidRPr="00803C18">
          <w:rPr>
            <w:rStyle w:val="a6"/>
            <w:rFonts w:ascii="Times New Roman" w:hAnsi="Times New Roman"/>
            <w:sz w:val="22"/>
            <w:szCs w:val="22"/>
            <w:lang w:val="en-US"/>
          </w:rPr>
          <w:t>mail</w:t>
        </w:r>
        <w:r w:rsidR="00B47D5B" w:rsidRPr="00803C18">
          <w:rPr>
            <w:rStyle w:val="a6"/>
            <w:rFonts w:ascii="Times New Roman" w:hAnsi="Times New Roman"/>
            <w:sz w:val="22"/>
            <w:szCs w:val="22"/>
          </w:rPr>
          <w:t>.</w:t>
        </w:r>
        <w:proofErr w:type="spellStart"/>
        <w:r w:rsidR="00B47D5B" w:rsidRPr="00803C18">
          <w:rPr>
            <w:rStyle w:val="a6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="00B47D5B">
        <w:rPr>
          <w:rFonts w:ascii="Times New Roman" w:hAnsi="Times New Roman" w:cs="Times New Roman"/>
          <w:sz w:val="22"/>
          <w:szCs w:val="22"/>
        </w:rPr>
        <w:t xml:space="preserve"> </w:t>
      </w:r>
      <w:r w:rsidR="00821306" w:rsidRPr="00342B75">
        <w:rPr>
          <w:rFonts w:ascii="Times New Roman" w:hAnsi="Times New Roman" w:cs="Times New Roman"/>
          <w:sz w:val="22"/>
          <w:szCs w:val="22"/>
        </w:rPr>
        <w:t>с пометкой в поле «</w:t>
      </w:r>
      <w:r w:rsidR="004702DD">
        <w:rPr>
          <w:rFonts w:ascii="Times New Roman" w:hAnsi="Times New Roman" w:cs="Times New Roman"/>
          <w:sz w:val="22"/>
          <w:szCs w:val="22"/>
        </w:rPr>
        <w:t>Т</w:t>
      </w:r>
      <w:r w:rsidR="00821306" w:rsidRPr="00342B75">
        <w:rPr>
          <w:rFonts w:ascii="Times New Roman" w:hAnsi="Times New Roman" w:cs="Times New Roman"/>
          <w:sz w:val="22"/>
          <w:szCs w:val="22"/>
        </w:rPr>
        <w:t xml:space="preserve">ема» </w:t>
      </w:r>
      <w:r w:rsidR="00374068" w:rsidRPr="00342B75">
        <w:rPr>
          <w:rFonts w:ascii="Times New Roman" w:hAnsi="Times New Roman" w:cs="Times New Roman"/>
          <w:b/>
          <w:sz w:val="22"/>
          <w:szCs w:val="22"/>
        </w:rPr>
        <w:t>В</w:t>
      </w:r>
      <w:r w:rsidR="0013491A" w:rsidRPr="00342B75">
        <w:rPr>
          <w:rFonts w:ascii="Times New Roman" w:hAnsi="Times New Roman" w:cs="Times New Roman"/>
          <w:b/>
          <w:sz w:val="22"/>
          <w:szCs w:val="22"/>
        </w:rPr>
        <w:t>М</w:t>
      </w:r>
      <w:r w:rsidR="00385B6A" w:rsidRPr="00342B75">
        <w:rPr>
          <w:rFonts w:ascii="Times New Roman" w:hAnsi="Times New Roman" w:cs="Times New Roman"/>
          <w:b/>
          <w:bCs/>
          <w:sz w:val="22"/>
          <w:szCs w:val="22"/>
        </w:rPr>
        <w:t xml:space="preserve">НПК </w:t>
      </w:r>
      <w:r w:rsidR="00130B77" w:rsidRPr="00342B75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13491A" w:rsidRPr="00342B75">
        <w:rPr>
          <w:rFonts w:ascii="Times New Roman" w:hAnsi="Times New Roman" w:cs="Times New Roman"/>
          <w:b/>
          <w:bCs/>
          <w:sz w:val="22"/>
          <w:szCs w:val="22"/>
        </w:rPr>
        <w:t>Введение в эне</w:t>
      </w:r>
      <w:r w:rsidR="0013491A" w:rsidRPr="00342B75">
        <w:rPr>
          <w:rFonts w:ascii="Times New Roman" w:hAnsi="Times New Roman" w:cs="Times New Roman"/>
          <w:b/>
          <w:bCs/>
          <w:sz w:val="22"/>
          <w:szCs w:val="22"/>
        </w:rPr>
        <w:t>р</w:t>
      </w:r>
      <w:r w:rsidR="0013491A" w:rsidRPr="00342B75">
        <w:rPr>
          <w:rFonts w:ascii="Times New Roman" w:hAnsi="Times New Roman" w:cs="Times New Roman"/>
          <w:b/>
          <w:bCs/>
          <w:sz w:val="22"/>
          <w:szCs w:val="22"/>
        </w:rPr>
        <w:t>гетику</w:t>
      </w:r>
      <w:r w:rsidR="00130B77" w:rsidRPr="00342B75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D635B3" w:rsidRPr="00342B7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477759" w:rsidRPr="00342B75" w:rsidRDefault="00477759" w:rsidP="004702DD">
      <w:pPr>
        <w:pStyle w:val="ac"/>
        <w:spacing w:before="0" w:beforeAutospacing="0" w:after="0" w:afterAutospacing="0"/>
        <w:ind w:firstLine="284"/>
        <w:rPr>
          <w:rFonts w:ascii="Times New Roman" w:hAnsi="Times New Roman" w:cs="Times New Roman"/>
          <w:sz w:val="22"/>
          <w:szCs w:val="22"/>
        </w:rPr>
      </w:pPr>
      <w:r w:rsidRPr="00342B75">
        <w:rPr>
          <w:rFonts w:ascii="Times New Roman" w:hAnsi="Times New Roman" w:cs="Times New Roman"/>
          <w:sz w:val="22"/>
          <w:szCs w:val="22"/>
        </w:rPr>
        <w:t>1. Заявку на участие в одном экземпляре</w:t>
      </w:r>
      <w:r w:rsidR="000C2C6A" w:rsidRPr="00342B75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="000C2C6A" w:rsidRPr="00342B75">
        <w:rPr>
          <w:rFonts w:ascii="Times New Roman" w:hAnsi="Times New Roman" w:cs="Times New Roman"/>
          <w:sz w:val="22"/>
          <w:szCs w:val="22"/>
        </w:rPr>
        <w:t>см</w:t>
      </w:r>
      <w:proofErr w:type="gramEnd"/>
      <w:r w:rsidR="000C2C6A" w:rsidRPr="00342B75">
        <w:rPr>
          <w:rFonts w:ascii="Times New Roman" w:hAnsi="Times New Roman" w:cs="Times New Roman"/>
          <w:sz w:val="22"/>
          <w:szCs w:val="22"/>
        </w:rPr>
        <w:t>.</w:t>
      </w:r>
      <w:r w:rsidRPr="00342B75">
        <w:rPr>
          <w:rFonts w:ascii="Times New Roman" w:hAnsi="Times New Roman" w:cs="Times New Roman"/>
          <w:sz w:val="22"/>
          <w:szCs w:val="22"/>
        </w:rPr>
        <w:t xml:space="preserve"> </w:t>
      </w:r>
      <w:r w:rsidR="000C2C6A" w:rsidRPr="00342B75">
        <w:rPr>
          <w:rFonts w:ascii="Times New Roman" w:hAnsi="Times New Roman" w:cs="Times New Roman"/>
          <w:sz w:val="22"/>
          <w:szCs w:val="22"/>
        </w:rPr>
        <w:t>П</w:t>
      </w:r>
      <w:r w:rsidRPr="00342B75">
        <w:rPr>
          <w:rFonts w:ascii="Times New Roman" w:hAnsi="Times New Roman" w:cs="Times New Roman"/>
          <w:sz w:val="22"/>
          <w:szCs w:val="22"/>
        </w:rPr>
        <w:t>р</w:t>
      </w:r>
      <w:r w:rsidRPr="00342B75">
        <w:rPr>
          <w:rFonts w:ascii="Times New Roman" w:hAnsi="Times New Roman" w:cs="Times New Roman"/>
          <w:sz w:val="22"/>
          <w:szCs w:val="22"/>
        </w:rPr>
        <w:t>и</w:t>
      </w:r>
      <w:r w:rsidRPr="00342B75">
        <w:rPr>
          <w:rFonts w:ascii="Times New Roman" w:hAnsi="Times New Roman" w:cs="Times New Roman"/>
          <w:sz w:val="22"/>
          <w:szCs w:val="22"/>
        </w:rPr>
        <w:t>ложени</w:t>
      </w:r>
      <w:r w:rsidR="000C2C6A" w:rsidRPr="00342B75">
        <w:rPr>
          <w:rFonts w:ascii="Times New Roman" w:hAnsi="Times New Roman" w:cs="Times New Roman"/>
          <w:sz w:val="22"/>
          <w:szCs w:val="22"/>
        </w:rPr>
        <w:t>е</w:t>
      </w:r>
      <w:r w:rsidRPr="00342B75">
        <w:rPr>
          <w:rFonts w:ascii="Times New Roman" w:hAnsi="Times New Roman" w:cs="Times New Roman"/>
          <w:sz w:val="22"/>
          <w:szCs w:val="22"/>
        </w:rPr>
        <w:t xml:space="preserve"> 1</w:t>
      </w:r>
      <w:r w:rsidR="000C2C6A" w:rsidRPr="00342B75">
        <w:rPr>
          <w:rFonts w:ascii="Times New Roman" w:hAnsi="Times New Roman" w:cs="Times New Roman"/>
          <w:sz w:val="22"/>
          <w:szCs w:val="22"/>
        </w:rPr>
        <w:t>)</w:t>
      </w:r>
      <w:r w:rsidRPr="00342B75">
        <w:rPr>
          <w:rFonts w:ascii="Times New Roman" w:hAnsi="Times New Roman" w:cs="Times New Roman"/>
          <w:sz w:val="22"/>
          <w:szCs w:val="22"/>
        </w:rPr>
        <w:t>.</w:t>
      </w:r>
    </w:p>
    <w:p w:rsidR="00412DA6" w:rsidRPr="00B47D5B" w:rsidRDefault="00477759" w:rsidP="00B47D5B">
      <w:pPr>
        <w:pStyle w:val="Iauiue"/>
        <w:ind w:firstLine="284"/>
        <w:rPr>
          <w:sz w:val="22"/>
          <w:szCs w:val="22"/>
        </w:rPr>
      </w:pPr>
      <w:r w:rsidRPr="00342B75">
        <w:rPr>
          <w:sz w:val="22"/>
          <w:szCs w:val="22"/>
        </w:rPr>
        <w:t>2. </w:t>
      </w:r>
      <w:r w:rsidR="00877C46" w:rsidRPr="00342B75">
        <w:rPr>
          <w:sz w:val="22"/>
          <w:szCs w:val="22"/>
        </w:rPr>
        <w:t>Материал (статью)</w:t>
      </w:r>
      <w:r w:rsidRPr="00342B75">
        <w:rPr>
          <w:sz w:val="22"/>
          <w:szCs w:val="22"/>
        </w:rPr>
        <w:t xml:space="preserve"> на русском языке </w:t>
      </w:r>
      <w:r w:rsidR="002E5A0E" w:rsidRPr="00342B75">
        <w:rPr>
          <w:sz w:val="22"/>
          <w:szCs w:val="22"/>
        </w:rPr>
        <w:t>(</w:t>
      </w:r>
      <w:proofErr w:type="gramStart"/>
      <w:r w:rsidR="000C2C6A" w:rsidRPr="00342B75">
        <w:rPr>
          <w:sz w:val="22"/>
          <w:szCs w:val="22"/>
        </w:rPr>
        <w:t>см</w:t>
      </w:r>
      <w:proofErr w:type="gramEnd"/>
      <w:r w:rsidR="000C2C6A" w:rsidRPr="00342B75">
        <w:rPr>
          <w:sz w:val="22"/>
          <w:szCs w:val="22"/>
        </w:rPr>
        <w:t>. Пр</w:t>
      </w:r>
      <w:r w:rsidR="000C2C6A" w:rsidRPr="00342B75">
        <w:rPr>
          <w:sz w:val="22"/>
          <w:szCs w:val="22"/>
        </w:rPr>
        <w:t>и</w:t>
      </w:r>
      <w:r w:rsidR="000C2C6A" w:rsidRPr="00342B75">
        <w:rPr>
          <w:sz w:val="22"/>
          <w:szCs w:val="22"/>
        </w:rPr>
        <w:t xml:space="preserve">ложение </w:t>
      </w:r>
      <w:r w:rsidRPr="00342B75">
        <w:rPr>
          <w:sz w:val="22"/>
          <w:szCs w:val="22"/>
        </w:rPr>
        <w:t>2</w:t>
      </w:r>
      <w:r w:rsidR="002E5A0E" w:rsidRPr="00342B75">
        <w:rPr>
          <w:sz w:val="22"/>
          <w:szCs w:val="22"/>
        </w:rPr>
        <w:t>)</w:t>
      </w:r>
      <w:r w:rsidRPr="00342B75">
        <w:rPr>
          <w:sz w:val="22"/>
          <w:szCs w:val="22"/>
        </w:rPr>
        <w:t>.</w:t>
      </w:r>
    </w:p>
    <w:p w:rsidR="00B47D5B" w:rsidRPr="00B47D5B" w:rsidRDefault="00477759" w:rsidP="00E848DF">
      <w:pPr>
        <w:pStyle w:val="Iauiue"/>
        <w:ind w:firstLine="284"/>
        <w:jc w:val="both"/>
        <w:rPr>
          <w:rFonts w:eastAsia="TimesNewRoman"/>
          <w:sz w:val="22"/>
        </w:rPr>
      </w:pPr>
      <w:r w:rsidRPr="00342B75">
        <w:rPr>
          <w:b/>
          <w:bCs/>
          <w:sz w:val="22"/>
          <w:szCs w:val="22"/>
        </w:rPr>
        <w:t xml:space="preserve">Заявка и </w:t>
      </w:r>
      <w:r w:rsidR="005D1E56" w:rsidRPr="00342B75">
        <w:rPr>
          <w:b/>
          <w:bCs/>
          <w:sz w:val="22"/>
          <w:szCs w:val="22"/>
        </w:rPr>
        <w:t>статья</w:t>
      </w:r>
      <w:r w:rsidRPr="00342B75">
        <w:rPr>
          <w:b/>
          <w:bCs/>
          <w:sz w:val="22"/>
          <w:szCs w:val="22"/>
        </w:rPr>
        <w:t xml:space="preserve"> должны быть</w:t>
      </w:r>
      <w:r w:rsidR="000C2C6A" w:rsidRPr="00342B75">
        <w:rPr>
          <w:b/>
          <w:bCs/>
          <w:sz w:val="22"/>
          <w:szCs w:val="22"/>
        </w:rPr>
        <w:t xml:space="preserve"> сохранены</w:t>
      </w:r>
      <w:r w:rsidRPr="00342B75">
        <w:rPr>
          <w:b/>
          <w:bCs/>
          <w:sz w:val="22"/>
          <w:szCs w:val="22"/>
        </w:rPr>
        <w:t xml:space="preserve"> в ра</w:t>
      </w:r>
      <w:r w:rsidRPr="00342B75">
        <w:rPr>
          <w:b/>
          <w:bCs/>
          <w:sz w:val="22"/>
          <w:szCs w:val="22"/>
        </w:rPr>
        <w:t>з</w:t>
      </w:r>
      <w:r w:rsidRPr="00342B75">
        <w:rPr>
          <w:b/>
          <w:bCs/>
          <w:sz w:val="22"/>
          <w:szCs w:val="22"/>
        </w:rPr>
        <w:t>ных фай</w:t>
      </w:r>
      <w:r w:rsidR="00E848DF">
        <w:rPr>
          <w:b/>
          <w:bCs/>
          <w:sz w:val="22"/>
          <w:szCs w:val="22"/>
        </w:rPr>
        <w:t xml:space="preserve">лах. </w:t>
      </w:r>
      <w:r w:rsidR="00B47D5B" w:rsidRPr="00B47D5B">
        <w:rPr>
          <w:rFonts w:eastAsia="TimesNewRoman"/>
          <w:sz w:val="22"/>
        </w:rPr>
        <w:t>Оба файла должно включать Фам</w:t>
      </w:r>
      <w:r w:rsidR="00B47D5B" w:rsidRPr="00B47D5B">
        <w:rPr>
          <w:rFonts w:eastAsia="TimesNewRoman"/>
          <w:sz w:val="22"/>
        </w:rPr>
        <w:t>и</w:t>
      </w:r>
      <w:r w:rsidR="00B47D5B" w:rsidRPr="00B47D5B">
        <w:rPr>
          <w:rFonts w:eastAsia="TimesNewRoman"/>
          <w:sz w:val="22"/>
        </w:rPr>
        <w:t>лию И.О. докла</w:t>
      </w:r>
      <w:r w:rsidR="00B47D5B" w:rsidRPr="00B47D5B">
        <w:rPr>
          <w:rFonts w:eastAsia="TimesNewRoman"/>
          <w:sz w:val="22"/>
        </w:rPr>
        <w:t>д</w:t>
      </w:r>
      <w:r w:rsidR="00B47D5B" w:rsidRPr="00B47D5B">
        <w:rPr>
          <w:rFonts w:eastAsia="TimesNewRoman"/>
          <w:sz w:val="22"/>
        </w:rPr>
        <w:t xml:space="preserve">чика и номер секции, например: </w:t>
      </w:r>
    </w:p>
    <w:p w:rsidR="004702DD" w:rsidRPr="00E848DF" w:rsidRDefault="00B47D5B" w:rsidP="00E848DF">
      <w:pPr>
        <w:pStyle w:val="Iauiue"/>
        <w:jc w:val="both"/>
        <w:rPr>
          <w:rFonts w:eastAsia="TimesNewRoman"/>
        </w:rPr>
      </w:pPr>
      <w:r w:rsidRPr="00E848DF">
        <w:rPr>
          <w:rFonts w:eastAsia="TimesNewRoman,BoldItalic"/>
          <w:b/>
          <w:bCs/>
          <w:iCs/>
        </w:rPr>
        <w:t>Иванов</w:t>
      </w:r>
      <w:r w:rsidRPr="00E848DF">
        <w:rPr>
          <w:rFonts w:eastAsia="TimesNewRoman"/>
          <w:b/>
          <w:bCs/>
          <w:iCs/>
        </w:rPr>
        <w:t>_</w:t>
      </w:r>
      <w:r w:rsidRPr="00E848DF">
        <w:rPr>
          <w:rFonts w:eastAsia="TimesNewRoman,BoldItalic"/>
          <w:b/>
          <w:bCs/>
          <w:iCs/>
        </w:rPr>
        <w:t>АВ</w:t>
      </w:r>
      <w:r w:rsidRPr="00E848DF">
        <w:rPr>
          <w:rFonts w:eastAsia="TimesNewRoman"/>
          <w:b/>
          <w:bCs/>
          <w:iCs/>
        </w:rPr>
        <w:t>_</w:t>
      </w:r>
      <w:r w:rsidRPr="00E848DF">
        <w:rPr>
          <w:rFonts w:eastAsia="TimesNewRoman,BoldItalic"/>
          <w:b/>
          <w:bCs/>
          <w:iCs/>
        </w:rPr>
        <w:t>с</w:t>
      </w:r>
      <w:proofErr w:type="gramStart"/>
      <w:r w:rsidRPr="00E848DF">
        <w:rPr>
          <w:rFonts w:eastAsia="TimesNewRoman"/>
          <w:b/>
          <w:bCs/>
          <w:iCs/>
        </w:rPr>
        <w:t>1</w:t>
      </w:r>
      <w:proofErr w:type="gramEnd"/>
      <w:r w:rsidRPr="00E848DF">
        <w:rPr>
          <w:rFonts w:eastAsia="TimesNewRoman"/>
          <w:b/>
          <w:bCs/>
          <w:iCs/>
        </w:rPr>
        <w:t xml:space="preserve">_доклад.doc </w:t>
      </w:r>
      <w:r w:rsidRPr="00E848DF">
        <w:rPr>
          <w:rFonts w:eastAsia="TimesNewRoman"/>
          <w:bCs/>
          <w:iCs/>
        </w:rPr>
        <w:t xml:space="preserve">и </w:t>
      </w:r>
      <w:r w:rsidRPr="00E848DF">
        <w:rPr>
          <w:rFonts w:eastAsia="TimesNewRoman"/>
          <w:b/>
          <w:bCs/>
          <w:iCs/>
        </w:rPr>
        <w:t>Ив</w:t>
      </w:r>
      <w:r w:rsidRPr="00E848DF">
        <w:rPr>
          <w:rFonts w:eastAsia="TimesNewRoman"/>
          <w:b/>
          <w:bCs/>
          <w:iCs/>
        </w:rPr>
        <w:t>а</w:t>
      </w:r>
      <w:r w:rsidRPr="00E848DF">
        <w:rPr>
          <w:rFonts w:eastAsia="TimesNewRoman"/>
          <w:b/>
          <w:bCs/>
          <w:iCs/>
        </w:rPr>
        <w:t>нов_</w:t>
      </w:r>
      <w:r w:rsidRPr="00E848DF">
        <w:rPr>
          <w:rFonts w:eastAsia="TimesNewRoman,BoldItalic"/>
          <w:b/>
          <w:bCs/>
          <w:iCs/>
        </w:rPr>
        <w:t>АВ</w:t>
      </w:r>
      <w:r w:rsidRPr="00E848DF">
        <w:rPr>
          <w:rFonts w:eastAsia="TimesNewRoman"/>
          <w:b/>
          <w:bCs/>
          <w:iCs/>
        </w:rPr>
        <w:t>_</w:t>
      </w:r>
      <w:r w:rsidRPr="00E848DF">
        <w:rPr>
          <w:rFonts w:eastAsia="TimesNewRoman,BoldItalic"/>
          <w:b/>
          <w:bCs/>
          <w:iCs/>
        </w:rPr>
        <w:t>с</w:t>
      </w:r>
      <w:r w:rsidRPr="00E848DF">
        <w:rPr>
          <w:rFonts w:eastAsia="TimesNewRoman"/>
          <w:b/>
          <w:bCs/>
          <w:iCs/>
        </w:rPr>
        <w:t>1_заявка.doc</w:t>
      </w:r>
    </w:p>
    <w:p w:rsidR="00E848DF" w:rsidRDefault="00E848DF" w:rsidP="00C046EC">
      <w:pPr>
        <w:jc w:val="center"/>
        <w:rPr>
          <w:b/>
          <w:sz w:val="22"/>
          <w:szCs w:val="22"/>
          <w:lang w:val="ru-RU"/>
        </w:rPr>
      </w:pPr>
    </w:p>
    <w:p w:rsidR="00E848DF" w:rsidRDefault="00E848DF" w:rsidP="00C046EC">
      <w:pPr>
        <w:jc w:val="center"/>
        <w:rPr>
          <w:b/>
          <w:sz w:val="22"/>
          <w:szCs w:val="22"/>
          <w:lang w:val="ru-RU"/>
        </w:rPr>
      </w:pPr>
    </w:p>
    <w:p w:rsidR="00E848DF" w:rsidRDefault="00E848DF" w:rsidP="00C046EC">
      <w:pPr>
        <w:jc w:val="center"/>
        <w:rPr>
          <w:b/>
          <w:sz w:val="22"/>
          <w:szCs w:val="22"/>
          <w:lang w:val="ru-RU"/>
        </w:rPr>
      </w:pPr>
    </w:p>
    <w:p w:rsidR="00E848DF" w:rsidRDefault="00E848DF" w:rsidP="00C046EC">
      <w:pPr>
        <w:jc w:val="center"/>
        <w:rPr>
          <w:b/>
          <w:sz w:val="22"/>
          <w:szCs w:val="22"/>
        </w:rPr>
      </w:pPr>
    </w:p>
    <w:p w:rsidR="00690705" w:rsidRPr="00690705" w:rsidRDefault="00690705" w:rsidP="00C046EC">
      <w:pPr>
        <w:jc w:val="center"/>
        <w:rPr>
          <w:b/>
          <w:sz w:val="22"/>
          <w:szCs w:val="22"/>
        </w:rPr>
      </w:pPr>
    </w:p>
    <w:p w:rsidR="00E848DF" w:rsidRDefault="00E848DF" w:rsidP="00C046EC">
      <w:pPr>
        <w:jc w:val="center"/>
        <w:rPr>
          <w:b/>
          <w:sz w:val="22"/>
          <w:szCs w:val="22"/>
          <w:lang w:val="ru-RU"/>
        </w:rPr>
      </w:pPr>
    </w:p>
    <w:p w:rsidR="00C046EC" w:rsidRPr="00342B75" w:rsidRDefault="00C046EC" w:rsidP="00C046EC">
      <w:pPr>
        <w:jc w:val="center"/>
        <w:rPr>
          <w:b/>
          <w:sz w:val="22"/>
          <w:szCs w:val="22"/>
          <w:lang w:val="ru-RU"/>
        </w:rPr>
      </w:pPr>
      <w:r w:rsidRPr="00342B75">
        <w:rPr>
          <w:b/>
          <w:sz w:val="22"/>
          <w:szCs w:val="22"/>
          <w:lang w:val="ru-RU"/>
        </w:rPr>
        <w:lastRenderedPageBreak/>
        <w:t>В программе конференции:</w:t>
      </w:r>
    </w:p>
    <w:p w:rsidR="00C046EC" w:rsidRPr="00342B75" w:rsidRDefault="00C046EC" w:rsidP="00C046EC">
      <w:pPr>
        <w:rPr>
          <w:sz w:val="22"/>
          <w:szCs w:val="22"/>
          <w:lang w:val="ru-RU"/>
        </w:rPr>
      </w:pPr>
      <w:r w:rsidRPr="00342B75">
        <w:rPr>
          <w:sz w:val="22"/>
          <w:szCs w:val="22"/>
          <w:lang w:val="ru-RU"/>
        </w:rPr>
        <w:t>1. Пленарн</w:t>
      </w:r>
      <w:r w:rsidR="005B7EDE" w:rsidRPr="00342B75">
        <w:rPr>
          <w:sz w:val="22"/>
          <w:szCs w:val="22"/>
          <w:lang w:val="ru-RU"/>
        </w:rPr>
        <w:t>ое</w:t>
      </w:r>
      <w:r w:rsidRPr="00342B75">
        <w:rPr>
          <w:sz w:val="22"/>
          <w:szCs w:val="22"/>
          <w:lang w:val="ru-RU"/>
        </w:rPr>
        <w:t xml:space="preserve"> заседани</w:t>
      </w:r>
      <w:r w:rsidR="005B7EDE" w:rsidRPr="00342B75">
        <w:rPr>
          <w:sz w:val="22"/>
          <w:szCs w:val="22"/>
          <w:lang w:val="ru-RU"/>
        </w:rPr>
        <w:t>е</w:t>
      </w:r>
      <w:r w:rsidR="004A3A65">
        <w:rPr>
          <w:sz w:val="22"/>
          <w:szCs w:val="22"/>
          <w:lang w:val="ru-RU"/>
        </w:rPr>
        <w:t>.</w:t>
      </w:r>
    </w:p>
    <w:p w:rsidR="00C046EC" w:rsidRPr="00342B75" w:rsidRDefault="00C046EC" w:rsidP="00C046EC">
      <w:pPr>
        <w:rPr>
          <w:sz w:val="22"/>
          <w:szCs w:val="22"/>
          <w:lang w:val="ru-RU"/>
        </w:rPr>
      </w:pPr>
      <w:r w:rsidRPr="00342B75">
        <w:rPr>
          <w:sz w:val="22"/>
          <w:szCs w:val="22"/>
          <w:lang w:val="ru-RU"/>
        </w:rPr>
        <w:t>2. Секционные заседания</w:t>
      </w:r>
      <w:r w:rsidR="004A3A65">
        <w:rPr>
          <w:sz w:val="22"/>
          <w:szCs w:val="22"/>
          <w:lang w:val="ru-RU"/>
        </w:rPr>
        <w:t>.</w:t>
      </w:r>
    </w:p>
    <w:p w:rsidR="00E848DF" w:rsidRPr="00E848DF" w:rsidRDefault="00E848DF" w:rsidP="00E848DF">
      <w:pPr>
        <w:rPr>
          <w:sz w:val="22"/>
          <w:szCs w:val="22"/>
          <w:lang w:val="ru-RU"/>
        </w:rPr>
      </w:pPr>
      <w:r w:rsidRPr="00E848DF">
        <w:rPr>
          <w:sz w:val="22"/>
          <w:szCs w:val="22"/>
          <w:lang w:val="ru-RU"/>
        </w:rPr>
        <w:t>3. Подведение итогов, закрытие конференции.</w:t>
      </w:r>
    </w:p>
    <w:p w:rsidR="005B7EDE" w:rsidRPr="00342B75" w:rsidRDefault="005B7EDE" w:rsidP="00C046EC">
      <w:pPr>
        <w:rPr>
          <w:b/>
          <w:sz w:val="22"/>
          <w:szCs w:val="22"/>
          <w:lang w:val="ru-RU"/>
        </w:rPr>
      </w:pPr>
    </w:p>
    <w:p w:rsidR="006839B8" w:rsidRPr="00342B75" w:rsidRDefault="006839B8" w:rsidP="00C046EC">
      <w:pPr>
        <w:rPr>
          <w:b/>
          <w:sz w:val="22"/>
          <w:szCs w:val="22"/>
          <w:lang w:val="ru-RU"/>
        </w:rPr>
      </w:pPr>
    </w:p>
    <w:p w:rsidR="00C046EC" w:rsidRPr="00342B75" w:rsidRDefault="00C046EC" w:rsidP="004702DD">
      <w:pPr>
        <w:jc w:val="center"/>
        <w:rPr>
          <w:b/>
          <w:sz w:val="22"/>
          <w:szCs w:val="22"/>
          <w:lang w:val="ru-RU"/>
        </w:rPr>
      </w:pPr>
      <w:r w:rsidRPr="00342B75">
        <w:rPr>
          <w:b/>
          <w:sz w:val="22"/>
          <w:szCs w:val="22"/>
          <w:lang w:val="ru-RU"/>
        </w:rPr>
        <w:t>Формы участия в конференции:</w:t>
      </w:r>
    </w:p>
    <w:p w:rsidR="00E848DF" w:rsidRPr="00E848DF" w:rsidRDefault="00C046EC" w:rsidP="00E848DF">
      <w:pPr>
        <w:jc w:val="both"/>
        <w:rPr>
          <w:sz w:val="22"/>
          <w:szCs w:val="22"/>
          <w:lang w:val="ru-RU"/>
        </w:rPr>
      </w:pPr>
      <w:r w:rsidRPr="00342B75">
        <w:rPr>
          <w:sz w:val="22"/>
          <w:szCs w:val="22"/>
          <w:lang w:val="ru-RU"/>
        </w:rPr>
        <w:t xml:space="preserve">1. </w:t>
      </w:r>
      <w:r w:rsidR="00E848DF" w:rsidRPr="00E848DF">
        <w:rPr>
          <w:sz w:val="22"/>
          <w:szCs w:val="22"/>
          <w:lang w:val="ru-RU"/>
        </w:rPr>
        <w:t>Выступление с докладом и его публикация.</w:t>
      </w:r>
    </w:p>
    <w:p w:rsidR="00E848DF" w:rsidRPr="00E848DF" w:rsidRDefault="00E848DF" w:rsidP="00E848DF">
      <w:pPr>
        <w:rPr>
          <w:sz w:val="22"/>
          <w:szCs w:val="22"/>
          <w:lang w:val="ru-RU"/>
        </w:rPr>
      </w:pPr>
      <w:r w:rsidRPr="00E848DF">
        <w:rPr>
          <w:sz w:val="22"/>
          <w:szCs w:val="22"/>
          <w:lang w:val="ru-RU"/>
        </w:rPr>
        <w:t>2. Публикация доклада (заочное участие).</w:t>
      </w:r>
    </w:p>
    <w:p w:rsidR="00412DA6" w:rsidRDefault="00E848DF" w:rsidP="00C046EC">
      <w:pPr>
        <w:rPr>
          <w:sz w:val="22"/>
          <w:szCs w:val="22"/>
          <w:lang w:val="ru-RU"/>
        </w:rPr>
      </w:pPr>
      <w:r w:rsidRPr="00E848DF">
        <w:rPr>
          <w:sz w:val="22"/>
          <w:szCs w:val="22"/>
          <w:lang w:val="ru-RU"/>
        </w:rPr>
        <w:t>3. Участие в качестве слушателя (участие без докл</w:t>
      </w:r>
      <w:r w:rsidRPr="00E848DF">
        <w:rPr>
          <w:sz w:val="22"/>
          <w:szCs w:val="22"/>
          <w:lang w:val="ru-RU"/>
        </w:rPr>
        <w:t>а</w:t>
      </w:r>
      <w:r w:rsidRPr="00E848DF">
        <w:rPr>
          <w:sz w:val="22"/>
          <w:szCs w:val="22"/>
          <w:lang w:val="ru-RU"/>
        </w:rPr>
        <w:t>да).</w:t>
      </w:r>
    </w:p>
    <w:p w:rsidR="00412DA6" w:rsidRDefault="00412DA6" w:rsidP="00C046EC">
      <w:pPr>
        <w:rPr>
          <w:sz w:val="22"/>
          <w:szCs w:val="22"/>
          <w:lang w:val="ru-RU"/>
        </w:rPr>
      </w:pPr>
    </w:p>
    <w:p w:rsidR="00412DA6" w:rsidRPr="00412DA6" w:rsidRDefault="00412DA6" w:rsidP="00412DA6">
      <w:pPr>
        <w:jc w:val="center"/>
        <w:rPr>
          <w:b/>
          <w:sz w:val="22"/>
          <w:szCs w:val="22"/>
          <w:lang w:val="ru-RU"/>
        </w:rPr>
      </w:pPr>
      <w:r w:rsidRPr="00412DA6">
        <w:rPr>
          <w:b/>
          <w:sz w:val="22"/>
          <w:szCs w:val="22"/>
          <w:lang w:val="ru-RU"/>
        </w:rPr>
        <w:t>Место проведения конф</w:t>
      </w:r>
      <w:r w:rsidRPr="00412DA6">
        <w:rPr>
          <w:b/>
          <w:sz w:val="22"/>
          <w:szCs w:val="22"/>
          <w:lang w:val="ru-RU"/>
        </w:rPr>
        <w:t>е</w:t>
      </w:r>
      <w:r w:rsidRPr="00412DA6">
        <w:rPr>
          <w:b/>
          <w:sz w:val="22"/>
          <w:szCs w:val="22"/>
          <w:lang w:val="ru-RU"/>
        </w:rPr>
        <w:t>ренции</w:t>
      </w:r>
      <w:r>
        <w:rPr>
          <w:b/>
          <w:sz w:val="22"/>
          <w:szCs w:val="22"/>
          <w:lang w:val="ru-RU"/>
        </w:rPr>
        <w:t>:</w:t>
      </w:r>
    </w:p>
    <w:p w:rsidR="00E848DF" w:rsidRPr="00E848DF" w:rsidRDefault="00E848DF" w:rsidP="00E848DF">
      <w:pPr>
        <w:rPr>
          <w:sz w:val="22"/>
          <w:szCs w:val="22"/>
          <w:lang w:val="ru-RU"/>
        </w:rPr>
      </w:pPr>
      <w:r w:rsidRPr="00E848DF">
        <w:rPr>
          <w:sz w:val="22"/>
          <w:szCs w:val="22"/>
          <w:lang w:val="ru-RU"/>
        </w:rPr>
        <w:t>ФГБОУ ВПО «Кузбасский государственный технич</w:t>
      </w:r>
      <w:r w:rsidRPr="00E848DF">
        <w:rPr>
          <w:sz w:val="22"/>
          <w:szCs w:val="22"/>
          <w:lang w:val="ru-RU"/>
        </w:rPr>
        <w:t>е</w:t>
      </w:r>
      <w:r w:rsidRPr="00E848DF">
        <w:rPr>
          <w:sz w:val="22"/>
          <w:szCs w:val="22"/>
          <w:lang w:val="ru-RU"/>
        </w:rPr>
        <w:t>ский университет имени Т.Ф. Горбачева»,  Институт энергетики</w:t>
      </w:r>
    </w:p>
    <w:p w:rsidR="00E848DF" w:rsidRPr="00E848DF" w:rsidRDefault="00E848DF" w:rsidP="00E848DF">
      <w:pPr>
        <w:rPr>
          <w:sz w:val="22"/>
          <w:szCs w:val="22"/>
          <w:lang w:val="ru-RU"/>
        </w:rPr>
      </w:pPr>
      <w:r w:rsidRPr="00E848DF">
        <w:rPr>
          <w:sz w:val="22"/>
          <w:szCs w:val="22"/>
          <w:lang w:val="ru-RU"/>
        </w:rPr>
        <w:t>Россия, 650000, Кемерово, ул. Красноармейская, 117, аудитория 33</w:t>
      </w:r>
      <w:r>
        <w:rPr>
          <w:sz w:val="22"/>
          <w:szCs w:val="22"/>
          <w:lang w:val="ru-RU"/>
        </w:rPr>
        <w:t>14.</w:t>
      </w:r>
    </w:p>
    <w:p w:rsidR="00E848DF" w:rsidRDefault="00E848DF" w:rsidP="00E848DF">
      <w:pPr>
        <w:pStyle w:val="Iauiue"/>
        <w:rPr>
          <w:b/>
          <w:bCs/>
          <w:shadow/>
          <w:color w:val="0000FF"/>
          <w:spacing w:val="-1"/>
          <w:sz w:val="24"/>
          <w:szCs w:val="24"/>
        </w:rPr>
      </w:pPr>
    </w:p>
    <w:p w:rsidR="00E7658E" w:rsidRDefault="00E7658E" w:rsidP="00E848DF">
      <w:pPr>
        <w:pStyle w:val="Iauiue"/>
        <w:rPr>
          <w:b/>
          <w:bCs/>
          <w:shadow/>
          <w:color w:val="0000FF"/>
          <w:spacing w:val="-1"/>
          <w:sz w:val="24"/>
          <w:szCs w:val="24"/>
        </w:rPr>
      </w:pPr>
    </w:p>
    <w:p w:rsidR="00E848DF" w:rsidRPr="00576C02" w:rsidRDefault="00E848DF" w:rsidP="00E848DF">
      <w:pPr>
        <w:pStyle w:val="Iauiue"/>
        <w:jc w:val="center"/>
        <w:rPr>
          <w:b/>
          <w:bCs/>
          <w:shadow/>
          <w:color w:val="0000FF"/>
          <w:spacing w:val="-1"/>
          <w:sz w:val="24"/>
          <w:szCs w:val="24"/>
        </w:rPr>
      </w:pPr>
      <w:r w:rsidRPr="00E848DF">
        <w:rPr>
          <w:b/>
          <w:sz w:val="22"/>
          <w:szCs w:val="22"/>
        </w:rPr>
        <w:t>Календарь конференции</w:t>
      </w:r>
      <w:r>
        <w:rPr>
          <w:b/>
          <w:sz w:val="22"/>
          <w:szCs w:val="22"/>
        </w:rPr>
        <w:t>:</w:t>
      </w:r>
    </w:p>
    <w:p w:rsidR="00E848DF" w:rsidRPr="00F15D11" w:rsidRDefault="00E848DF" w:rsidP="00E848DF">
      <w:pPr>
        <w:adjustRightInd w:val="0"/>
        <w:jc w:val="both"/>
        <w:rPr>
          <w:rFonts w:eastAsia="TimesNewRoman,Bold"/>
          <w:color w:val="000000"/>
          <w:sz w:val="22"/>
          <w:lang w:val="ru-RU"/>
        </w:rPr>
      </w:pPr>
      <w:r w:rsidRPr="00F15D11">
        <w:rPr>
          <w:rFonts w:eastAsia="TimesNewRoman"/>
          <w:color w:val="000000"/>
          <w:sz w:val="22"/>
          <w:lang w:val="ru-RU"/>
        </w:rPr>
        <w:t xml:space="preserve">До </w:t>
      </w:r>
      <w:r w:rsidR="00CE790C" w:rsidRPr="00CE790C">
        <w:rPr>
          <w:rFonts w:eastAsia="TimesNewRoman"/>
          <w:color w:val="000000"/>
          <w:sz w:val="22"/>
          <w:lang w:val="ru-RU"/>
        </w:rPr>
        <w:t>1</w:t>
      </w:r>
      <w:r w:rsidR="00E57FAB" w:rsidRPr="00E57FAB">
        <w:rPr>
          <w:rFonts w:eastAsia="TimesNewRoman"/>
          <w:color w:val="000000"/>
          <w:sz w:val="22"/>
          <w:lang w:val="ru-RU"/>
        </w:rPr>
        <w:t>4</w:t>
      </w:r>
      <w:r w:rsidRPr="00F15D11">
        <w:rPr>
          <w:rFonts w:eastAsia="TimesNewRoman,Bold"/>
          <w:color w:val="000000"/>
          <w:sz w:val="22"/>
          <w:lang w:val="ru-RU"/>
        </w:rPr>
        <w:t xml:space="preserve"> декабря</w:t>
      </w:r>
      <w:r w:rsidRPr="00F15D11">
        <w:rPr>
          <w:rFonts w:eastAsia="TimesNewRoman"/>
          <w:color w:val="000000"/>
          <w:sz w:val="22"/>
          <w:lang w:val="ru-RU"/>
        </w:rPr>
        <w:t xml:space="preserve"> </w:t>
      </w:r>
      <w:r w:rsidRPr="00F15D11">
        <w:rPr>
          <w:rFonts w:eastAsia="TimesNewRoman,Bold"/>
          <w:color w:val="000000"/>
          <w:sz w:val="22"/>
          <w:lang w:val="ru-RU"/>
        </w:rPr>
        <w:t xml:space="preserve">2014 </w:t>
      </w:r>
      <w:r w:rsidRPr="00F15D11">
        <w:rPr>
          <w:rFonts w:eastAsia="TimesNewRoman"/>
          <w:color w:val="000000"/>
          <w:sz w:val="22"/>
          <w:lang w:val="ru-RU"/>
        </w:rPr>
        <w:t>г</w:t>
      </w:r>
      <w:r w:rsidRPr="00F15D11">
        <w:rPr>
          <w:rFonts w:eastAsia="TimesNewRoman,Bold"/>
          <w:color w:val="000000"/>
          <w:sz w:val="22"/>
          <w:lang w:val="ru-RU"/>
        </w:rPr>
        <w:t xml:space="preserve">. – </w:t>
      </w:r>
      <w:r w:rsidRPr="00F15D11">
        <w:rPr>
          <w:rFonts w:eastAsia="TimesNewRoman"/>
          <w:color w:val="000000"/>
          <w:sz w:val="22"/>
          <w:lang w:val="ru-RU"/>
        </w:rPr>
        <w:t>прием докладов</w:t>
      </w:r>
      <w:r w:rsidRPr="00F15D11">
        <w:rPr>
          <w:rFonts w:eastAsia="TimesNewRoman,Bold"/>
          <w:color w:val="000000"/>
          <w:sz w:val="22"/>
          <w:lang w:val="ru-RU"/>
        </w:rPr>
        <w:t>.</w:t>
      </w:r>
    </w:p>
    <w:p w:rsidR="00E848DF" w:rsidRPr="00F15D11" w:rsidRDefault="00CE790C" w:rsidP="00E848DF">
      <w:pPr>
        <w:adjustRightInd w:val="0"/>
        <w:jc w:val="both"/>
        <w:rPr>
          <w:rFonts w:eastAsia="TimesNewRoman,Bold"/>
          <w:color w:val="000000"/>
          <w:sz w:val="22"/>
          <w:lang w:val="ru-RU"/>
        </w:rPr>
      </w:pPr>
      <w:r>
        <w:rPr>
          <w:rFonts w:eastAsia="TimesNewRoman,Bold"/>
          <w:color w:val="000000"/>
          <w:sz w:val="22"/>
        </w:rPr>
        <w:t>1</w:t>
      </w:r>
      <w:r w:rsidR="00E57FAB">
        <w:rPr>
          <w:rFonts w:eastAsia="TimesNewRoman,Bold"/>
          <w:color w:val="000000"/>
          <w:sz w:val="22"/>
        </w:rPr>
        <w:t>5</w:t>
      </w:r>
      <w:r w:rsidR="00F15D11">
        <w:rPr>
          <w:rFonts w:eastAsia="TimesNewRoman,Bold"/>
          <w:color w:val="000000"/>
          <w:sz w:val="22"/>
          <w:lang w:val="ru-RU"/>
        </w:rPr>
        <w:t>–</w:t>
      </w:r>
      <w:r>
        <w:rPr>
          <w:rFonts w:eastAsia="TimesNewRoman,Bold"/>
          <w:color w:val="000000"/>
          <w:sz w:val="22"/>
        </w:rPr>
        <w:t>16</w:t>
      </w:r>
      <w:r w:rsidR="00E848DF" w:rsidRPr="00F15D11">
        <w:rPr>
          <w:rFonts w:eastAsia="TimesNewRoman,Bold"/>
          <w:color w:val="000000"/>
          <w:sz w:val="22"/>
          <w:lang w:val="ru-RU"/>
        </w:rPr>
        <w:t xml:space="preserve"> </w:t>
      </w:r>
      <w:r w:rsidR="00E848DF" w:rsidRPr="00F15D11">
        <w:rPr>
          <w:rFonts w:eastAsia="TimesNewRoman"/>
          <w:color w:val="000000"/>
          <w:sz w:val="22"/>
          <w:lang w:val="ru-RU"/>
        </w:rPr>
        <w:t xml:space="preserve">декабря </w:t>
      </w:r>
      <w:r w:rsidR="00E848DF" w:rsidRPr="00F15D11">
        <w:rPr>
          <w:rFonts w:eastAsia="TimesNewRoman,Bold"/>
          <w:color w:val="000000"/>
          <w:sz w:val="22"/>
          <w:lang w:val="ru-RU"/>
        </w:rPr>
        <w:t xml:space="preserve">2014 </w:t>
      </w:r>
      <w:r w:rsidR="00E848DF" w:rsidRPr="00F15D11">
        <w:rPr>
          <w:rFonts w:eastAsia="TimesNewRoman"/>
          <w:color w:val="000000"/>
          <w:sz w:val="22"/>
          <w:lang w:val="ru-RU"/>
        </w:rPr>
        <w:t>г</w:t>
      </w:r>
      <w:r w:rsidR="00E848DF" w:rsidRPr="00F15D11">
        <w:rPr>
          <w:rFonts w:eastAsia="TimesNewRoman,Bold"/>
          <w:color w:val="000000"/>
          <w:sz w:val="22"/>
          <w:lang w:val="ru-RU"/>
        </w:rPr>
        <w:t xml:space="preserve">. – </w:t>
      </w:r>
      <w:r w:rsidR="00E848DF" w:rsidRPr="00F15D11">
        <w:rPr>
          <w:rFonts w:eastAsia="TimesNewRoman"/>
          <w:color w:val="000000"/>
          <w:sz w:val="22"/>
          <w:lang w:val="ru-RU"/>
        </w:rPr>
        <w:t>рассмотрение заявок</w:t>
      </w:r>
      <w:r w:rsidR="00E848DF" w:rsidRPr="00F15D11">
        <w:rPr>
          <w:rFonts w:eastAsia="TimesNewRoman,Bold"/>
          <w:color w:val="000000"/>
          <w:sz w:val="22"/>
          <w:lang w:val="ru-RU"/>
        </w:rPr>
        <w:t>.</w:t>
      </w:r>
    </w:p>
    <w:p w:rsidR="00E848DF" w:rsidRPr="00F15D11" w:rsidRDefault="00E848DF" w:rsidP="00E848DF">
      <w:pPr>
        <w:adjustRightInd w:val="0"/>
        <w:jc w:val="both"/>
        <w:rPr>
          <w:rFonts w:eastAsia="TimesNewRoman,Bold"/>
          <w:color w:val="000000"/>
          <w:sz w:val="22"/>
          <w:lang w:val="ru-RU"/>
        </w:rPr>
      </w:pPr>
      <w:r w:rsidRPr="00F15D11">
        <w:rPr>
          <w:rFonts w:eastAsia="TimesNewRoman,Bold"/>
          <w:color w:val="000000"/>
          <w:sz w:val="22"/>
          <w:lang w:val="ru-RU"/>
        </w:rPr>
        <w:t>17 декабря</w:t>
      </w:r>
      <w:r w:rsidRPr="00F15D11">
        <w:rPr>
          <w:rFonts w:eastAsia="TimesNewRoman"/>
          <w:color w:val="000000"/>
          <w:sz w:val="22"/>
          <w:lang w:val="ru-RU"/>
        </w:rPr>
        <w:t xml:space="preserve"> </w:t>
      </w:r>
      <w:r w:rsidRPr="00F15D11">
        <w:rPr>
          <w:rFonts w:eastAsia="TimesNewRoman,Bold"/>
          <w:color w:val="000000"/>
          <w:sz w:val="22"/>
          <w:lang w:val="ru-RU"/>
        </w:rPr>
        <w:t xml:space="preserve">2014 </w:t>
      </w:r>
      <w:r w:rsidRPr="00F15D11">
        <w:rPr>
          <w:rFonts w:eastAsia="TimesNewRoman"/>
          <w:color w:val="000000"/>
          <w:sz w:val="22"/>
          <w:lang w:val="ru-RU"/>
        </w:rPr>
        <w:t>г</w:t>
      </w:r>
      <w:r w:rsidRPr="00F15D11">
        <w:rPr>
          <w:rFonts w:eastAsia="TimesNewRoman,Bold"/>
          <w:color w:val="000000"/>
          <w:sz w:val="22"/>
          <w:lang w:val="ru-RU"/>
        </w:rPr>
        <w:t>., 10</w:t>
      </w:r>
      <w:r w:rsidRPr="00F15D11">
        <w:rPr>
          <w:rFonts w:eastAsia="TimesNewRoman,Bold"/>
          <w:color w:val="000000"/>
          <w:sz w:val="22"/>
          <w:vertAlign w:val="superscript"/>
          <w:lang w:val="ru-RU"/>
        </w:rPr>
        <w:t>00</w:t>
      </w:r>
      <w:r w:rsidRPr="00F15D11">
        <w:rPr>
          <w:rFonts w:eastAsia="TimesNewRoman,Bold"/>
          <w:color w:val="000000"/>
          <w:sz w:val="22"/>
          <w:lang w:val="ru-RU"/>
        </w:rPr>
        <w:t>–11</w:t>
      </w:r>
      <w:r w:rsidRPr="00F15D11">
        <w:rPr>
          <w:rFonts w:eastAsia="TimesNewRoman,Bold"/>
          <w:color w:val="000000"/>
          <w:sz w:val="22"/>
          <w:vertAlign w:val="superscript"/>
          <w:lang w:val="ru-RU"/>
        </w:rPr>
        <w:t>00</w:t>
      </w:r>
      <w:r w:rsidRPr="00F15D11">
        <w:rPr>
          <w:rFonts w:eastAsia="TimesNewRoman,Bold"/>
          <w:color w:val="000000"/>
          <w:sz w:val="22"/>
          <w:lang w:val="ru-RU"/>
        </w:rPr>
        <w:t xml:space="preserve"> – </w:t>
      </w:r>
      <w:r w:rsidRPr="00F15D11">
        <w:rPr>
          <w:rFonts w:eastAsia="TimesNewRoman"/>
          <w:color w:val="000000"/>
          <w:sz w:val="22"/>
          <w:lang w:val="ru-RU"/>
        </w:rPr>
        <w:t>регистрация участн</w:t>
      </w:r>
      <w:r w:rsidRPr="00F15D11">
        <w:rPr>
          <w:rFonts w:eastAsia="TimesNewRoman"/>
          <w:color w:val="000000"/>
          <w:sz w:val="22"/>
          <w:lang w:val="ru-RU"/>
        </w:rPr>
        <w:t>и</w:t>
      </w:r>
      <w:r w:rsidRPr="00F15D11">
        <w:rPr>
          <w:rFonts w:eastAsia="TimesNewRoman"/>
          <w:color w:val="000000"/>
          <w:sz w:val="22"/>
          <w:lang w:val="ru-RU"/>
        </w:rPr>
        <w:t>ков</w:t>
      </w:r>
      <w:r w:rsidRPr="00F15D11">
        <w:rPr>
          <w:rFonts w:eastAsia="TimesNewRoman,Bold"/>
          <w:color w:val="000000"/>
          <w:sz w:val="22"/>
          <w:lang w:val="ru-RU"/>
        </w:rPr>
        <w:t xml:space="preserve">, </w:t>
      </w:r>
      <w:r w:rsidRPr="00F15D11">
        <w:rPr>
          <w:rFonts w:eastAsia="TimesNewRoman"/>
          <w:color w:val="000000"/>
          <w:sz w:val="22"/>
          <w:lang w:val="ru-RU"/>
        </w:rPr>
        <w:t>открытие ко</w:t>
      </w:r>
      <w:r w:rsidRPr="00F15D11">
        <w:rPr>
          <w:rFonts w:eastAsia="TimesNewRoman"/>
          <w:color w:val="000000"/>
          <w:sz w:val="22"/>
          <w:lang w:val="ru-RU"/>
        </w:rPr>
        <w:t>н</w:t>
      </w:r>
      <w:r w:rsidRPr="00F15D11">
        <w:rPr>
          <w:rFonts w:eastAsia="TimesNewRoman"/>
          <w:color w:val="000000"/>
          <w:sz w:val="22"/>
          <w:lang w:val="ru-RU"/>
        </w:rPr>
        <w:t>ференции</w:t>
      </w:r>
      <w:r w:rsidRPr="00F15D11">
        <w:rPr>
          <w:rFonts w:eastAsia="TimesNewRoman,Bold"/>
          <w:color w:val="000000"/>
          <w:sz w:val="22"/>
          <w:lang w:val="ru-RU"/>
        </w:rPr>
        <w:t>.</w:t>
      </w:r>
    </w:p>
    <w:p w:rsidR="00E848DF" w:rsidRPr="00F15D11" w:rsidRDefault="00E848DF" w:rsidP="00E848DF">
      <w:pPr>
        <w:adjustRightInd w:val="0"/>
        <w:jc w:val="both"/>
        <w:rPr>
          <w:rFonts w:eastAsia="TimesNewRoman,Bold"/>
          <w:color w:val="000000"/>
          <w:sz w:val="22"/>
          <w:lang w:val="ru-RU"/>
        </w:rPr>
      </w:pPr>
      <w:r w:rsidRPr="00F15D11">
        <w:rPr>
          <w:rFonts w:eastAsia="TimesNewRoman"/>
          <w:color w:val="000000"/>
          <w:sz w:val="22"/>
          <w:lang w:val="ru-RU"/>
        </w:rPr>
        <w:t>17 декабря 2014 г., с 11</w:t>
      </w:r>
      <w:r w:rsidRPr="00F15D11">
        <w:rPr>
          <w:rFonts w:eastAsia="TimesNewRoman"/>
          <w:color w:val="000000"/>
          <w:sz w:val="22"/>
          <w:vertAlign w:val="superscript"/>
          <w:lang w:val="ru-RU"/>
        </w:rPr>
        <w:t>00</w:t>
      </w:r>
      <w:r w:rsidRPr="00F15D11">
        <w:rPr>
          <w:rFonts w:eastAsia="TimesNewRoman"/>
          <w:color w:val="000000"/>
          <w:sz w:val="22"/>
          <w:lang w:val="ru-RU"/>
        </w:rPr>
        <w:t xml:space="preserve"> – пленарные доклады</w:t>
      </w:r>
      <w:r w:rsidRPr="00F15D11">
        <w:rPr>
          <w:rFonts w:eastAsia="TimesNewRoman,Bold"/>
          <w:color w:val="000000"/>
          <w:sz w:val="22"/>
          <w:lang w:val="ru-RU"/>
        </w:rPr>
        <w:t>.</w:t>
      </w:r>
    </w:p>
    <w:p w:rsidR="00E848DF" w:rsidRPr="00F15D11" w:rsidRDefault="00E848DF" w:rsidP="00E848DF">
      <w:pPr>
        <w:adjustRightInd w:val="0"/>
        <w:jc w:val="both"/>
        <w:rPr>
          <w:rFonts w:eastAsia="TimesNewRoman,Bold"/>
          <w:color w:val="000000"/>
          <w:sz w:val="22"/>
          <w:lang w:val="ru-RU"/>
        </w:rPr>
      </w:pPr>
      <w:r w:rsidRPr="00F15D11">
        <w:rPr>
          <w:rFonts w:eastAsia="TimesNewRoman,Bold"/>
          <w:color w:val="000000"/>
          <w:sz w:val="22"/>
          <w:lang w:val="ru-RU"/>
        </w:rPr>
        <w:t>18–19 декабря</w:t>
      </w:r>
      <w:r w:rsidRPr="00F15D11">
        <w:rPr>
          <w:rFonts w:eastAsia="TimesNewRoman"/>
          <w:color w:val="000000"/>
          <w:sz w:val="22"/>
          <w:lang w:val="ru-RU"/>
        </w:rPr>
        <w:t xml:space="preserve"> </w:t>
      </w:r>
      <w:r w:rsidRPr="00F15D11">
        <w:rPr>
          <w:rFonts w:eastAsia="TimesNewRoman,Bold"/>
          <w:color w:val="000000"/>
          <w:sz w:val="22"/>
          <w:lang w:val="ru-RU"/>
        </w:rPr>
        <w:t xml:space="preserve">2014 </w:t>
      </w:r>
      <w:r w:rsidRPr="00F15D11">
        <w:rPr>
          <w:rFonts w:eastAsia="TimesNewRoman"/>
          <w:color w:val="000000"/>
          <w:sz w:val="22"/>
          <w:lang w:val="ru-RU"/>
        </w:rPr>
        <w:t>г</w:t>
      </w:r>
      <w:r w:rsidRPr="00F15D11">
        <w:rPr>
          <w:rFonts w:eastAsia="TimesNewRoman,Bold"/>
          <w:color w:val="000000"/>
          <w:sz w:val="22"/>
          <w:lang w:val="ru-RU"/>
        </w:rPr>
        <w:t>., с 10</w:t>
      </w:r>
      <w:r w:rsidRPr="00F15D11">
        <w:rPr>
          <w:rFonts w:eastAsia="TimesNewRoman,Bold"/>
          <w:color w:val="000000"/>
          <w:sz w:val="22"/>
          <w:vertAlign w:val="superscript"/>
          <w:lang w:val="ru-RU"/>
        </w:rPr>
        <w:t>00</w:t>
      </w:r>
      <w:r w:rsidRPr="00F15D11">
        <w:rPr>
          <w:rFonts w:eastAsia="TimesNewRoman,Bold"/>
          <w:color w:val="000000"/>
          <w:sz w:val="22"/>
          <w:lang w:val="ru-RU"/>
        </w:rPr>
        <w:t xml:space="preserve"> </w:t>
      </w:r>
      <w:r w:rsidR="00F15D11" w:rsidRPr="00F15D11">
        <w:rPr>
          <w:rFonts w:eastAsia="TimesNewRoman,Bold"/>
          <w:color w:val="000000"/>
          <w:sz w:val="22"/>
          <w:lang w:val="ru-RU"/>
        </w:rPr>
        <w:t>–</w:t>
      </w:r>
      <w:r w:rsidRPr="00F15D11">
        <w:rPr>
          <w:rFonts w:eastAsia="TimesNewRoman,Bold"/>
          <w:color w:val="000000"/>
          <w:sz w:val="22"/>
          <w:lang w:val="ru-RU"/>
        </w:rPr>
        <w:t xml:space="preserve"> </w:t>
      </w:r>
      <w:r w:rsidRPr="00F15D11">
        <w:rPr>
          <w:rFonts w:eastAsia="TimesNewRoman"/>
          <w:color w:val="000000"/>
          <w:sz w:val="22"/>
          <w:lang w:val="ru-RU"/>
        </w:rPr>
        <w:t>работа по секциям</w:t>
      </w:r>
      <w:r w:rsidRPr="00F15D11">
        <w:rPr>
          <w:rFonts w:eastAsia="TimesNewRoman,Bold"/>
          <w:color w:val="000000"/>
          <w:sz w:val="22"/>
          <w:lang w:val="ru-RU"/>
        </w:rPr>
        <w:t>.</w:t>
      </w:r>
    </w:p>
    <w:p w:rsidR="00E848DF" w:rsidRPr="00F15D11" w:rsidRDefault="00E848DF" w:rsidP="00E848DF">
      <w:pPr>
        <w:adjustRightInd w:val="0"/>
        <w:jc w:val="both"/>
        <w:rPr>
          <w:b/>
          <w:bCs/>
          <w:sz w:val="22"/>
          <w:lang w:val="ru-RU"/>
        </w:rPr>
      </w:pPr>
      <w:r w:rsidRPr="00F15D11">
        <w:rPr>
          <w:rFonts w:eastAsia="TimesNewRoman,Bold"/>
          <w:color w:val="000000"/>
          <w:sz w:val="22"/>
          <w:lang w:val="ru-RU"/>
        </w:rPr>
        <w:t>19 декабря 2014 г., с 15</w:t>
      </w:r>
      <w:r w:rsidRPr="00F15D11">
        <w:rPr>
          <w:rFonts w:eastAsia="TimesNewRoman,Bold"/>
          <w:color w:val="000000"/>
          <w:sz w:val="22"/>
          <w:vertAlign w:val="superscript"/>
          <w:lang w:val="ru-RU"/>
        </w:rPr>
        <w:t>00</w:t>
      </w:r>
      <w:r w:rsidRPr="00F15D11">
        <w:rPr>
          <w:rFonts w:eastAsia="TimesNewRoman,Bold"/>
          <w:color w:val="000000"/>
          <w:sz w:val="22"/>
          <w:lang w:val="ru-RU"/>
        </w:rPr>
        <w:t xml:space="preserve"> – </w:t>
      </w:r>
      <w:r w:rsidRPr="00F15D11">
        <w:rPr>
          <w:rFonts w:eastAsia="TimesNewRoman"/>
          <w:color w:val="000000"/>
          <w:sz w:val="22"/>
          <w:lang w:val="ru-RU"/>
        </w:rPr>
        <w:t>подведение итогов</w:t>
      </w:r>
      <w:r w:rsidRPr="00F15D11">
        <w:rPr>
          <w:rFonts w:eastAsia="TimesNewRoman,Bold"/>
          <w:color w:val="000000"/>
          <w:sz w:val="22"/>
          <w:lang w:val="ru-RU"/>
        </w:rPr>
        <w:t xml:space="preserve">, </w:t>
      </w:r>
      <w:r w:rsidRPr="00F15D11">
        <w:rPr>
          <w:rFonts w:eastAsia="TimesNewRoman"/>
          <w:color w:val="000000"/>
          <w:sz w:val="22"/>
          <w:lang w:val="ru-RU"/>
        </w:rPr>
        <w:t>закр</w:t>
      </w:r>
      <w:r w:rsidRPr="00F15D11">
        <w:rPr>
          <w:rFonts w:eastAsia="TimesNewRoman"/>
          <w:color w:val="000000"/>
          <w:sz w:val="22"/>
          <w:lang w:val="ru-RU"/>
        </w:rPr>
        <w:t>ы</w:t>
      </w:r>
      <w:r w:rsidRPr="00F15D11">
        <w:rPr>
          <w:rFonts w:eastAsia="TimesNewRoman"/>
          <w:color w:val="000000"/>
          <w:sz w:val="22"/>
          <w:lang w:val="ru-RU"/>
        </w:rPr>
        <w:t>тие ко</w:t>
      </w:r>
      <w:r w:rsidRPr="00F15D11">
        <w:rPr>
          <w:rFonts w:eastAsia="TimesNewRoman"/>
          <w:color w:val="000000"/>
          <w:sz w:val="22"/>
          <w:lang w:val="ru-RU"/>
        </w:rPr>
        <w:t>н</w:t>
      </w:r>
      <w:r w:rsidRPr="00F15D11">
        <w:rPr>
          <w:rFonts w:eastAsia="TimesNewRoman"/>
          <w:color w:val="000000"/>
          <w:sz w:val="22"/>
          <w:lang w:val="ru-RU"/>
        </w:rPr>
        <w:t>ференции.</w:t>
      </w:r>
    </w:p>
    <w:p w:rsidR="00412DA6" w:rsidRDefault="00412DA6" w:rsidP="00A137FE">
      <w:pPr>
        <w:pStyle w:val="a4"/>
        <w:spacing w:after="120"/>
        <w:jc w:val="right"/>
        <w:outlineLvl w:val="0"/>
        <w:rPr>
          <w:b/>
          <w:bCs/>
          <w:sz w:val="22"/>
          <w:szCs w:val="22"/>
        </w:rPr>
      </w:pPr>
    </w:p>
    <w:p w:rsidR="00335CAD" w:rsidRPr="001B2B48" w:rsidRDefault="00CE790C" w:rsidP="00A137FE">
      <w:pPr>
        <w:pStyle w:val="a4"/>
        <w:spacing w:after="120"/>
        <w:jc w:val="right"/>
        <w:outlineLvl w:val="0"/>
        <w:rPr>
          <w:b/>
          <w:bCs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3228975" cy="1400175"/>
            <wp:effectExtent l="19050" t="0" r="9525" b="0"/>
            <wp:docPr id="1" name="Рисунок 1" descr="Фото главного корпуса КузГ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лавного корпуса КузГТ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14B6" w:rsidRPr="00342B75">
        <w:rPr>
          <w:b/>
          <w:bCs/>
          <w:sz w:val="22"/>
          <w:szCs w:val="22"/>
        </w:rPr>
        <w:br w:type="column"/>
      </w:r>
      <w:r w:rsidR="006053C2" w:rsidRPr="001B2B48">
        <w:rPr>
          <w:b/>
          <w:bCs/>
        </w:rPr>
        <w:lastRenderedPageBreak/>
        <w:t>П</w:t>
      </w:r>
      <w:r w:rsidR="00B94DB0" w:rsidRPr="001B2B48">
        <w:rPr>
          <w:b/>
          <w:bCs/>
        </w:rPr>
        <w:t>риложение 1</w:t>
      </w:r>
    </w:p>
    <w:p w:rsidR="0040300A" w:rsidRPr="001B2B48" w:rsidRDefault="001B2B72" w:rsidP="00BD14B6">
      <w:pPr>
        <w:shd w:val="clear" w:color="auto" w:fill="FFFFFF"/>
        <w:jc w:val="center"/>
        <w:rPr>
          <w:b/>
          <w:bCs/>
          <w:shadow/>
          <w:color w:val="0000FF"/>
          <w:spacing w:val="-1"/>
          <w:sz w:val="24"/>
          <w:szCs w:val="24"/>
          <w:lang w:val="ru-RU"/>
        </w:rPr>
      </w:pPr>
      <w:r>
        <w:rPr>
          <w:b/>
          <w:bCs/>
          <w:shadow/>
          <w:color w:val="0000FF"/>
          <w:spacing w:val="-1"/>
          <w:sz w:val="24"/>
          <w:szCs w:val="24"/>
          <w:lang w:val="ru-RU"/>
        </w:rPr>
        <w:t>Заявка</w:t>
      </w:r>
    </w:p>
    <w:p w:rsidR="008172AA" w:rsidRDefault="0040300A" w:rsidP="008172AA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8172AA">
        <w:rPr>
          <w:rFonts w:ascii="Times New Roman" w:hAnsi="Times New Roman" w:cs="Times New Roman"/>
          <w:bCs/>
          <w:spacing w:val="-1"/>
        </w:rPr>
        <w:t xml:space="preserve">на участие </w:t>
      </w:r>
      <w:r w:rsidRPr="008172AA">
        <w:rPr>
          <w:rFonts w:ascii="Times New Roman" w:hAnsi="Times New Roman" w:cs="Times New Roman"/>
        </w:rPr>
        <w:t xml:space="preserve">в </w:t>
      </w:r>
      <w:r w:rsidR="002F70C6" w:rsidRPr="008172AA">
        <w:rPr>
          <w:rFonts w:ascii="Times New Roman" w:hAnsi="Times New Roman" w:cs="Times New Roman"/>
          <w:bCs/>
          <w:lang w:val="en-US"/>
        </w:rPr>
        <w:t>I</w:t>
      </w:r>
      <w:r w:rsidR="002F70C6" w:rsidRPr="008172AA">
        <w:rPr>
          <w:rFonts w:ascii="Times New Roman" w:hAnsi="Times New Roman" w:cs="Times New Roman"/>
          <w:bCs/>
        </w:rPr>
        <w:t xml:space="preserve"> </w:t>
      </w:r>
      <w:proofErr w:type="gramStart"/>
      <w:r w:rsidR="002F70C6" w:rsidRPr="008172AA">
        <w:rPr>
          <w:rFonts w:ascii="Times New Roman" w:hAnsi="Times New Roman" w:cs="Times New Roman"/>
          <w:bCs/>
        </w:rPr>
        <w:t>Всероссийской</w:t>
      </w:r>
      <w:proofErr w:type="gramEnd"/>
      <w:r w:rsidR="002F70C6" w:rsidRPr="008172AA">
        <w:rPr>
          <w:rFonts w:ascii="Times New Roman" w:hAnsi="Times New Roman" w:cs="Times New Roman"/>
          <w:bCs/>
        </w:rPr>
        <w:t xml:space="preserve"> </w:t>
      </w:r>
      <w:r w:rsidR="008172AA" w:rsidRPr="008172AA">
        <w:rPr>
          <w:rFonts w:ascii="Times New Roman" w:hAnsi="Times New Roman" w:cs="Times New Roman"/>
          <w:bCs/>
        </w:rPr>
        <w:t xml:space="preserve">молодежной </w:t>
      </w:r>
    </w:p>
    <w:p w:rsidR="008172AA" w:rsidRDefault="008172AA" w:rsidP="008172AA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8172AA">
        <w:rPr>
          <w:rFonts w:ascii="Times New Roman" w:hAnsi="Times New Roman" w:cs="Times New Roman"/>
          <w:bCs/>
        </w:rPr>
        <w:t>научно-практической</w:t>
      </w:r>
      <w:r>
        <w:rPr>
          <w:rFonts w:ascii="Times New Roman" w:hAnsi="Times New Roman" w:cs="Times New Roman"/>
          <w:bCs/>
        </w:rPr>
        <w:t xml:space="preserve"> </w:t>
      </w:r>
      <w:r w:rsidRPr="008172AA">
        <w:rPr>
          <w:rFonts w:ascii="Times New Roman" w:hAnsi="Times New Roman" w:cs="Times New Roman"/>
          <w:bCs/>
        </w:rPr>
        <w:t xml:space="preserve"> конференции </w:t>
      </w:r>
    </w:p>
    <w:p w:rsidR="002F70C6" w:rsidRPr="00C046EC" w:rsidRDefault="008172AA" w:rsidP="008172AA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8172AA">
        <w:rPr>
          <w:rFonts w:ascii="Times New Roman" w:hAnsi="Times New Roman" w:cs="Times New Roman"/>
          <w:bCs/>
        </w:rPr>
        <w:t xml:space="preserve">«Введение в энергетику» </w:t>
      </w:r>
    </w:p>
    <w:p w:rsidR="0040300A" w:rsidRPr="00B47D5B" w:rsidRDefault="0040300A" w:rsidP="00A41C53">
      <w:pPr>
        <w:shd w:val="clear" w:color="auto" w:fill="FFFFFF"/>
        <w:spacing w:after="120"/>
        <w:jc w:val="center"/>
        <w:rPr>
          <w:b/>
          <w:bCs/>
          <w:sz w:val="1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1330"/>
      </w:tblGrid>
      <w:tr w:rsidR="0040300A" w:rsidRPr="001B2B48" w:rsidTr="002902ED">
        <w:trPr>
          <w:trHeight w:val="786"/>
        </w:trPr>
        <w:tc>
          <w:tcPr>
            <w:tcW w:w="3544" w:type="dxa"/>
          </w:tcPr>
          <w:p w:rsidR="0040300A" w:rsidRPr="001D0D05" w:rsidRDefault="0040300A" w:rsidP="000F6252">
            <w:pPr>
              <w:rPr>
                <w:bCs/>
                <w:spacing w:val="-1"/>
                <w:sz w:val="22"/>
                <w:lang w:val="ru-RU"/>
              </w:rPr>
            </w:pPr>
            <w:r w:rsidRPr="001D0D05">
              <w:rPr>
                <w:sz w:val="22"/>
                <w:lang w:val="ru-RU"/>
              </w:rPr>
              <w:t>ФИО участника (полностью), курс, гру</w:t>
            </w:r>
            <w:r w:rsidRPr="001D0D05">
              <w:rPr>
                <w:sz w:val="22"/>
                <w:lang w:val="ru-RU"/>
              </w:rPr>
              <w:t>п</w:t>
            </w:r>
            <w:r w:rsidRPr="001D0D05">
              <w:rPr>
                <w:sz w:val="22"/>
                <w:lang w:val="ru-RU"/>
              </w:rPr>
              <w:t>па</w:t>
            </w:r>
          </w:p>
        </w:tc>
        <w:tc>
          <w:tcPr>
            <w:tcW w:w="1330" w:type="dxa"/>
          </w:tcPr>
          <w:p w:rsidR="0040300A" w:rsidRPr="001D0D05" w:rsidRDefault="0040300A" w:rsidP="000F6252">
            <w:pPr>
              <w:jc w:val="center"/>
              <w:rPr>
                <w:bCs/>
                <w:spacing w:val="-1"/>
                <w:sz w:val="24"/>
                <w:lang w:val="ru-RU"/>
              </w:rPr>
            </w:pPr>
          </w:p>
        </w:tc>
      </w:tr>
      <w:tr w:rsidR="0040300A" w:rsidRPr="001B2B48" w:rsidTr="002902ED">
        <w:trPr>
          <w:trHeight w:val="999"/>
        </w:trPr>
        <w:tc>
          <w:tcPr>
            <w:tcW w:w="3544" w:type="dxa"/>
          </w:tcPr>
          <w:p w:rsidR="0040300A" w:rsidRPr="002902ED" w:rsidRDefault="0040300A" w:rsidP="006B62B6">
            <w:pPr>
              <w:rPr>
                <w:bCs/>
                <w:spacing w:val="-2"/>
                <w:sz w:val="22"/>
                <w:lang w:val="ru-RU"/>
              </w:rPr>
            </w:pPr>
            <w:r w:rsidRPr="001D0D05">
              <w:rPr>
                <w:bCs/>
                <w:sz w:val="22"/>
                <w:lang w:val="ru-RU"/>
              </w:rPr>
              <w:t xml:space="preserve">ФИО руководителя (полностью), </w:t>
            </w:r>
            <w:r w:rsidRPr="001D0D05">
              <w:rPr>
                <w:bCs/>
                <w:spacing w:val="-2"/>
                <w:sz w:val="22"/>
                <w:lang w:val="ru-RU"/>
              </w:rPr>
              <w:t xml:space="preserve">ученая степень, </w:t>
            </w:r>
            <w:r w:rsidR="006B62B6">
              <w:rPr>
                <w:bCs/>
                <w:spacing w:val="-2"/>
                <w:sz w:val="22"/>
                <w:lang w:val="ru-RU"/>
              </w:rPr>
              <w:t xml:space="preserve">ученое </w:t>
            </w:r>
            <w:r w:rsidR="006B62B6" w:rsidRPr="001D0D05">
              <w:rPr>
                <w:bCs/>
                <w:spacing w:val="-2"/>
                <w:sz w:val="22"/>
                <w:lang w:val="ru-RU"/>
              </w:rPr>
              <w:t xml:space="preserve">звание, </w:t>
            </w:r>
            <w:r w:rsidRPr="001D0D05">
              <w:rPr>
                <w:bCs/>
                <w:spacing w:val="-2"/>
                <w:sz w:val="22"/>
                <w:lang w:val="ru-RU"/>
              </w:rPr>
              <w:t>должность</w:t>
            </w:r>
          </w:p>
        </w:tc>
        <w:tc>
          <w:tcPr>
            <w:tcW w:w="1330" w:type="dxa"/>
          </w:tcPr>
          <w:p w:rsidR="0040300A" w:rsidRPr="001D0D05" w:rsidRDefault="0040300A" w:rsidP="000F6252">
            <w:pPr>
              <w:jc w:val="center"/>
              <w:rPr>
                <w:bCs/>
                <w:spacing w:val="-1"/>
                <w:sz w:val="24"/>
                <w:lang w:val="ru-RU"/>
              </w:rPr>
            </w:pPr>
          </w:p>
        </w:tc>
      </w:tr>
      <w:tr w:rsidR="0040300A" w:rsidRPr="001B2B48" w:rsidTr="002902ED">
        <w:trPr>
          <w:trHeight w:val="688"/>
        </w:trPr>
        <w:tc>
          <w:tcPr>
            <w:tcW w:w="3544" w:type="dxa"/>
          </w:tcPr>
          <w:p w:rsidR="0040300A" w:rsidRPr="001D0D05" w:rsidRDefault="0040300A" w:rsidP="000F6252">
            <w:pPr>
              <w:rPr>
                <w:bCs/>
                <w:spacing w:val="-1"/>
                <w:sz w:val="22"/>
              </w:rPr>
            </w:pPr>
            <w:proofErr w:type="spellStart"/>
            <w:r w:rsidRPr="001D0D05">
              <w:rPr>
                <w:bCs/>
                <w:spacing w:val="-3"/>
                <w:sz w:val="22"/>
              </w:rPr>
              <w:t>Полное</w:t>
            </w:r>
            <w:proofErr w:type="spellEnd"/>
            <w:r w:rsidRPr="001D0D05">
              <w:rPr>
                <w:bCs/>
                <w:spacing w:val="-3"/>
                <w:sz w:val="22"/>
              </w:rPr>
              <w:t xml:space="preserve"> </w:t>
            </w:r>
            <w:proofErr w:type="spellStart"/>
            <w:r w:rsidRPr="001D0D05">
              <w:rPr>
                <w:bCs/>
                <w:spacing w:val="-3"/>
                <w:sz w:val="22"/>
              </w:rPr>
              <w:t>название</w:t>
            </w:r>
            <w:proofErr w:type="spellEnd"/>
            <w:r w:rsidRPr="001D0D05">
              <w:rPr>
                <w:bCs/>
                <w:spacing w:val="-3"/>
                <w:sz w:val="22"/>
              </w:rPr>
              <w:t xml:space="preserve"> </w:t>
            </w:r>
            <w:proofErr w:type="spellStart"/>
            <w:r w:rsidRPr="001D0D05">
              <w:rPr>
                <w:bCs/>
                <w:spacing w:val="-3"/>
                <w:sz w:val="22"/>
              </w:rPr>
              <w:t>организации</w:t>
            </w:r>
            <w:proofErr w:type="spellEnd"/>
          </w:p>
        </w:tc>
        <w:tc>
          <w:tcPr>
            <w:tcW w:w="1330" w:type="dxa"/>
          </w:tcPr>
          <w:p w:rsidR="0040300A" w:rsidRPr="001D0D05" w:rsidRDefault="0040300A" w:rsidP="000F6252">
            <w:pPr>
              <w:jc w:val="center"/>
              <w:rPr>
                <w:bCs/>
                <w:spacing w:val="-1"/>
                <w:sz w:val="24"/>
              </w:rPr>
            </w:pPr>
          </w:p>
        </w:tc>
      </w:tr>
      <w:tr w:rsidR="0040300A" w:rsidRPr="001B2B48" w:rsidTr="002902ED">
        <w:trPr>
          <w:trHeight w:val="698"/>
        </w:trPr>
        <w:tc>
          <w:tcPr>
            <w:tcW w:w="3544" w:type="dxa"/>
          </w:tcPr>
          <w:p w:rsidR="0040300A" w:rsidRPr="001D0D05" w:rsidRDefault="0040300A" w:rsidP="000F6252">
            <w:pPr>
              <w:rPr>
                <w:bCs/>
                <w:spacing w:val="-1"/>
                <w:sz w:val="22"/>
              </w:rPr>
            </w:pPr>
            <w:proofErr w:type="spellStart"/>
            <w:r w:rsidRPr="001D0D05">
              <w:rPr>
                <w:bCs/>
                <w:spacing w:val="-2"/>
                <w:sz w:val="22"/>
              </w:rPr>
              <w:t>Адрес</w:t>
            </w:r>
            <w:proofErr w:type="spellEnd"/>
            <w:r w:rsidRPr="001D0D05">
              <w:rPr>
                <w:bCs/>
                <w:spacing w:val="-2"/>
                <w:sz w:val="22"/>
              </w:rPr>
              <w:t xml:space="preserve"> </w:t>
            </w:r>
            <w:proofErr w:type="spellStart"/>
            <w:r w:rsidRPr="001D0D05">
              <w:rPr>
                <w:bCs/>
                <w:spacing w:val="-2"/>
                <w:sz w:val="22"/>
              </w:rPr>
              <w:t>организации</w:t>
            </w:r>
            <w:proofErr w:type="spellEnd"/>
            <w:r w:rsidRPr="001D0D05">
              <w:rPr>
                <w:bCs/>
                <w:spacing w:val="-2"/>
                <w:sz w:val="22"/>
              </w:rPr>
              <w:t xml:space="preserve"> (</w:t>
            </w:r>
            <w:proofErr w:type="spellStart"/>
            <w:r w:rsidRPr="001D0D05">
              <w:rPr>
                <w:bCs/>
                <w:spacing w:val="-2"/>
                <w:sz w:val="22"/>
              </w:rPr>
              <w:t>юридический</w:t>
            </w:r>
            <w:proofErr w:type="spellEnd"/>
            <w:r w:rsidRPr="001D0D05">
              <w:rPr>
                <w:bCs/>
                <w:spacing w:val="-2"/>
                <w:sz w:val="22"/>
              </w:rPr>
              <w:t>)</w:t>
            </w:r>
          </w:p>
        </w:tc>
        <w:tc>
          <w:tcPr>
            <w:tcW w:w="1330" w:type="dxa"/>
          </w:tcPr>
          <w:p w:rsidR="0040300A" w:rsidRPr="001D0D05" w:rsidRDefault="0040300A" w:rsidP="000F6252">
            <w:pPr>
              <w:jc w:val="center"/>
              <w:rPr>
                <w:bCs/>
                <w:spacing w:val="-1"/>
                <w:sz w:val="24"/>
              </w:rPr>
            </w:pPr>
          </w:p>
        </w:tc>
      </w:tr>
      <w:tr w:rsidR="0040300A" w:rsidRPr="001B2B48" w:rsidTr="002902ED">
        <w:trPr>
          <w:trHeight w:val="708"/>
        </w:trPr>
        <w:tc>
          <w:tcPr>
            <w:tcW w:w="3544" w:type="dxa"/>
          </w:tcPr>
          <w:p w:rsidR="0040300A" w:rsidRPr="001D0D05" w:rsidRDefault="0040300A" w:rsidP="000F6252">
            <w:pPr>
              <w:rPr>
                <w:bCs/>
                <w:spacing w:val="-1"/>
                <w:sz w:val="22"/>
              </w:rPr>
            </w:pPr>
            <w:proofErr w:type="spellStart"/>
            <w:r w:rsidRPr="001D0D05">
              <w:rPr>
                <w:bCs/>
                <w:sz w:val="22"/>
              </w:rPr>
              <w:t>Телефон</w:t>
            </w:r>
            <w:proofErr w:type="spellEnd"/>
            <w:r w:rsidRPr="001D0D05">
              <w:rPr>
                <w:bCs/>
                <w:sz w:val="22"/>
              </w:rPr>
              <w:t xml:space="preserve"> (</w:t>
            </w:r>
            <w:proofErr w:type="spellStart"/>
            <w:r w:rsidRPr="001D0D05">
              <w:rPr>
                <w:bCs/>
                <w:sz w:val="22"/>
              </w:rPr>
              <w:t>код</w:t>
            </w:r>
            <w:proofErr w:type="spellEnd"/>
            <w:r w:rsidRPr="001D0D05">
              <w:rPr>
                <w:bCs/>
                <w:sz w:val="22"/>
              </w:rPr>
              <w:t xml:space="preserve"> </w:t>
            </w:r>
            <w:proofErr w:type="spellStart"/>
            <w:r w:rsidRPr="001D0D05">
              <w:rPr>
                <w:bCs/>
                <w:sz w:val="22"/>
              </w:rPr>
              <w:t>города</w:t>
            </w:r>
            <w:proofErr w:type="spellEnd"/>
            <w:r w:rsidRPr="001D0D05">
              <w:rPr>
                <w:bCs/>
                <w:sz w:val="22"/>
              </w:rPr>
              <w:t>)</w:t>
            </w:r>
          </w:p>
        </w:tc>
        <w:tc>
          <w:tcPr>
            <w:tcW w:w="1330" w:type="dxa"/>
          </w:tcPr>
          <w:p w:rsidR="0040300A" w:rsidRPr="001D0D05" w:rsidRDefault="0040300A" w:rsidP="000F6252">
            <w:pPr>
              <w:jc w:val="center"/>
              <w:rPr>
                <w:bCs/>
                <w:spacing w:val="-1"/>
                <w:sz w:val="24"/>
              </w:rPr>
            </w:pPr>
          </w:p>
        </w:tc>
      </w:tr>
      <w:tr w:rsidR="0040300A" w:rsidRPr="001D0D05" w:rsidTr="002902ED">
        <w:trPr>
          <w:trHeight w:val="84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0300A" w:rsidRPr="001D0D05" w:rsidRDefault="0040300A" w:rsidP="000F6252">
            <w:pPr>
              <w:rPr>
                <w:bCs/>
                <w:spacing w:val="-1"/>
                <w:sz w:val="22"/>
                <w:lang w:val="ru-RU"/>
              </w:rPr>
            </w:pPr>
            <w:r w:rsidRPr="001D0D05">
              <w:rPr>
                <w:bCs/>
                <w:sz w:val="22"/>
              </w:rPr>
              <w:t>E</w:t>
            </w:r>
            <w:r w:rsidRPr="001D0D05">
              <w:rPr>
                <w:bCs/>
                <w:sz w:val="22"/>
                <w:lang w:val="ru-RU"/>
              </w:rPr>
              <w:t>-</w:t>
            </w:r>
            <w:r w:rsidRPr="001D0D05">
              <w:rPr>
                <w:bCs/>
                <w:sz w:val="22"/>
              </w:rPr>
              <w:t>mail</w:t>
            </w:r>
            <w:r w:rsidR="001D0D05" w:rsidRPr="001D0D05">
              <w:rPr>
                <w:bCs/>
                <w:sz w:val="22"/>
                <w:lang w:val="ru-RU"/>
              </w:rPr>
              <w:t xml:space="preserve"> (для </w:t>
            </w:r>
            <w:r w:rsidR="001D0D05" w:rsidRPr="001D0D05">
              <w:rPr>
                <w:bCs/>
                <w:spacing w:val="-3"/>
                <w:sz w:val="22"/>
                <w:lang w:val="ru-RU"/>
              </w:rPr>
              <w:t>рассылки материалов ко</w:t>
            </w:r>
            <w:r w:rsidR="001D0D05" w:rsidRPr="001D0D05">
              <w:rPr>
                <w:bCs/>
                <w:spacing w:val="-3"/>
                <w:sz w:val="22"/>
                <w:lang w:val="ru-RU"/>
              </w:rPr>
              <w:t>н</w:t>
            </w:r>
            <w:r w:rsidR="001D0D05" w:rsidRPr="001D0D05">
              <w:rPr>
                <w:bCs/>
                <w:spacing w:val="-3"/>
                <w:sz w:val="22"/>
                <w:lang w:val="ru-RU"/>
              </w:rPr>
              <w:t>ференции)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40300A" w:rsidRPr="001D0D05" w:rsidRDefault="0040300A" w:rsidP="000F6252">
            <w:pPr>
              <w:jc w:val="center"/>
              <w:rPr>
                <w:bCs/>
                <w:spacing w:val="-1"/>
                <w:sz w:val="24"/>
                <w:lang w:val="ru-RU"/>
              </w:rPr>
            </w:pPr>
          </w:p>
        </w:tc>
      </w:tr>
      <w:tr w:rsidR="0040300A" w:rsidRPr="001B2B48" w:rsidTr="002902ED">
        <w:trPr>
          <w:trHeight w:val="68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0300A" w:rsidRPr="001D0D05" w:rsidRDefault="0071095B" w:rsidP="00F45BA1">
            <w:pPr>
              <w:rPr>
                <w:bCs/>
                <w:spacing w:val="-1"/>
                <w:sz w:val="22"/>
                <w:lang w:val="ru-RU"/>
              </w:rPr>
            </w:pPr>
            <w:r w:rsidRPr="005B7EDE">
              <w:rPr>
                <w:bCs/>
                <w:spacing w:val="-1"/>
                <w:sz w:val="22"/>
                <w:lang w:val="ru-RU"/>
              </w:rPr>
              <w:t>Секция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40300A" w:rsidRPr="001D0D05" w:rsidRDefault="0040300A" w:rsidP="000F6252">
            <w:pPr>
              <w:jc w:val="center"/>
              <w:rPr>
                <w:bCs/>
                <w:spacing w:val="-1"/>
                <w:sz w:val="24"/>
              </w:rPr>
            </w:pPr>
          </w:p>
        </w:tc>
      </w:tr>
      <w:tr w:rsidR="0071095B" w:rsidRPr="001B2B48" w:rsidTr="002902ED">
        <w:trPr>
          <w:trHeight w:val="8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1095B" w:rsidRPr="001D0D05" w:rsidRDefault="0071095B" w:rsidP="00F45BA1">
            <w:pPr>
              <w:rPr>
                <w:bCs/>
                <w:sz w:val="22"/>
              </w:rPr>
            </w:pPr>
            <w:proofErr w:type="spellStart"/>
            <w:r w:rsidRPr="001D0D05">
              <w:rPr>
                <w:bCs/>
                <w:sz w:val="22"/>
              </w:rPr>
              <w:t>Название</w:t>
            </w:r>
            <w:proofErr w:type="spellEnd"/>
            <w:r w:rsidRPr="001D0D05">
              <w:rPr>
                <w:bCs/>
                <w:sz w:val="22"/>
              </w:rPr>
              <w:t xml:space="preserve"> </w:t>
            </w:r>
            <w:proofErr w:type="spellStart"/>
            <w:r w:rsidRPr="001D0D05">
              <w:rPr>
                <w:bCs/>
                <w:sz w:val="22"/>
              </w:rPr>
              <w:t>доклада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1095B" w:rsidRPr="001D0D05" w:rsidRDefault="0071095B" w:rsidP="000F6252">
            <w:pPr>
              <w:jc w:val="center"/>
              <w:rPr>
                <w:bCs/>
                <w:spacing w:val="-1"/>
                <w:sz w:val="24"/>
              </w:rPr>
            </w:pPr>
          </w:p>
        </w:tc>
      </w:tr>
      <w:tr w:rsidR="00A2265B" w:rsidRPr="001B2B48" w:rsidTr="002902ED">
        <w:trPr>
          <w:trHeight w:val="8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2265B" w:rsidRPr="00A2265B" w:rsidRDefault="00A2265B" w:rsidP="00F45BA1">
            <w:pPr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Форма участия в конференции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A2265B" w:rsidRPr="001D0D05" w:rsidRDefault="00A2265B" w:rsidP="000F6252">
            <w:pPr>
              <w:jc w:val="center"/>
              <w:rPr>
                <w:bCs/>
                <w:spacing w:val="-1"/>
                <w:sz w:val="24"/>
              </w:rPr>
            </w:pPr>
          </w:p>
        </w:tc>
      </w:tr>
    </w:tbl>
    <w:p w:rsidR="000F0632" w:rsidRDefault="000F0632" w:rsidP="00A41C53">
      <w:pPr>
        <w:pStyle w:val="a4"/>
        <w:jc w:val="center"/>
        <w:outlineLvl w:val="0"/>
        <w:rPr>
          <w:b/>
          <w:sz w:val="18"/>
          <w:szCs w:val="18"/>
          <w:highlight w:val="yellow"/>
        </w:rPr>
      </w:pPr>
    </w:p>
    <w:p w:rsidR="00A41C53" w:rsidRPr="005B7EDE" w:rsidRDefault="00A41C53" w:rsidP="00A41C53">
      <w:pPr>
        <w:pStyle w:val="a4"/>
        <w:jc w:val="center"/>
        <w:outlineLvl w:val="0"/>
        <w:rPr>
          <w:b/>
          <w:sz w:val="18"/>
          <w:szCs w:val="18"/>
        </w:rPr>
      </w:pPr>
      <w:r w:rsidRPr="005B7EDE">
        <w:rPr>
          <w:b/>
          <w:sz w:val="18"/>
          <w:szCs w:val="18"/>
        </w:rPr>
        <w:t>Проезд и проживание участника</w:t>
      </w:r>
    </w:p>
    <w:p w:rsidR="00A41C53" w:rsidRDefault="00A41C53" w:rsidP="00A41C53">
      <w:pPr>
        <w:pStyle w:val="a4"/>
        <w:jc w:val="center"/>
        <w:outlineLvl w:val="0"/>
        <w:rPr>
          <w:b/>
          <w:sz w:val="18"/>
          <w:szCs w:val="18"/>
        </w:rPr>
      </w:pPr>
      <w:r w:rsidRPr="005B7EDE">
        <w:rPr>
          <w:b/>
          <w:sz w:val="18"/>
          <w:szCs w:val="18"/>
        </w:rPr>
        <w:t>за сч</w:t>
      </w:r>
      <w:r w:rsidR="00C11DAB">
        <w:rPr>
          <w:b/>
          <w:sz w:val="18"/>
          <w:szCs w:val="18"/>
        </w:rPr>
        <w:t>е</w:t>
      </w:r>
      <w:r w:rsidRPr="005B7EDE">
        <w:rPr>
          <w:b/>
          <w:sz w:val="18"/>
          <w:szCs w:val="18"/>
        </w:rPr>
        <w:t>т отправляющей стор</w:t>
      </w:r>
      <w:r w:rsidRPr="005B7EDE">
        <w:rPr>
          <w:b/>
          <w:sz w:val="18"/>
          <w:szCs w:val="18"/>
        </w:rPr>
        <w:t>о</w:t>
      </w:r>
      <w:r w:rsidRPr="005B7EDE">
        <w:rPr>
          <w:b/>
          <w:sz w:val="18"/>
          <w:szCs w:val="18"/>
        </w:rPr>
        <w:t>ны</w:t>
      </w:r>
    </w:p>
    <w:p w:rsidR="00C046EC" w:rsidRDefault="00C046EC" w:rsidP="00A41C53">
      <w:pPr>
        <w:pStyle w:val="a4"/>
        <w:jc w:val="center"/>
        <w:outlineLvl w:val="0"/>
        <w:rPr>
          <w:b/>
          <w:sz w:val="18"/>
          <w:szCs w:val="18"/>
        </w:rPr>
      </w:pPr>
    </w:p>
    <w:p w:rsidR="00B47D5B" w:rsidRPr="00B47D5B" w:rsidRDefault="00B47D5B" w:rsidP="00B47D5B">
      <w:pPr>
        <w:shd w:val="clear" w:color="auto" w:fill="FFFFFF"/>
        <w:rPr>
          <w:b/>
          <w:bCs/>
          <w:shadow/>
          <w:color w:val="0000FF"/>
          <w:spacing w:val="-1"/>
          <w:szCs w:val="22"/>
          <w:lang w:val="ru-RU"/>
        </w:rPr>
      </w:pPr>
      <w:r w:rsidRPr="00B47D5B">
        <w:rPr>
          <w:b/>
          <w:bCs/>
          <w:shadow/>
          <w:color w:val="0000FF"/>
          <w:spacing w:val="-1"/>
          <w:szCs w:val="22"/>
          <w:lang w:val="ru-RU"/>
        </w:rPr>
        <w:t>Контактная информация:</w:t>
      </w:r>
    </w:p>
    <w:p w:rsidR="00B47D5B" w:rsidRPr="00B47D5B" w:rsidRDefault="00B47D5B" w:rsidP="00B47D5B">
      <w:pPr>
        <w:shd w:val="clear" w:color="auto" w:fill="FFFFFF"/>
        <w:jc w:val="both"/>
        <w:rPr>
          <w:bCs/>
          <w:spacing w:val="-1"/>
          <w:szCs w:val="22"/>
          <w:lang w:val="ru-RU"/>
        </w:rPr>
      </w:pPr>
      <w:r w:rsidRPr="00B47D5B">
        <w:rPr>
          <w:bCs/>
          <w:spacing w:val="-1"/>
          <w:szCs w:val="22"/>
          <w:lang w:val="ru-RU"/>
        </w:rPr>
        <w:t xml:space="preserve">650000, Кемерово, ул. </w:t>
      </w:r>
      <w:proofErr w:type="gramStart"/>
      <w:r w:rsidRPr="00B47D5B">
        <w:rPr>
          <w:bCs/>
          <w:spacing w:val="-1"/>
          <w:szCs w:val="22"/>
          <w:lang w:val="ru-RU"/>
        </w:rPr>
        <w:t>Весенняя</w:t>
      </w:r>
      <w:proofErr w:type="gramEnd"/>
      <w:r w:rsidRPr="00B47D5B">
        <w:rPr>
          <w:bCs/>
          <w:spacing w:val="-1"/>
          <w:szCs w:val="22"/>
          <w:lang w:val="ru-RU"/>
        </w:rPr>
        <w:t>, 28</w:t>
      </w:r>
    </w:p>
    <w:p w:rsidR="00B47D5B" w:rsidRPr="00B47D5B" w:rsidRDefault="00B47D5B" w:rsidP="00B47D5B">
      <w:pPr>
        <w:shd w:val="clear" w:color="auto" w:fill="FFFFFF"/>
        <w:jc w:val="both"/>
        <w:rPr>
          <w:bCs/>
          <w:spacing w:val="-1"/>
          <w:szCs w:val="22"/>
          <w:lang w:val="ru-RU"/>
        </w:rPr>
      </w:pPr>
      <w:r w:rsidRPr="00B47D5B">
        <w:rPr>
          <w:b/>
          <w:bCs/>
          <w:spacing w:val="-1"/>
          <w:szCs w:val="22"/>
          <w:lang w:val="ru-RU"/>
        </w:rPr>
        <w:t>Тел./факс:</w:t>
      </w:r>
      <w:r w:rsidRPr="00B47D5B">
        <w:rPr>
          <w:bCs/>
          <w:spacing w:val="-1"/>
          <w:szCs w:val="22"/>
          <w:lang w:val="ru-RU"/>
        </w:rPr>
        <w:t xml:space="preserve"> 8 (3842) 39-69-21</w:t>
      </w:r>
    </w:p>
    <w:p w:rsidR="00B47D5B" w:rsidRPr="00B47D5B" w:rsidRDefault="00B47D5B" w:rsidP="00B47D5B">
      <w:pPr>
        <w:shd w:val="clear" w:color="auto" w:fill="FFFFFF"/>
        <w:jc w:val="both"/>
        <w:rPr>
          <w:bCs/>
          <w:spacing w:val="-1"/>
          <w:szCs w:val="22"/>
          <w:lang w:val="ru-RU"/>
        </w:rPr>
      </w:pPr>
      <w:r w:rsidRPr="00B47D5B">
        <w:rPr>
          <w:b/>
          <w:bCs/>
          <w:spacing w:val="-1"/>
          <w:szCs w:val="22"/>
          <w:lang w:val="ru-RU"/>
        </w:rPr>
        <w:t>Эл</w:t>
      </w:r>
      <w:proofErr w:type="gramStart"/>
      <w:r w:rsidRPr="00B47D5B">
        <w:rPr>
          <w:b/>
          <w:bCs/>
          <w:spacing w:val="-1"/>
          <w:szCs w:val="22"/>
          <w:lang w:val="ru-RU"/>
        </w:rPr>
        <w:t>.</w:t>
      </w:r>
      <w:proofErr w:type="gramEnd"/>
      <w:r w:rsidRPr="00B47D5B">
        <w:rPr>
          <w:b/>
          <w:bCs/>
          <w:spacing w:val="-1"/>
          <w:szCs w:val="22"/>
          <w:lang w:val="ru-RU"/>
        </w:rPr>
        <w:t xml:space="preserve"> </w:t>
      </w:r>
      <w:proofErr w:type="gramStart"/>
      <w:r w:rsidRPr="00B47D5B">
        <w:rPr>
          <w:b/>
          <w:bCs/>
          <w:spacing w:val="-1"/>
          <w:szCs w:val="22"/>
          <w:lang w:val="ru-RU"/>
        </w:rPr>
        <w:t>п</w:t>
      </w:r>
      <w:proofErr w:type="gramEnd"/>
      <w:r w:rsidRPr="00B47D5B">
        <w:rPr>
          <w:b/>
          <w:bCs/>
          <w:spacing w:val="-1"/>
          <w:szCs w:val="22"/>
          <w:lang w:val="ru-RU"/>
        </w:rPr>
        <w:t>очта:</w:t>
      </w:r>
      <w:r w:rsidRPr="00B47D5B">
        <w:rPr>
          <w:bCs/>
          <w:spacing w:val="-1"/>
          <w:szCs w:val="22"/>
          <w:lang w:val="ru-RU"/>
        </w:rPr>
        <w:t xml:space="preserve"> </w:t>
      </w:r>
      <w:hyperlink r:id="rId8" w:history="1">
        <w:r w:rsidRPr="00B47D5B">
          <w:rPr>
            <w:rStyle w:val="a6"/>
            <w:szCs w:val="22"/>
          </w:rPr>
          <w:t>belaevsky</w:t>
        </w:r>
        <w:r w:rsidRPr="00B47D5B">
          <w:rPr>
            <w:rStyle w:val="a6"/>
            <w:szCs w:val="22"/>
            <w:lang w:val="ru-RU"/>
          </w:rPr>
          <w:t>@</w:t>
        </w:r>
        <w:r w:rsidRPr="00B47D5B">
          <w:rPr>
            <w:rStyle w:val="a6"/>
            <w:szCs w:val="22"/>
          </w:rPr>
          <w:t>mail</w:t>
        </w:r>
        <w:r w:rsidRPr="00B47D5B">
          <w:rPr>
            <w:rStyle w:val="a6"/>
            <w:szCs w:val="22"/>
            <w:lang w:val="ru-RU"/>
          </w:rPr>
          <w:t>.</w:t>
        </w:r>
        <w:proofErr w:type="spellStart"/>
        <w:r w:rsidRPr="00B47D5B">
          <w:rPr>
            <w:rStyle w:val="a6"/>
            <w:szCs w:val="22"/>
          </w:rPr>
          <w:t>ru</w:t>
        </w:r>
        <w:proofErr w:type="spellEnd"/>
      </w:hyperlink>
    </w:p>
    <w:p w:rsidR="00C046EC" w:rsidRPr="00B47D5B" w:rsidRDefault="00B47D5B" w:rsidP="00B47D5B">
      <w:pPr>
        <w:shd w:val="clear" w:color="auto" w:fill="FFFFFF"/>
        <w:jc w:val="both"/>
        <w:rPr>
          <w:b/>
          <w:bCs/>
          <w:shadow/>
          <w:color w:val="0000FF"/>
          <w:spacing w:val="-1"/>
          <w:sz w:val="32"/>
          <w:szCs w:val="22"/>
          <w:lang w:val="ru-RU"/>
        </w:rPr>
      </w:pPr>
      <w:r w:rsidRPr="00B47D5B">
        <w:rPr>
          <w:b/>
          <w:bCs/>
          <w:spacing w:val="-1"/>
          <w:szCs w:val="22"/>
          <w:lang w:val="ru-RU"/>
        </w:rPr>
        <w:t xml:space="preserve">Контактное лицо: </w:t>
      </w:r>
      <w:proofErr w:type="spellStart"/>
      <w:r w:rsidRPr="00B47D5B">
        <w:rPr>
          <w:szCs w:val="22"/>
          <w:lang w:val="ru-RU"/>
        </w:rPr>
        <w:t>Беляевский</w:t>
      </w:r>
      <w:proofErr w:type="spellEnd"/>
      <w:r w:rsidRPr="00B47D5B">
        <w:rPr>
          <w:szCs w:val="22"/>
          <w:lang w:val="ru-RU"/>
        </w:rPr>
        <w:t xml:space="preserve"> Роман Владимир</w:t>
      </w:r>
      <w:r w:rsidRPr="00B47D5B">
        <w:rPr>
          <w:szCs w:val="22"/>
          <w:lang w:val="ru-RU"/>
        </w:rPr>
        <w:t>о</w:t>
      </w:r>
      <w:r w:rsidRPr="00B47D5B">
        <w:rPr>
          <w:szCs w:val="22"/>
          <w:lang w:val="ru-RU"/>
        </w:rPr>
        <w:t>вич</w:t>
      </w:r>
    </w:p>
    <w:p w:rsidR="00407FE0" w:rsidRPr="001B2B48" w:rsidRDefault="00083A04" w:rsidP="00A137FE">
      <w:pPr>
        <w:pStyle w:val="Iauiue"/>
        <w:spacing w:after="120"/>
        <w:jc w:val="right"/>
        <w:rPr>
          <w:b/>
          <w:bCs/>
        </w:rPr>
      </w:pPr>
      <w:r w:rsidRPr="001B2B48">
        <w:rPr>
          <w:b/>
          <w:bCs/>
        </w:rPr>
        <w:lastRenderedPageBreak/>
        <w:t>П</w:t>
      </w:r>
      <w:r w:rsidR="00F63D3D" w:rsidRPr="001B2B48">
        <w:rPr>
          <w:b/>
          <w:bCs/>
        </w:rPr>
        <w:t>риложение 2</w:t>
      </w:r>
    </w:p>
    <w:p w:rsidR="001B2B72" w:rsidRPr="001B2B48" w:rsidRDefault="001B2B72" w:rsidP="00BD14B6">
      <w:pPr>
        <w:shd w:val="clear" w:color="auto" w:fill="FFFFFF"/>
        <w:jc w:val="center"/>
        <w:rPr>
          <w:b/>
          <w:bCs/>
          <w:shadow/>
          <w:color w:val="0000FF"/>
          <w:spacing w:val="-1"/>
          <w:sz w:val="24"/>
          <w:szCs w:val="24"/>
          <w:lang w:val="ru-RU"/>
        </w:rPr>
      </w:pPr>
      <w:r>
        <w:rPr>
          <w:b/>
          <w:bCs/>
          <w:shadow/>
          <w:color w:val="0000FF"/>
          <w:spacing w:val="-1"/>
          <w:sz w:val="24"/>
          <w:szCs w:val="24"/>
          <w:lang w:val="ru-RU"/>
        </w:rPr>
        <w:t>Требования к оформлению материалов</w:t>
      </w:r>
    </w:p>
    <w:p w:rsidR="00501E89" w:rsidRPr="00AF7493" w:rsidRDefault="00501E89" w:rsidP="00501E89">
      <w:pPr>
        <w:pStyle w:val="Iauiue"/>
        <w:widowControl w:val="0"/>
        <w:ind w:firstLine="284"/>
        <w:jc w:val="both"/>
        <w:rPr>
          <w:rFonts w:cs="Palatino Linotype"/>
          <w:sz w:val="18"/>
          <w:szCs w:val="18"/>
        </w:rPr>
      </w:pPr>
      <w:r w:rsidRPr="00AF7493">
        <w:rPr>
          <w:rFonts w:cs="Palatino Linotype"/>
          <w:bCs/>
          <w:sz w:val="18"/>
          <w:szCs w:val="18"/>
        </w:rPr>
        <w:t>Текст</w:t>
      </w:r>
      <w:r w:rsidRPr="00AF7493">
        <w:rPr>
          <w:rFonts w:cs="Palatino Linotype"/>
          <w:sz w:val="18"/>
          <w:szCs w:val="18"/>
        </w:rPr>
        <w:t xml:space="preserve"> </w:t>
      </w:r>
      <w:r w:rsidRPr="00AF7493">
        <w:rPr>
          <w:rFonts w:cs="Palatino Linotype"/>
          <w:bCs/>
          <w:sz w:val="18"/>
          <w:szCs w:val="18"/>
        </w:rPr>
        <w:t>доклада</w:t>
      </w:r>
      <w:r w:rsidRPr="00AF7493">
        <w:rPr>
          <w:rFonts w:cs="Palatino Linotype"/>
          <w:sz w:val="18"/>
          <w:szCs w:val="18"/>
        </w:rPr>
        <w:t xml:space="preserve"> должен быть подготовлен в редакторе </w:t>
      </w:r>
      <w:proofErr w:type="spellStart"/>
      <w:r w:rsidRPr="00AF7493">
        <w:rPr>
          <w:rFonts w:cs="Palatino Linotype"/>
          <w:i/>
          <w:iCs/>
          <w:sz w:val="18"/>
          <w:szCs w:val="18"/>
        </w:rPr>
        <w:t>Microsoft</w:t>
      </w:r>
      <w:proofErr w:type="spellEnd"/>
      <w:r w:rsidRPr="00AF7493">
        <w:rPr>
          <w:rFonts w:cs="Palatino Linotype"/>
          <w:i/>
          <w:iCs/>
          <w:sz w:val="18"/>
          <w:szCs w:val="18"/>
        </w:rPr>
        <w:t xml:space="preserve"> </w:t>
      </w:r>
      <w:proofErr w:type="spellStart"/>
      <w:r w:rsidRPr="00AF7493">
        <w:rPr>
          <w:rFonts w:cs="Palatino Linotype"/>
          <w:i/>
          <w:iCs/>
          <w:sz w:val="18"/>
          <w:szCs w:val="18"/>
        </w:rPr>
        <w:t>Word</w:t>
      </w:r>
      <w:proofErr w:type="spellEnd"/>
      <w:r w:rsidRPr="00AF7493">
        <w:rPr>
          <w:rFonts w:cs="Palatino Linotype"/>
          <w:sz w:val="18"/>
          <w:szCs w:val="18"/>
        </w:rPr>
        <w:t xml:space="preserve"> в формате .</w:t>
      </w:r>
      <w:r w:rsidRPr="00AF7493">
        <w:rPr>
          <w:rFonts w:cs="Palatino Linotype"/>
          <w:sz w:val="18"/>
          <w:szCs w:val="18"/>
          <w:lang w:val="en-US"/>
        </w:rPr>
        <w:t>doc</w:t>
      </w:r>
      <w:r w:rsidRPr="00AF7493">
        <w:rPr>
          <w:rFonts w:cs="Palatino Linotype"/>
          <w:sz w:val="18"/>
          <w:szCs w:val="18"/>
        </w:rPr>
        <w:t xml:space="preserve"> или .</w:t>
      </w:r>
      <w:r w:rsidRPr="00AF7493">
        <w:rPr>
          <w:rFonts w:cs="Palatino Linotype"/>
          <w:sz w:val="18"/>
          <w:szCs w:val="18"/>
          <w:lang w:val="en-US"/>
        </w:rPr>
        <w:t>rtf</w:t>
      </w:r>
      <w:r w:rsidRPr="00AF7493">
        <w:rPr>
          <w:rFonts w:cs="Palatino Linotype"/>
          <w:sz w:val="18"/>
          <w:szCs w:val="18"/>
        </w:rPr>
        <w:t xml:space="preserve"> . Шрифт – </w:t>
      </w:r>
      <w:r w:rsidRPr="00AF7493">
        <w:rPr>
          <w:rFonts w:cs="Palatino Linotype"/>
          <w:sz w:val="18"/>
          <w:szCs w:val="18"/>
          <w:lang w:val="en-US"/>
        </w:rPr>
        <w:t>Times</w:t>
      </w:r>
      <w:r w:rsidRPr="00AF7493">
        <w:rPr>
          <w:rFonts w:cs="Palatino Linotype"/>
          <w:sz w:val="18"/>
          <w:szCs w:val="18"/>
        </w:rPr>
        <w:t xml:space="preserve"> </w:t>
      </w:r>
      <w:r w:rsidRPr="00AF7493">
        <w:rPr>
          <w:rFonts w:cs="Palatino Linotype"/>
          <w:sz w:val="18"/>
          <w:szCs w:val="18"/>
          <w:lang w:val="en-US"/>
        </w:rPr>
        <w:t>New</w:t>
      </w:r>
      <w:r w:rsidRPr="00AF7493">
        <w:rPr>
          <w:rFonts w:cs="Palatino Linotype"/>
          <w:sz w:val="18"/>
          <w:szCs w:val="18"/>
        </w:rPr>
        <w:t xml:space="preserve"> </w:t>
      </w:r>
      <w:r w:rsidRPr="00AF7493">
        <w:rPr>
          <w:rFonts w:cs="Palatino Linotype"/>
          <w:sz w:val="18"/>
          <w:szCs w:val="18"/>
          <w:lang w:val="en-US"/>
        </w:rPr>
        <w:t>Roman</w:t>
      </w:r>
      <w:r w:rsidRPr="00AF7493">
        <w:rPr>
          <w:rFonts w:cs="Palatino Linotype"/>
          <w:sz w:val="18"/>
          <w:szCs w:val="18"/>
        </w:rPr>
        <w:t xml:space="preserve">, кегль 14, межстрочный интервал единичный. Размер доклада – до 5 страниц со списком литературы. </w:t>
      </w:r>
      <w:r w:rsidRPr="00AF7493">
        <w:rPr>
          <w:rFonts w:cs="Palatino Linotype"/>
          <w:bCs/>
          <w:sz w:val="18"/>
          <w:szCs w:val="18"/>
        </w:rPr>
        <w:t>Параметры страницы:</w:t>
      </w:r>
      <w:r w:rsidRPr="00AF7493">
        <w:rPr>
          <w:rFonts w:cs="Palatino Linotype"/>
          <w:sz w:val="18"/>
          <w:szCs w:val="18"/>
        </w:rPr>
        <w:t xml:space="preserve"> формат листа А</w:t>
      </w:r>
      <w:proofErr w:type="gramStart"/>
      <w:r w:rsidRPr="00AF7493">
        <w:rPr>
          <w:rFonts w:cs="Palatino Linotype"/>
          <w:sz w:val="18"/>
          <w:szCs w:val="18"/>
        </w:rPr>
        <w:t>4</w:t>
      </w:r>
      <w:proofErr w:type="gramEnd"/>
      <w:r w:rsidRPr="00AF7493">
        <w:rPr>
          <w:rFonts w:cs="Palatino Linotype"/>
          <w:sz w:val="18"/>
          <w:szCs w:val="18"/>
        </w:rPr>
        <w:t xml:space="preserve">, ориентация листов – книжная, поля </w:t>
      </w:r>
      <w:smartTag w:uri="urn:schemas-microsoft-com:office:smarttags" w:element="metricconverter">
        <w:smartTagPr>
          <w:attr w:name="ProductID" w:val="2,5 см"/>
        </w:smartTagPr>
        <w:r w:rsidRPr="00AF7493">
          <w:rPr>
            <w:rFonts w:cs="Palatino Linotype"/>
            <w:sz w:val="18"/>
            <w:szCs w:val="18"/>
          </w:rPr>
          <w:t>2,5 см</w:t>
        </w:r>
      </w:smartTag>
      <w:r w:rsidRPr="00AF7493">
        <w:rPr>
          <w:rFonts w:cs="Palatino Linotype"/>
          <w:sz w:val="18"/>
          <w:szCs w:val="18"/>
        </w:rPr>
        <w:t xml:space="preserve">. 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AF7493">
          <w:rPr>
            <w:rFonts w:cs="Palatino Linotype"/>
            <w:sz w:val="18"/>
            <w:szCs w:val="18"/>
          </w:rPr>
          <w:t>1,25 см</w:t>
        </w:r>
      </w:smartTag>
      <w:r w:rsidRPr="00AF7493">
        <w:rPr>
          <w:rFonts w:cs="Palatino Linotype"/>
          <w:sz w:val="18"/>
          <w:szCs w:val="18"/>
        </w:rPr>
        <w:t>. Выравнивание основного текста доклада – по ширине поля. Установить автоматическую расстановку перен</w:t>
      </w:r>
      <w:r w:rsidRPr="00AF7493">
        <w:rPr>
          <w:rFonts w:cs="Palatino Linotype"/>
          <w:sz w:val="18"/>
          <w:szCs w:val="18"/>
        </w:rPr>
        <w:t>о</w:t>
      </w:r>
      <w:r w:rsidRPr="00AF7493">
        <w:rPr>
          <w:rFonts w:cs="Palatino Linotype"/>
          <w:sz w:val="18"/>
          <w:szCs w:val="18"/>
        </w:rPr>
        <w:t>сов.</w:t>
      </w:r>
      <w:r w:rsidRPr="00AF7493">
        <w:rPr>
          <w:rFonts w:cs="Palatino Linotype"/>
          <w:bCs/>
          <w:sz w:val="18"/>
          <w:szCs w:val="18"/>
        </w:rPr>
        <w:t xml:space="preserve"> Формулы,</w:t>
      </w:r>
      <w:r w:rsidRPr="00AF7493">
        <w:rPr>
          <w:rFonts w:cs="Palatino Linotype"/>
          <w:sz w:val="18"/>
          <w:szCs w:val="18"/>
        </w:rPr>
        <w:t xml:space="preserve"> включенные в основной текст, должны полностью набираться в редакторе формул </w:t>
      </w:r>
      <w:r w:rsidRPr="00AF7493">
        <w:rPr>
          <w:rFonts w:cs="Palatino Linotype"/>
          <w:i/>
          <w:iCs/>
          <w:sz w:val="18"/>
          <w:szCs w:val="18"/>
          <w:lang w:val="en-US"/>
        </w:rPr>
        <w:t>Microsoft</w:t>
      </w:r>
      <w:r w:rsidRPr="00AF7493">
        <w:rPr>
          <w:rFonts w:cs="Palatino Linotype"/>
          <w:i/>
          <w:iCs/>
          <w:sz w:val="18"/>
          <w:szCs w:val="18"/>
        </w:rPr>
        <w:t xml:space="preserve"> </w:t>
      </w:r>
      <w:r w:rsidRPr="00AF7493">
        <w:rPr>
          <w:rFonts w:cs="Palatino Linotype"/>
          <w:i/>
          <w:iCs/>
          <w:sz w:val="18"/>
          <w:szCs w:val="18"/>
          <w:lang w:val="en-US"/>
        </w:rPr>
        <w:t>Equation</w:t>
      </w:r>
      <w:r w:rsidRPr="00AF7493">
        <w:rPr>
          <w:rFonts w:cs="Palatino Linotype"/>
          <w:sz w:val="18"/>
          <w:szCs w:val="18"/>
        </w:rPr>
        <w:t xml:space="preserve"> с выравнив</w:t>
      </w:r>
      <w:r w:rsidRPr="00AF7493">
        <w:rPr>
          <w:rFonts w:cs="Palatino Linotype"/>
          <w:sz w:val="18"/>
          <w:szCs w:val="18"/>
        </w:rPr>
        <w:t>а</w:t>
      </w:r>
      <w:r w:rsidRPr="00AF7493">
        <w:rPr>
          <w:rFonts w:cs="Palatino Linotype"/>
          <w:sz w:val="18"/>
          <w:szCs w:val="18"/>
        </w:rPr>
        <w:t>нием по центру и пропуском строки сверху и снизу (номер фо</w:t>
      </w:r>
      <w:r w:rsidRPr="00AF7493">
        <w:rPr>
          <w:rFonts w:cs="Palatino Linotype"/>
          <w:sz w:val="18"/>
          <w:szCs w:val="18"/>
        </w:rPr>
        <w:t>р</w:t>
      </w:r>
      <w:r w:rsidRPr="00AF7493">
        <w:rPr>
          <w:rFonts w:cs="Palatino Linotype"/>
          <w:sz w:val="18"/>
          <w:szCs w:val="18"/>
        </w:rPr>
        <w:t>мулы выравнивается по правому краю поля). Размеры всех эл</w:t>
      </w:r>
      <w:r w:rsidRPr="00AF7493">
        <w:rPr>
          <w:rFonts w:cs="Palatino Linotype"/>
          <w:sz w:val="18"/>
          <w:szCs w:val="18"/>
        </w:rPr>
        <w:t>е</w:t>
      </w:r>
      <w:r w:rsidRPr="00AF7493">
        <w:rPr>
          <w:rFonts w:cs="Palatino Linotype"/>
          <w:sz w:val="18"/>
          <w:szCs w:val="18"/>
        </w:rPr>
        <w:t>ментов формул должны быть соизмеримы с текстовыми размер</w:t>
      </w:r>
      <w:r w:rsidRPr="00AF7493">
        <w:rPr>
          <w:rFonts w:cs="Palatino Linotype"/>
          <w:sz w:val="18"/>
          <w:szCs w:val="18"/>
        </w:rPr>
        <w:t>а</w:t>
      </w:r>
      <w:r w:rsidRPr="00AF7493">
        <w:rPr>
          <w:rFonts w:cs="Palatino Linotype"/>
          <w:sz w:val="18"/>
          <w:szCs w:val="18"/>
        </w:rPr>
        <w:t>ми.</w:t>
      </w:r>
      <w:r>
        <w:rPr>
          <w:rFonts w:cs="Palatino Linotype"/>
          <w:sz w:val="18"/>
          <w:szCs w:val="18"/>
        </w:rPr>
        <w:t xml:space="preserve"> </w:t>
      </w:r>
      <w:r w:rsidRPr="00AF7493">
        <w:rPr>
          <w:rFonts w:cs="Palatino Linotype"/>
          <w:bCs/>
          <w:sz w:val="18"/>
          <w:szCs w:val="18"/>
        </w:rPr>
        <w:t xml:space="preserve">Ссылки в тексте на источник </w:t>
      </w:r>
      <w:r w:rsidRPr="00AF7493">
        <w:rPr>
          <w:rFonts w:cs="Palatino Linotype"/>
          <w:sz w:val="18"/>
          <w:szCs w:val="18"/>
        </w:rPr>
        <w:t>– в квадратных скобках в стр</w:t>
      </w:r>
      <w:r w:rsidRPr="00AF7493">
        <w:rPr>
          <w:rFonts w:cs="Palatino Linotype"/>
          <w:sz w:val="18"/>
          <w:szCs w:val="18"/>
        </w:rPr>
        <w:t>о</w:t>
      </w:r>
      <w:r w:rsidRPr="00AF7493">
        <w:rPr>
          <w:rFonts w:cs="Palatino Linotype"/>
          <w:sz w:val="18"/>
          <w:szCs w:val="18"/>
        </w:rPr>
        <w:t>гом соответствии с библиографическим списком.</w:t>
      </w:r>
    </w:p>
    <w:p w:rsidR="00501E89" w:rsidRPr="00AF7493" w:rsidRDefault="00501E89" w:rsidP="00501E89">
      <w:pPr>
        <w:pStyle w:val="Iauiue"/>
        <w:widowControl w:val="0"/>
        <w:ind w:firstLine="284"/>
        <w:jc w:val="both"/>
        <w:rPr>
          <w:rFonts w:cs="Palatino Linotype"/>
          <w:sz w:val="18"/>
          <w:szCs w:val="18"/>
        </w:rPr>
      </w:pPr>
      <w:r w:rsidRPr="00AF7493">
        <w:rPr>
          <w:rFonts w:cs="Palatino Linotype"/>
          <w:bCs/>
          <w:sz w:val="18"/>
          <w:szCs w:val="18"/>
        </w:rPr>
        <w:t>Шапка статьи должна содержать:</w:t>
      </w:r>
      <w:r w:rsidRPr="00AF7493">
        <w:rPr>
          <w:rFonts w:cs="Palatino Linotype"/>
          <w:sz w:val="18"/>
          <w:szCs w:val="18"/>
        </w:rPr>
        <w:t xml:space="preserve"> </w:t>
      </w:r>
      <w:r w:rsidRPr="00AF7493">
        <w:rPr>
          <w:rFonts w:cs="Palatino Linotype"/>
          <w:b/>
          <w:sz w:val="18"/>
          <w:szCs w:val="18"/>
        </w:rPr>
        <w:t>УДК</w:t>
      </w:r>
      <w:r w:rsidRPr="00AF7493">
        <w:rPr>
          <w:rFonts w:cs="Palatino Linotype"/>
          <w:sz w:val="18"/>
          <w:szCs w:val="18"/>
        </w:rPr>
        <w:t xml:space="preserve"> (выравнивание по л</w:t>
      </w:r>
      <w:r w:rsidRPr="00AF7493">
        <w:rPr>
          <w:rFonts w:cs="Palatino Linotype"/>
          <w:sz w:val="18"/>
          <w:szCs w:val="18"/>
        </w:rPr>
        <w:t>е</w:t>
      </w:r>
      <w:r w:rsidRPr="00AF7493">
        <w:rPr>
          <w:rFonts w:cs="Palatino Linotype"/>
          <w:sz w:val="18"/>
          <w:szCs w:val="18"/>
        </w:rPr>
        <w:t>вому краю, жирный шрифт)</w:t>
      </w:r>
      <w:r>
        <w:rPr>
          <w:rFonts w:cs="Palatino Linotype"/>
          <w:sz w:val="18"/>
          <w:szCs w:val="18"/>
        </w:rPr>
        <w:t xml:space="preserve">. </w:t>
      </w:r>
      <w:r w:rsidRPr="00AF7493">
        <w:rPr>
          <w:rFonts w:cs="Palatino Linotype"/>
          <w:sz w:val="18"/>
          <w:szCs w:val="18"/>
        </w:rPr>
        <w:t>Интервал единичный</w:t>
      </w:r>
      <w:r>
        <w:rPr>
          <w:rFonts w:cs="Palatino Linotype"/>
          <w:sz w:val="18"/>
          <w:szCs w:val="18"/>
        </w:rPr>
        <w:t>.</w:t>
      </w:r>
      <w:r w:rsidRPr="00AF7493">
        <w:rPr>
          <w:rFonts w:cs="Palatino Linotype"/>
          <w:sz w:val="18"/>
          <w:szCs w:val="18"/>
        </w:rPr>
        <w:t xml:space="preserve"> И.О. </w:t>
      </w:r>
      <w:r w:rsidRPr="00AF7493">
        <w:rPr>
          <w:rFonts w:cs="Palatino Linotype"/>
          <w:caps/>
          <w:sz w:val="18"/>
          <w:szCs w:val="18"/>
        </w:rPr>
        <w:t>Фамилия</w:t>
      </w:r>
      <w:r w:rsidRPr="00AF7493">
        <w:rPr>
          <w:rFonts w:cs="Palatino Linotype"/>
          <w:sz w:val="18"/>
          <w:szCs w:val="18"/>
        </w:rPr>
        <w:t xml:space="preserve"> автор</w:t>
      </w:r>
      <w:proofErr w:type="gramStart"/>
      <w:r w:rsidR="006B62B6">
        <w:rPr>
          <w:rFonts w:cs="Palatino Linotype"/>
          <w:sz w:val="18"/>
          <w:szCs w:val="18"/>
        </w:rPr>
        <w:t>а(</w:t>
      </w:r>
      <w:proofErr w:type="spellStart"/>
      <w:proofErr w:type="gramEnd"/>
      <w:r w:rsidRPr="00AF7493">
        <w:rPr>
          <w:rFonts w:cs="Palatino Linotype"/>
          <w:sz w:val="18"/>
          <w:szCs w:val="18"/>
        </w:rPr>
        <w:t>ов</w:t>
      </w:r>
      <w:proofErr w:type="spellEnd"/>
      <w:r w:rsidR="006B62B6">
        <w:rPr>
          <w:rFonts w:cs="Palatino Linotype"/>
          <w:sz w:val="18"/>
          <w:szCs w:val="18"/>
        </w:rPr>
        <w:t>)</w:t>
      </w:r>
      <w:r w:rsidRPr="00AF7493">
        <w:rPr>
          <w:rFonts w:cs="Palatino Linotype"/>
          <w:sz w:val="18"/>
          <w:szCs w:val="18"/>
        </w:rPr>
        <w:t xml:space="preserve"> (буквы прописные), должность (группа), сокращенное название организации (буквы прописные, выравн</w:t>
      </w:r>
      <w:r w:rsidRPr="00AF7493">
        <w:rPr>
          <w:rFonts w:cs="Palatino Linotype"/>
          <w:sz w:val="18"/>
          <w:szCs w:val="18"/>
        </w:rPr>
        <w:t>и</w:t>
      </w:r>
      <w:r w:rsidRPr="00AF7493">
        <w:rPr>
          <w:rFonts w:cs="Palatino Linotype"/>
          <w:sz w:val="18"/>
          <w:szCs w:val="18"/>
        </w:rPr>
        <w:t>вание по центру)</w:t>
      </w:r>
      <w:r>
        <w:rPr>
          <w:rFonts w:cs="Palatino Linotype"/>
          <w:sz w:val="18"/>
          <w:szCs w:val="18"/>
        </w:rPr>
        <w:t xml:space="preserve">. </w:t>
      </w:r>
      <w:r w:rsidRPr="00AF7493">
        <w:rPr>
          <w:rFonts w:cs="Palatino Linotype"/>
          <w:sz w:val="18"/>
          <w:szCs w:val="18"/>
        </w:rPr>
        <w:t xml:space="preserve">И.О. </w:t>
      </w:r>
      <w:r w:rsidRPr="00AF7493">
        <w:rPr>
          <w:rFonts w:cs="Palatino Linotype"/>
          <w:caps/>
          <w:sz w:val="18"/>
          <w:szCs w:val="18"/>
        </w:rPr>
        <w:t xml:space="preserve">Фамилия </w:t>
      </w:r>
      <w:r w:rsidRPr="00AF7493">
        <w:rPr>
          <w:rFonts w:cs="Palatino Linotype"/>
          <w:sz w:val="18"/>
          <w:szCs w:val="18"/>
        </w:rPr>
        <w:t>научного руководителя, уч</w:t>
      </w:r>
      <w:r w:rsidR="006B62B6">
        <w:rPr>
          <w:rFonts w:cs="Palatino Linotype"/>
          <w:sz w:val="18"/>
          <w:szCs w:val="18"/>
        </w:rPr>
        <w:t>е</w:t>
      </w:r>
      <w:r w:rsidRPr="00AF7493">
        <w:rPr>
          <w:rFonts w:cs="Palatino Linotype"/>
          <w:sz w:val="18"/>
          <w:szCs w:val="18"/>
        </w:rPr>
        <w:t>ная степень, уч</w:t>
      </w:r>
      <w:r w:rsidR="006B62B6">
        <w:rPr>
          <w:rFonts w:cs="Palatino Linotype"/>
          <w:sz w:val="18"/>
          <w:szCs w:val="18"/>
        </w:rPr>
        <w:t>е</w:t>
      </w:r>
      <w:r w:rsidRPr="00AF7493">
        <w:rPr>
          <w:rFonts w:cs="Palatino Linotype"/>
          <w:sz w:val="18"/>
          <w:szCs w:val="18"/>
        </w:rPr>
        <w:t>ное звание и должность</w:t>
      </w:r>
      <w:r>
        <w:rPr>
          <w:rFonts w:cs="Palatino Linotype"/>
          <w:sz w:val="18"/>
          <w:szCs w:val="18"/>
        </w:rPr>
        <w:t xml:space="preserve">. </w:t>
      </w:r>
      <w:r w:rsidRPr="00AF7493">
        <w:rPr>
          <w:rFonts w:cs="Palatino Linotype"/>
          <w:sz w:val="18"/>
          <w:szCs w:val="18"/>
        </w:rPr>
        <w:t>Город (буквы строчные, выравнивание по центру)</w:t>
      </w:r>
      <w:r>
        <w:rPr>
          <w:rFonts w:cs="Palatino Linotype"/>
          <w:sz w:val="18"/>
          <w:szCs w:val="18"/>
        </w:rPr>
        <w:t xml:space="preserve">. </w:t>
      </w:r>
      <w:r w:rsidRPr="00AF7493">
        <w:rPr>
          <w:rFonts w:cs="Palatino Linotype"/>
          <w:sz w:val="18"/>
          <w:szCs w:val="18"/>
        </w:rPr>
        <w:t>Интервал единичный</w:t>
      </w:r>
      <w:r>
        <w:rPr>
          <w:rFonts w:cs="Palatino Linotype"/>
          <w:sz w:val="18"/>
          <w:szCs w:val="18"/>
        </w:rPr>
        <w:t xml:space="preserve">. </w:t>
      </w:r>
      <w:r w:rsidRPr="00AF7493">
        <w:rPr>
          <w:rFonts w:cs="Palatino Linotype"/>
          <w:b/>
          <w:caps/>
          <w:sz w:val="18"/>
          <w:szCs w:val="18"/>
        </w:rPr>
        <w:t>Название доклада</w:t>
      </w:r>
      <w:r w:rsidRPr="00AF7493">
        <w:rPr>
          <w:rFonts w:cs="Palatino Linotype"/>
          <w:sz w:val="18"/>
          <w:szCs w:val="18"/>
        </w:rPr>
        <w:t xml:space="preserve"> (буквы прописные, жирный шрифт, выравнивание по центру)</w:t>
      </w:r>
      <w:r>
        <w:rPr>
          <w:rFonts w:cs="Palatino Linotype"/>
          <w:sz w:val="18"/>
          <w:szCs w:val="18"/>
        </w:rPr>
        <w:t xml:space="preserve">. </w:t>
      </w:r>
      <w:r w:rsidRPr="00AF7493">
        <w:rPr>
          <w:rFonts w:cs="Palatino Linotype"/>
          <w:sz w:val="18"/>
          <w:szCs w:val="18"/>
        </w:rPr>
        <w:t>Интервал единичный</w:t>
      </w:r>
      <w:r>
        <w:rPr>
          <w:rFonts w:cs="Palatino Linotype"/>
          <w:sz w:val="18"/>
          <w:szCs w:val="18"/>
        </w:rPr>
        <w:t>.</w:t>
      </w:r>
    </w:p>
    <w:p w:rsidR="00501E89" w:rsidRPr="00AF7493" w:rsidRDefault="00501E89" w:rsidP="00501E89">
      <w:pPr>
        <w:ind w:firstLine="284"/>
        <w:rPr>
          <w:sz w:val="18"/>
          <w:szCs w:val="18"/>
          <w:lang w:val="ru-RU"/>
        </w:rPr>
      </w:pPr>
    </w:p>
    <w:p w:rsidR="00501E89" w:rsidRPr="00AF7493" w:rsidRDefault="00501E89" w:rsidP="006B62B6">
      <w:pPr>
        <w:jc w:val="center"/>
        <w:rPr>
          <w:caps/>
          <w:sz w:val="18"/>
          <w:szCs w:val="18"/>
          <w:lang w:val="ru-RU"/>
        </w:rPr>
      </w:pPr>
      <w:r w:rsidRPr="00AF7493">
        <w:rPr>
          <w:caps/>
          <w:sz w:val="18"/>
          <w:szCs w:val="18"/>
          <w:lang w:val="ru-RU"/>
        </w:rPr>
        <w:t>Пример оформления доклада</w:t>
      </w:r>
    </w:p>
    <w:p w:rsidR="00501E89" w:rsidRPr="00AF7493" w:rsidRDefault="00501E89" w:rsidP="00501E89">
      <w:pPr>
        <w:pStyle w:val="Iauiue"/>
        <w:ind w:firstLine="284"/>
        <w:jc w:val="center"/>
        <w:rPr>
          <w:rFonts w:cs="Palatino Linotype"/>
          <w:bCs/>
          <w:sz w:val="18"/>
          <w:szCs w:val="18"/>
        </w:rPr>
      </w:pPr>
    </w:p>
    <w:p w:rsidR="00501E89" w:rsidRPr="00AF7493" w:rsidRDefault="00501E89" w:rsidP="00D0037B">
      <w:pPr>
        <w:pStyle w:val="1"/>
        <w:jc w:val="both"/>
        <w:rPr>
          <w:bCs/>
          <w:iCs/>
          <w:sz w:val="18"/>
          <w:szCs w:val="18"/>
          <w:lang w:val="ru-RU"/>
        </w:rPr>
      </w:pPr>
      <w:r w:rsidRPr="00AF7493">
        <w:rPr>
          <w:bCs/>
          <w:iCs/>
          <w:sz w:val="18"/>
          <w:szCs w:val="18"/>
          <w:lang w:val="ru-RU"/>
        </w:rPr>
        <w:t>УДК 621.316</w:t>
      </w:r>
    </w:p>
    <w:p w:rsidR="00501E89" w:rsidRPr="00AF7493" w:rsidRDefault="00501E89" w:rsidP="00501E89">
      <w:pPr>
        <w:ind w:firstLine="284"/>
        <w:rPr>
          <w:sz w:val="18"/>
          <w:szCs w:val="18"/>
          <w:lang w:val="ru-RU"/>
        </w:rPr>
      </w:pPr>
    </w:p>
    <w:p w:rsidR="00501E89" w:rsidRPr="00AF7493" w:rsidRDefault="00501E89" w:rsidP="00501E89">
      <w:pPr>
        <w:jc w:val="center"/>
        <w:rPr>
          <w:sz w:val="18"/>
          <w:szCs w:val="18"/>
          <w:lang w:val="ru-RU"/>
        </w:rPr>
      </w:pPr>
      <w:r w:rsidRPr="00AF7493">
        <w:rPr>
          <w:sz w:val="18"/>
          <w:szCs w:val="18"/>
          <w:lang w:val="ru-RU"/>
        </w:rPr>
        <w:t xml:space="preserve">И.И. ИВАНОВ, студент гр. ЭПб-131 </w:t>
      </w:r>
      <w:r w:rsidRPr="00AF7493">
        <w:rPr>
          <w:iCs/>
          <w:sz w:val="18"/>
          <w:szCs w:val="18"/>
          <w:lang w:val="ru-RU"/>
        </w:rPr>
        <w:t>(КузГТУ)</w:t>
      </w:r>
    </w:p>
    <w:p w:rsidR="00501E89" w:rsidRPr="00AF7493" w:rsidRDefault="00501E89" w:rsidP="00501E89">
      <w:pPr>
        <w:jc w:val="center"/>
        <w:rPr>
          <w:sz w:val="18"/>
          <w:szCs w:val="18"/>
          <w:lang w:val="ru-RU"/>
        </w:rPr>
      </w:pPr>
      <w:r w:rsidRPr="00AF7493">
        <w:rPr>
          <w:sz w:val="18"/>
          <w:szCs w:val="18"/>
          <w:lang w:val="ru-RU"/>
        </w:rPr>
        <w:t xml:space="preserve">Научный руководитель: </w:t>
      </w:r>
      <w:r w:rsidR="00DA05B5">
        <w:rPr>
          <w:sz w:val="18"/>
          <w:szCs w:val="18"/>
          <w:lang w:val="ru-RU"/>
        </w:rPr>
        <w:t>П.П</w:t>
      </w:r>
      <w:r w:rsidRPr="00AF7493">
        <w:rPr>
          <w:sz w:val="18"/>
          <w:szCs w:val="18"/>
          <w:lang w:val="ru-RU"/>
        </w:rPr>
        <w:t>. ПЕТРОВ, к.т.н., доцент</w:t>
      </w:r>
      <w:r w:rsidRPr="00AF7493">
        <w:rPr>
          <w:iCs/>
          <w:sz w:val="18"/>
          <w:szCs w:val="18"/>
          <w:lang w:val="ru-RU"/>
        </w:rPr>
        <w:t xml:space="preserve"> (КузГТУ)</w:t>
      </w:r>
    </w:p>
    <w:p w:rsidR="00501E89" w:rsidRPr="00AF7493" w:rsidRDefault="00501E89" w:rsidP="00501E89">
      <w:pPr>
        <w:jc w:val="center"/>
        <w:rPr>
          <w:i/>
          <w:iCs/>
          <w:sz w:val="18"/>
          <w:szCs w:val="18"/>
          <w:lang w:val="ru-RU"/>
        </w:rPr>
      </w:pPr>
      <w:r w:rsidRPr="00AF7493">
        <w:rPr>
          <w:iCs/>
          <w:sz w:val="18"/>
          <w:szCs w:val="18"/>
          <w:lang w:val="ru-RU"/>
        </w:rPr>
        <w:t>г. Кемерово</w:t>
      </w:r>
    </w:p>
    <w:p w:rsidR="00501E89" w:rsidRPr="00AF7493" w:rsidRDefault="00501E89" w:rsidP="00501E89">
      <w:pPr>
        <w:ind w:firstLine="284"/>
        <w:rPr>
          <w:sz w:val="18"/>
          <w:szCs w:val="18"/>
          <w:lang w:val="ru-RU"/>
        </w:rPr>
      </w:pPr>
    </w:p>
    <w:p w:rsidR="00501E89" w:rsidRPr="00AF7493" w:rsidRDefault="00501E89" w:rsidP="00385DD0">
      <w:pPr>
        <w:jc w:val="center"/>
        <w:rPr>
          <w:b/>
          <w:bCs/>
          <w:sz w:val="18"/>
          <w:szCs w:val="18"/>
          <w:lang w:val="ru-RU"/>
        </w:rPr>
      </w:pPr>
      <w:r w:rsidRPr="00AF7493">
        <w:rPr>
          <w:b/>
          <w:bCs/>
          <w:sz w:val="18"/>
          <w:szCs w:val="18"/>
          <w:lang w:val="ru-RU"/>
        </w:rPr>
        <w:t>ЭНЕРГОСБЕРЕЖЕНИЕ И ПОВЫШЕНИЕ ЭНЕРГОЭФФЕКТИВНОСТИ</w:t>
      </w:r>
    </w:p>
    <w:p w:rsidR="00501E89" w:rsidRPr="00AF7493" w:rsidRDefault="00501E89" w:rsidP="00501E89">
      <w:pPr>
        <w:ind w:firstLine="284"/>
        <w:rPr>
          <w:sz w:val="18"/>
          <w:szCs w:val="18"/>
          <w:lang w:val="ru-RU"/>
        </w:rPr>
      </w:pPr>
    </w:p>
    <w:p w:rsidR="00501E89" w:rsidRPr="00AF7493" w:rsidRDefault="00501E89" w:rsidP="00501E89">
      <w:pPr>
        <w:pStyle w:val="Iauiue"/>
        <w:ind w:firstLine="284"/>
        <w:jc w:val="both"/>
        <w:rPr>
          <w:rFonts w:cs="Palatino Linotype"/>
          <w:bCs/>
          <w:sz w:val="18"/>
          <w:szCs w:val="18"/>
        </w:rPr>
      </w:pPr>
      <w:r w:rsidRPr="00AF7493">
        <w:rPr>
          <w:rFonts w:cs="Palatino Linotype"/>
          <w:bCs/>
          <w:sz w:val="18"/>
          <w:szCs w:val="18"/>
        </w:rPr>
        <w:t xml:space="preserve">Текст </w:t>
      </w:r>
      <w:proofErr w:type="spellStart"/>
      <w:proofErr w:type="gramStart"/>
      <w:r w:rsidRPr="00AF7493">
        <w:rPr>
          <w:rFonts w:cs="Palatino Linotype"/>
          <w:bCs/>
          <w:sz w:val="18"/>
          <w:szCs w:val="18"/>
        </w:rPr>
        <w:t>Текст</w:t>
      </w:r>
      <w:proofErr w:type="spellEnd"/>
      <w:proofErr w:type="gramEnd"/>
      <w:r w:rsidRPr="00AF7493">
        <w:rPr>
          <w:rFonts w:cs="Palatino Linotype"/>
          <w:bCs/>
          <w:sz w:val="18"/>
          <w:szCs w:val="18"/>
        </w:rPr>
        <w:t xml:space="preserve"> </w:t>
      </w:r>
      <w:proofErr w:type="spellStart"/>
      <w:r w:rsidRPr="00AF7493">
        <w:rPr>
          <w:rFonts w:cs="Palatino Linotype"/>
          <w:bCs/>
          <w:sz w:val="18"/>
          <w:szCs w:val="18"/>
        </w:rPr>
        <w:t>Текст</w:t>
      </w:r>
      <w:proofErr w:type="spellEnd"/>
      <w:r w:rsidRPr="00AF7493">
        <w:rPr>
          <w:rFonts w:cs="Palatino Linotype"/>
          <w:bCs/>
          <w:sz w:val="18"/>
          <w:szCs w:val="18"/>
        </w:rPr>
        <w:t xml:space="preserve"> </w:t>
      </w:r>
      <w:proofErr w:type="spellStart"/>
      <w:r w:rsidRPr="00AF7493">
        <w:rPr>
          <w:rFonts w:cs="Palatino Linotype"/>
          <w:bCs/>
          <w:sz w:val="18"/>
          <w:szCs w:val="18"/>
        </w:rPr>
        <w:t>Текст</w:t>
      </w:r>
      <w:proofErr w:type="spellEnd"/>
      <w:r w:rsidRPr="00AF7493">
        <w:rPr>
          <w:rFonts w:cs="Palatino Linotype"/>
          <w:bCs/>
          <w:sz w:val="18"/>
          <w:szCs w:val="18"/>
        </w:rPr>
        <w:t xml:space="preserve"> </w:t>
      </w:r>
      <w:proofErr w:type="spellStart"/>
      <w:r w:rsidRPr="00AF7493">
        <w:rPr>
          <w:rFonts w:cs="Palatino Linotype"/>
          <w:bCs/>
          <w:sz w:val="18"/>
          <w:szCs w:val="18"/>
        </w:rPr>
        <w:t>Текст</w:t>
      </w:r>
      <w:proofErr w:type="spellEnd"/>
      <w:r w:rsidRPr="00AF7493">
        <w:rPr>
          <w:rFonts w:cs="Palatino Linotype"/>
          <w:bCs/>
          <w:sz w:val="18"/>
          <w:szCs w:val="18"/>
        </w:rPr>
        <w:t xml:space="preserve"> </w:t>
      </w:r>
      <w:proofErr w:type="spellStart"/>
      <w:r w:rsidRPr="00AF7493">
        <w:rPr>
          <w:rFonts w:cs="Palatino Linotype"/>
          <w:bCs/>
          <w:sz w:val="18"/>
          <w:szCs w:val="18"/>
        </w:rPr>
        <w:t>Текст</w:t>
      </w:r>
      <w:proofErr w:type="spellEnd"/>
      <w:r w:rsidRPr="00AF7493">
        <w:rPr>
          <w:rFonts w:cs="Palatino Linotype"/>
          <w:bCs/>
          <w:sz w:val="18"/>
          <w:szCs w:val="18"/>
        </w:rPr>
        <w:t xml:space="preserve"> </w:t>
      </w:r>
      <w:proofErr w:type="spellStart"/>
      <w:r w:rsidRPr="00AF7493">
        <w:rPr>
          <w:rFonts w:cs="Palatino Linotype"/>
          <w:bCs/>
          <w:sz w:val="18"/>
          <w:szCs w:val="18"/>
        </w:rPr>
        <w:t>Текст</w:t>
      </w:r>
      <w:proofErr w:type="spellEnd"/>
      <w:r w:rsidRPr="00AF7493">
        <w:rPr>
          <w:rFonts w:cs="Palatino Linotype"/>
          <w:bCs/>
          <w:sz w:val="18"/>
          <w:szCs w:val="18"/>
        </w:rPr>
        <w:t xml:space="preserve"> </w:t>
      </w:r>
      <w:proofErr w:type="spellStart"/>
      <w:r w:rsidRPr="00AF7493">
        <w:rPr>
          <w:rFonts w:cs="Palatino Linotype"/>
          <w:bCs/>
          <w:sz w:val="18"/>
          <w:szCs w:val="18"/>
        </w:rPr>
        <w:t>Текст</w:t>
      </w:r>
      <w:proofErr w:type="spellEnd"/>
      <w:r w:rsidRPr="00AF7493">
        <w:rPr>
          <w:rFonts w:cs="Palatino Linotype"/>
          <w:bCs/>
          <w:sz w:val="18"/>
          <w:szCs w:val="18"/>
        </w:rPr>
        <w:t xml:space="preserve"> </w:t>
      </w:r>
      <w:proofErr w:type="spellStart"/>
      <w:r w:rsidRPr="00AF7493">
        <w:rPr>
          <w:rFonts w:cs="Palatino Linotype"/>
          <w:bCs/>
          <w:sz w:val="18"/>
          <w:szCs w:val="18"/>
        </w:rPr>
        <w:t>Текст</w:t>
      </w:r>
      <w:proofErr w:type="spellEnd"/>
      <w:r w:rsidRPr="00AF7493">
        <w:rPr>
          <w:rFonts w:cs="Palatino Linotype"/>
          <w:bCs/>
          <w:sz w:val="18"/>
          <w:szCs w:val="18"/>
        </w:rPr>
        <w:t xml:space="preserve"> </w:t>
      </w:r>
      <w:proofErr w:type="spellStart"/>
      <w:r w:rsidRPr="00AF7493">
        <w:rPr>
          <w:rFonts w:cs="Palatino Linotype"/>
          <w:bCs/>
          <w:sz w:val="18"/>
          <w:szCs w:val="18"/>
        </w:rPr>
        <w:t>Текст</w:t>
      </w:r>
      <w:proofErr w:type="spellEnd"/>
      <w:r w:rsidRPr="00AF7493">
        <w:rPr>
          <w:rFonts w:cs="Palatino Linotype"/>
          <w:bCs/>
          <w:sz w:val="18"/>
          <w:szCs w:val="18"/>
        </w:rPr>
        <w:t xml:space="preserve"> </w:t>
      </w:r>
    </w:p>
    <w:p w:rsidR="00501E89" w:rsidRPr="00AF7493" w:rsidRDefault="00501E89" w:rsidP="00501E89">
      <w:pPr>
        <w:pStyle w:val="Iauiue"/>
        <w:ind w:firstLine="284"/>
        <w:jc w:val="both"/>
        <w:rPr>
          <w:rFonts w:cs="Palatino Linotype"/>
          <w:bCs/>
          <w:sz w:val="18"/>
          <w:szCs w:val="18"/>
        </w:rPr>
      </w:pPr>
    </w:p>
    <w:p w:rsidR="00501E89" w:rsidRPr="00AF7493" w:rsidRDefault="00501E89" w:rsidP="00385DD0">
      <w:pPr>
        <w:pStyle w:val="Iauiue"/>
        <w:jc w:val="center"/>
        <w:rPr>
          <w:rFonts w:cs="Palatino Linotype"/>
          <w:bCs/>
          <w:sz w:val="18"/>
          <w:szCs w:val="18"/>
        </w:rPr>
      </w:pPr>
      <w:r w:rsidRPr="00AF7493">
        <w:rPr>
          <w:rFonts w:cs="Palatino Linotype"/>
          <w:bCs/>
          <w:sz w:val="18"/>
          <w:szCs w:val="18"/>
        </w:rPr>
        <w:t>Список литературы</w:t>
      </w:r>
      <w:r>
        <w:rPr>
          <w:rFonts w:cs="Palatino Linotype"/>
          <w:bCs/>
          <w:sz w:val="18"/>
          <w:szCs w:val="18"/>
        </w:rPr>
        <w:t>:</w:t>
      </w:r>
    </w:p>
    <w:p w:rsidR="00501E89" w:rsidRPr="00AF7493" w:rsidRDefault="00501E89" w:rsidP="00501E89">
      <w:pPr>
        <w:pStyle w:val="Iauiue"/>
        <w:ind w:firstLine="284"/>
        <w:jc w:val="center"/>
        <w:rPr>
          <w:rFonts w:cs="Palatino Linotype"/>
          <w:bCs/>
          <w:sz w:val="18"/>
          <w:szCs w:val="18"/>
        </w:rPr>
      </w:pPr>
    </w:p>
    <w:p w:rsidR="00501E89" w:rsidRPr="00AF7493" w:rsidRDefault="00501E89" w:rsidP="00203AB9">
      <w:pPr>
        <w:numPr>
          <w:ilvl w:val="0"/>
          <w:numId w:val="21"/>
        </w:numPr>
        <w:tabs>
          <w:tab w:val="clear" w:pos="2340"/>
          <w:tab w:val="num" w:pos="567"/>
        </w:tabs>
        <w:autoSpaceDE/>
        <w:autoSpaceDN/>
        <w:ind w:left="0" w:firstLine="284"/>
        <w:jc w:val="both"/>
        <w:rPr>
          <w:i/>
          <w:iCs/>
          <w:sz w:val="18"/>
          <w:szCs w:val="18"/>
          <w:lang w:val="ru-RU"/>
        </w:rPr>
      </w:pPr>
      <w:r w:rsidRPr="00AF7493">
        <w:rPr>
          <w:iCs/>
          <w:sz w:val="18"/>
          <w:szCs w:val="18"/>
          <w:lang w:val="ru-RU"/>
        </w:rPr>
        <w:t>Железко, Ю. С. Потери электроэнергии. Реактивная мо</w:t>
      </w:r>
      <w:r w:rsidRPr="00AF7493">
        <w:rPr>
          <w:iCs/>
          <w:sz w:val="18"/>
          <w:szCs w:val="18"/>
          <w:lang w:val="ru-RU"/>
        </w:rPr>
        <w:t>щ</w:t>
      </w:r>
      <w:r w:rsidRPr="00AF7493">
        <w:rPr>
          <w:iCs/>
          <w:sz w:val="18"/>
          <w:szCs w:val="18"/>
          <w:lang w:val="ru-RU"/>
        </w:rPr>
        <w:t>ность. Качество электроэнергии [Текст]</w:t>
      </w:r>
      <w:proofErr w:type="gramStart"/>
      <w:r w:rsidRPr="00AF7493">
        <w:rPr>
          <w:iCs/>
          <w:sz w:val="18"/>
          <w:szCs w:val="18"/>
          <w:lang w:val="ru-RU"/>
        </w:rPr>
        <w:t xml:space="preserve"> :</w:t>
      </w:r>
      <w:proofErr w:type="gramEnd"/>
      <w:r w:rsidRPr="00AF7493">
        <w:rPr>
          <w:iCs/>
          <w:sz w:val="18"/>
          <w:szCs w:val="18"/>
          <w:lang w:val="ru-RU"/>
        </w:rPr>
        <w:t xml:space="preserve"> Руководство для пра</w:t>
      </w:r>
      <w:r w:rsidRPr="00AF7493">
        <w:rPr>
          <w:iCs/>
          <w:sz w:val="18"/>
          <w:szCs w:val="18"/>
          <w:lang w:val="ru-RU"/>
        </w:rPr>
        <w:t>к</w:t>
      </w:r>
      <w:r w:rsidRPr="00AF7493">
        <w:rPr>
          <w:iCs/>
          <w:sz w:val="18"/>
          <w:szCs w:val="18"/>
          <w:lang w:val="ru-RU"/>
        </w:rPr>
        <w:t>тических расчетов / Ю. С. Железко. – М.</w:t>
      </w:r>
      <w:proofErr w:type="gramStart"/>
      <w:r w:rsidRPr="00AF7493">
        <w:rPr>
          <w:iCs/>
          <w:sz w:val="18"/>
          <w:szCs w:val="18"/>
          <w:lang w:val="ru-RU"/>
        </w:rPr>
        <w:t xml:space="preserve"> :</w:t>
      </w:r>
      <w:proofErr w:type="gramEnd"/>
      <w:r w:rsidRPr="00AF7493">
        <w:rPr>
          <w:iCs/>
          <w:sz w:val="18"/>
          <w:szCs w:val="18"/>
          <w:lang w:val="ru-RU"/>
        </w:rPr>
        <w:t xml:space="preserve"> ЭНАС, 2009. – 456 с. </w:t>
      </w:r>
    </w:p>
    <w:p w:rsidR="00501E89" w:rsidRPr="00AF7493" w:rsidRDefault="00501E89" w:rsidP="00203AB9">
      <w:pPr>
        <w:numPr>
          <w:ilvl w:val="0"/>
          <w:numId w:val="21"/>
        </w:numPr>
        <w:tabs>
          <w:tab w:val="clear" w:pos="2340"/>
          <w:tab w:val="num" w:pos="567"/>
        </w:tabs>
        <w:autoSpaceDE/>
        <w:autoSpaceDN/>
        <w:ind w:left="0" w:firstLine="284"/>
        <w:jc w:val="both"/>
        <w:rPr>
          <w:sz w:val="18"/>
          <w:szCs w:val="18"/>
          <w:lang w:val="ru-RU"/>
        </w:rPr>
      </w:pPr>
      <w:r w:rsidRPr="00AF7493">
        <w:rPr>
          <w:rFonts w:hint="eastAsia"/>
          <w:sz w:val="18"/>
          <w:szCs w:val="18"/>
          <w:lang w:val="ru-RU"/>
        </w:rPr>
        <w:t>Лоскутов</w:t>
      </w:r>
      <w:r w:rsidRPr="00AF7493">
        <w:rPr>
          <w:sz w:val="18"/>
          <w:szCs w:val="18"/>
          <w:lang w:val="ru-RU"/>
        </w:rPr>
        <w:t xml:space="preserve">, </w:t>
      </w:r>
      <w:r w:rsidRPr="00AF7493">
        <w:rPr>
          <w:rFonts w:hint="eastAsia"/>
          <w:sz w:val="18"/>
          <w:szCs w:val="18"/>
          <w:lang w:val="ru-RU"/>
        </w:rPr>
        <w:t>А</w:t>
      </w:r>
      <w:r w:rsidRPr="00AF7493">
        <w:rPr>
          <w:sz w:val="18"/>
          <w:szCs w:val="18"/>
          <w:lang w:val="ru-RU"/>
        </w:rPr>
        <w:t xml:space="preserve">. </w:t>
      </w:r>
      <w:r w:rsidRPr="00AF7493">
        <w:rPr>
          <w:rFonts w:hint="eastAsia"/>
          <w:sz w:val="18"/>
          <w:szCs w:val="18"/>
          <w:lang w:val="ru-RU"/>
        </w:rPr>
        <w:t>Б</w:t>
      </w:r>
      <w:r w:rsidRPr="00AF7493">
        <w:rPr>
          <w:sz w:val="18"/>
          <w:szCs w:val="18"/>
          <w:lang w:val="ru-RU"/>
        </w:rPr>
        <w:t xml:space="preserve">. </w:t>
      </w:r>
      <w:r w:rsidRPr="00AF7493">
        <w:rPr>
          <w:rFonts w:hint="eastAsia"/>
          <w:sz w:val="18"/>
          <w:szCs w:val="18"/>
          <w:lang w:val="ru-RU"/>
        </w:rPr>
        <w:t>Многоцелевая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rFonts w:hint="eastAsia"/>
          <w:sz w:val="18"/>
          <w:szCs w:val="18"/>
          <w:lang w:val="ru-RU"/>
        </w:rPr>
        <w:t>оптимизация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rFonts w:hint="eastAsia"/>
          <w:sz w:val="18"/>
          <w:szCs w:val="18"/>
          <w:lang w:val="ru-RU"/>
        </w:rPr>
        <w:t>компенсации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rFonts w:hint="eastAsia"/>
          <w:sz w:val="18"/>
          <w:szCs w:val="18"/>
          <w:lang w:val="ru-RU"/>
        </w:rPr>
        <w:t>реактивной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rFonts w:hint="eastAsia"/>
          <w:sz w:val="18"/>
          <w:szCs w:val="18"/>
          <w:lang w:val="ru-RU"/>
        </w:rPr>
        <w:t>мощности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rFonts w:hint="eastAsia"/>
          <w:sz w:val="18"/>
          <w:szCs w:val="18"/>
          <w:lang w:val="ru-RU"/>
        </w:rPr>
        <w:t>в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rFonts w:hint="eastAsia"/>
          <w:sz w:val="18"/>
          <w:szCs w:val="18"/>
          <w:lang w:val="ru-RU"/>
        </w:rPr>
        <w:t>электрических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rFonts w:hint="eastAsia"/>
          <w:sz w:val="18"/>
          <w:szCs w:val="18"/>
          <w:lang w:val="ru-RU"/>
        </w:rPr>
        <w:t>сетях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iCs/>
          <w:sz w:val="18"/>
          <w:szCs w:val="18"/>
          <w:lang w:val="ru-RU"/>
        </w:rPr>
        <w:t>[Текст]</w:t>
      </w:r>
      <w:r w:rsidRPr="00AF7493">
        <w:rPr>
          <w:sz w:val="18"/>
          <w:szCs w:val="18"/>
          <w:lang w:val="ru-RU"/>
        </w:rPr>
        <w:t xml:space="preserve"> / </w:t>
      </w:r>
      <w:r w:rsidRPr="00AF7493">
        <w:rPr>
          <w:rFonts w:hint="eastAsia"/>
          <w:sz w:val="18"/>
          <w:szCs w:val="18"/>
          <w:lang w:val="ru-RU"/>
        </w:rPr>
        <w:t>А</w:t>
      </w:r>
      <w:r w:rsidRPr="00AF7493">
        <w:rPr>
          <w:sz w:val="18"/>
          <w:szCs w:val="18"/>
          <w:lang w:val="ru-RU"/>
        </w:rPr>
        <w:t xml:space="preserve">. </w:t>
      </w:r>
      <w:r w:rsidRPr="00AF7493">
        <w:rPr>
          <w:rFonts w:hint="eastAsia"/>
          <w:sz w:val="18"/>
          <w:szCs w:val="18"/>
          <w:lang w:val="ru-RU"/>
        </w:rPr>
        <w:t>Б</w:t>
      </w:r>
      <w:r w:rsidRPr="00AF7493">
        <w:rPr>
          <w:sz w:val="18"/>
          <w:szCs w:val="18"/>
          <w:lang w:val="ru-RU"/>
        </w:rPr>
        <w:t xml:space="preserve">. </w:t>
      </w:r>
      <w:r w:rsidRPr="00AF7493">
        <w:rPr>
          <w:rFonts w:hint="eastAsia"/>
          <w:sz w:val="18"/>
          <w:szCs w:val="18"/>
          <w:lang w:val="ru-RU"/>
        </w:rPr>
        <w:t>Ло</w:t>
      </w:r>
      <w:r w:rsidRPr="00AF7493">
        <w:rPr>
          <w:rFonts w:hint="eastAsia"/>
          <w:sz w:val="18"/>
          <w:szCs w:val="18"/>
          <w:lang w:val="ru-RU"/>
        </w:rPr>
        <w:t>с</w:t>
      </w:r>
      <w:r w:rsidRPr="00AF7493">
        <w:rPr>
          <w:rFonts w:hint="eastAsia"/>
          <w:sz w:val="18"/>
          <w:szCs w:val="18"/>
          <w:lang w:val="ru-RU"/>
        </w:rPr>
        <w:t>кутов</w:t>
      </w:r>
      <w:r w:rsidRPr="00AF7493">
        <w:rPr>
          <w:sz w:val="18"/>
          <w:szCs w:val="18"/>
          <w:lang w:val="ru-RU"/>
        </w:rPr>
        <w:t xml:space="preserve">, </w:t>
      </w:r>
      <w:r w:rsidRPr="00AF7493">
        <w:rPr>
          <w:rFonts w:hint="eastAsia"/>
          <w:sz w:val="18"/>
          <w:szCs w:val="18"/>
          <w:lang w:val="ru-RU"/>
        </w:rPr>
        <w:t>О</w:t>
      </w:r>
      <w:r w:rsidRPr="00AF7493">
        <w:rPr>
          <w:sz w:val="18"/>
          <w:szCs w:val="18"/>
          <w:lang w:val="ru-RU"/>
        </w:rPr>
        <w:t xml:space="preserve">. </w:t>
      </w:r>
      <w:r w:rsidRPr="00AF7493">
        <w:rPr>
          <w:rFonts w:hint="eastAsia"/>
          <w:sz w:val="18"/>
          <w:szCs w:val="18"/>
          <w:lang w:val="ru-RU"/>
        </w:rPr>
        <w:t>И</w:t>
      </w:r>
      <w:r w:rsidRPr="00AF7493">
        <w:rPr>
          <w:sz w:val="18"/>
          <w:szCs w:val="18"/>
          <w:lang w:val="ru-RU"/>
        </w:rPr>
        <w:t xml:space="preserve">. </w:t>
      </w:r>
      <w:r w:rsidRPr="00AF7493">
        <w:rPr>
          <w:rFonts w:hint="eastAsia"/>
          <w:sz w:val="18"/>
          <w:szCs w:val="18"/>
          <w:lang w:val="ru-RU"/>
        </w:rPr>
        <w:t>Ер</w:t>
      </w:r>
      <w:r w:rsidR="00D0037B">
        <w:rPr>
          <w:sz w:val="18"/>
          <w:szCs w:val="18"/>
          <w:lang w:val="ru-RU"/>
        </w:rPr>
        <w:t>е</w:t>
      </w:r>
      <w:r w:rsidRPr="00AF7493">
        <w:rPr>
          <w:rFonts w:hint="eastAsia"/>
          <w:sz w:val="18"/>
          <w:szCs w:val="18"/>
          <w:lang w:val="ru-RU"/>
        </w:rPr>
        <w:t>мин</w:t>
      </w:r>
      <w:r w:rsidRPr="00AF7493">
        <w:rPr>
          <w:sz w:val="18"/>
          <w:szCs w:val="18"/>
          <w:lang w:val="ru-RU"/>
        </w:rPr>
        <w:t xml:space="preserve"> // </w:t>
      </w:r>
      <w:r w:rsidRPr="00AF7493">
        <w:rPr>
          <w:rFonts w:hint="eastAsia"/>
          <w:sz w:val="18"/>
          <w:szCs w:val="18"/>
          <w:lang w:val="ru-RU"/>
        </w:rPr>
        <w:t>Промышленная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rFonts w:hint="eastAsia"/>
          <w:sz w:val="18"/>
          <w:szCs w:val="18"/>
          <w:lang w:val="ru-RU"/>
        </w:rPr>
        <w:t>энергетика</w:t>
      </w:r>
      <w:r w:rsidRPr="00AF7493">
        <w:rPr>
          <w:sz w:val="18"/>
          <w:szCs w:val="18"/>
          <w:lang w:val="ru-RU"/>
        </w:rPr>
        <w:t xml:space="preserve">, 2006. </w:t>
      </w:r>
      <w:r w:rsidRPr="00AF7493">
        <w:rPr>
          <w:rFonts w:hint="eastAsia"/>
          <w:sz w:val="18"/>
          <w:szCs w:val="18"/>
          <w:lang w:val="ru-RU"/>
        </w:rPr>
        <w:t>–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rFonts w:hint="eastAsia"/>
          <w:sz w:val="18"/>
          <w:szCs w:val="18"/>
          <w:lang w:val="ru-RU"/>
        </w:rPr>
        <w:t>№</w:t>
      </w:r>
      <w:r w:rsidRPr="00AF7493">
        <w:rPr>
          <w:sz w:val="18"/>
          <w:szCs w:val="18"/>
          <w:lang w:val="ru-RU"/>
        </w:rPr>
        <w:t xml:space="preserve"> 6. </w:t>
      </w:r>
      <w:r w:rsidRPr="00AF7493">
        <w:rPr>
          <w:rFonts w:hint="eastAsia"/>
          <w:sz w:val="18"/>
          <w:szCs w:val="18"/>
          <w:lang w:val="ru-RU"/>
        </w:rPr>
        <w:t>–</w:t>
      </w:r>
      <w:r w:rsidRPr="00AF7493">
        <w:rPr>
          <w:sz w:val="18"/>
          <w:szCs w:val="18"/>
          <w:lang w:val="ru-RU"/>
        </w:rPr>
        <w:t xml:space="preserve"> </w:t>
      </w:r>
      <w:r w:rsidRPr="00AF7493">
        <w:rPr>
          <w:rFonts w:hint="eastAsia"/>
          <w:sz w:val="18"/>
          <w:szCs w:val="18"/>
          <w:lang w:val="ru-RU"/>
        </w:rPr>
        <w:t>С</w:t>
      </w:r>
      <w:r w:rsidRPr="00AF7493">
        <w:rPr>
          <w:sz w:val="18"/>
          <w:szCs w:val="18"/>
          <w:lang w:val="ru-RU"/>
        </w:rPr>
        <w:t>. 39–41.</w:t>
      </w:r>
    </w:p>
    <w:p w:rsidR="00C44CC1" w:rsidRPr="001B2B48" w:rsidRDefault="00A41C53" w:rsidP="00A41C53">
      <w:pPr>
        <w:pStyle w:val="a4"/>
        <w:jc w:val="center"/>
      </w:pPr>
      <w:r>
        <w:rPr>
          <w:b/>
          <w:bCs/>
          <w:sz w:val="18"/>
          <w:szCs w:val="18"/>
        </w:rPr>
        <w:br w:type="column"/>
      </w:r>
      <w:r w:rsidR="00FC4789">
        <w:lastRenderedPageBreak/>
        <w:t>МИНИСТЕРСТВО ОБРАЗОВАНИЯ И НАУКИ РФ</w:t>
      </w:r>
    </w:p>
    <w:p w:rsidR="003C465F" w:rsidRPr="001B2B48" w:rsidRDefault="0062474B" w:rsidP="003C465F">
      <w:pPr>
        <w:pStyle w:val="a4"/>
        <w:ind w:right="195"/>
        <w:jc w:val="center"/>
      </w:pPr>
      <w:r w:rsidRPr="001B2B48">
        <w:t>Администрация Кемеровской о</w:t>
      </w:r>
      <w:r w:rsidRPr="001B2B48">
        <w:t>б</w:t>
      </w:r>
      <w:r w:rsidRPr="001B2B48">
        <w:t>ласти</w:t>
      </w:r>
    </w:p>
    <w:p w:rsidR="00FF4141" w:rsidRDefault="00FF4141" w:rsidP="00FF4141">
      <w:pPr>
        <w:pStyle w:val="a4"/>
        <w:ind w:right="195"/>
        <w:jc w:val="center"/>
      </w:pPr>
      <w:r w:rsidRPr="001B2B48">
        <w:t>Кузбасский государственный технический университет</w:t>
      </w:r>
      <w:r w:rsidR="008D2E8A">
        <w:t xml:space="preserve"> им</w:t>
      </w:r>
      <w:r w:rsidR="001D0D05">
        <w:t>ени</w:t>
      </w:r>
      <w:r w:rsidR="008D2E8A">
        <w:t xml:space="preserve"> Т.Ф. Горбачева</w:t>
      </w:r>
    </w:p>
    <w:p w:rsidR="00295B5D" w:rsidRPr="001B2B48" w:rsidRDefault="00295B5D" w:rsidP="00FF4141">
      <w:pPr>
        <w:pStyle w:val="a4"/>
        <w:ind w:right="195"/>
        <w:jc w:val="center"/>
      </w:pPr>
      <w:r w:rsidRPr="00253171">
        <w:t xml:space="preserve">Институт </w:t>
      </w:r>
      <w:r w:rsidR="002902ED">
        <w:t>э</w:t>
      </w:r>
      <w:r w:rsidRPr="00253171">
        <w:t>нергетики</w:t>
      </w:r>
    </w:p>
    <w:p w:rsidR="00406D73" w:rsidRPr="001B2B48" w:rsidRDefault="00406D73" w:rsidP="00FF4141">
      <w:pPr>
        <w:pStyle w:val="a4"/>
        <w:ind w:right="195"/>
        <w:jc w:val="center"/>
      </w:pPr>
    </w:p>
    <w:p w:rsidR="0062474B" w:rsidRPr="002902ED" w:rsidRDefault="00CE790C" w:rsidP="0062474B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i/>
          <w:spacing w:val="-1"/>
          <w:sz w:val="24"/>
          <w:szCs w:val="24"/>
          <w:lang w:val="ru-RU"/>
        </w:rPr>
      </w:pPr>
      <w:r>
        <w:rPr>
          <w:b/>
          <w:bCs/>
          <w:i/>
          <w:noProof/>
          <w:spacing w:val="-1"/>
          <w:sz w:val="24"/>
          <w:szCs w:val="24"/>
          <w:lang w:val="ru-RU"/>
        </w:rPr>
        <w:drawing>
          <wp:inline distT="0" distB="0" distL="0" distR="0">
            <wp:extent cx="809625" cy="771525"/>
            <wp:effectExtent l="19050" t="0" r="9525" b="0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57">
        <w:rPr>
          <w:b/>
          <w:bCs/>
          <w:i/>
          <w:spacing w:val="-1"/>
          <w:sz w:val="24"/>
          <w:szCs w:val="24"/>
          <w:lang w:val="ru-RU"/>
        </w:rPr>
        <w:t xml:space="preserve">  </w:t>
      </w:r>
      <w:r w:rsidR="002902ED">
        <w:rPr>
          <w:b/>
          <w:bCs/>
          <w:i/>
          <w:spacing w:val="-1"/>
          <w:sz w:val="24"/>
          <w:szCs w:val="24"/>
          <w:lang w:val="ru-RU"/>
        </w:rPr>
        <w:t xml:space="preserve"> </w:t>
      </w:r>
      <w:r>
        <w:rPr>
          <w:b/>
          <w:bCs/>
          <w:i/>
          <w:noProof/>
          <w:spacing w:val="-1"/>
          <w:sz w:val="24"/>
          <w:szCs w:val="24"/>
          <w:lang w:val="ru-RU"/>
        </w:rPr>
        <w:drawing>
          <wp:inline distT="0" distB="0" distL="0" distR="0">
            <wp:extent cx="809625" cy="7715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BBF" w:rsidRPr="00AF61C4" w:rsidRDefault="00301BBF" w:rsidP="0062474B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i/>
          <w:spacing w:val="-1"/>
          <w:lang w:val="ru-RU"/>
        </w:rPr>
      </w:pPr>
    </w:p>
    <w:p w:rsidR="0062474B" w:rsidRDefault="0062474B" w:rsidP="0062474B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shadow/>
          <w:spacing w:val="-1"/>
          <w:sz w:val="16"/>
          <w:szCs w:val="16"/>
          <w:lang w:val="ru-RU"/>
        </w:rPr>
      </w:pPr>
    </w:p>
    <w:p w:rsidR="00CB55E4" w:rsidRDefault="00CC1966" w:rsidP="00CC1966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1966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CC1966">
        <w:rPr>
          <w:rFonts w:ascii="Times New Roman" w:hAnsi="Times New Roman" w:cs="Times New Roman"/>
          <w:b/>
          <w:bCs/>
          <w:sz w:val="32"/>
          <w:szCs w:val="32"/>
        </w:rPr>
        <w:t xml:space="preserve"> Всероссийск</w:t>
      </w:r>
      <w:r w:rsidR="00F22851">
        <w:rPr>
          <w:rFonts w:ascii="Times New Roman" w:hAnsi="Times New Roman" w:cs="Times New Roman"/>
          <w:b/>
          <w:bCs/>
          <w:sz w:val="32"/>
          <w:szCs w:val="32"/>
        </w:rPr>
        <w:t>ая</w:t>
      </w:r>
      <w:r w:rsidRPr="00CC19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B55E4">
        <w:rPr>
          <w:rFonts w:ascii="Times New Roman" w:hAnsi="Times New Roman" w:cs="Times New Roman"/>
          <w:b/>
          <w:bCs/>
          <w:sz w:val="32"/>
          <w:szCs w:val="32"/>
        </w:rPr>
        <w:t xml:space="preserve">молодежная </w:t>
      </w:r>
      <w:r w:rsidR="002902ED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CC1966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CC1966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CC1966">
        <w:rPr>
          <w:rFonts w:ascii="Times New Roman" w:hAnsi="Times New Roman" w:cs="Times New Roman"/>
          <w:b/>
          <w:bCs/>
          <w:sz w:val="32"/>
          <w:szCs w:val="32"/>
        </w:rPr>
        <w:t>учно-практическ</w:t>
      </w:r>
      <w:r w:rsidR="00F22851">
        <w:rPr>
          <w:rFonts w:ascii="Times New Roman" w:hAnsi="Times New Roman" w:cs="Times New Roman"/>
          <w:b/>
          <w:bCs/>
          <w:sz w:val="32"/>
          <w:szCs w:val="32"/>
        </w:rPr>
        <w:t>ая</w:t>
      </w:r>
    </w:p>
    <w:p w:rsidR="00CC1966" w:rsidRDefault="00CC1966" w:rsidP="00CC1966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1966">
        <w:rPr>
          <w:rFonts w:ascii="Times New Roman" w:hAnsi="Times New Roman" w:cs="Times New Roman"/>
          <w:b/>
          <w:bCs/>
          <w:sz w:val="32"/>
          <w:szCs w:val="32"/>
        </w:rPr>
        <w:t xml:space="preserve"> конференци</w:t>
      </w:r>
      <w:r w:rsidR="00F22851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Pr="00CC19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C1966">
        <w:rPr>
          <w:rFonts w:ascii="Times New Roman" w:hAnsi="Times New Roman" w:cs="Times New Roman"/>
          <w:b/>
          <w:bCs/>
          <w:sz w:val="32"/>
          <w:szCs w:val="32"/>
        </w:rPr>
        <w:br/>
        <w:t>«</w:t>
      </w:r>
      <w:r w:rsidR="00CB55E4">
        <w:rPr>
          <w:rFonts w:ascii="Times New Roman" w:hAnsi="Times New Roman" w:cs="Times New Roman"/>
          <w:b/>
          <w:bCs/>
          <w:sz w:val="32"/>
          <w:szCs w:val="32"/>
        </w:rPr>
        <w:t>Введение в энергетику</w:t>
      </w:r>
      <w:r w:rsidRPr="00CC1966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:rsidR="00CC1966" w:rsidRPr="00AF61C4" w:rsidRDefault="00CC1966" w:rsidP="0062474B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shadow/>
          <w:spacing w:val="-1"/>
          <w:sz w:val="16"/>
          <w:szCs w:val="16"/>
          <w:lang w:val="ru-RU"/>
        </w:rPr>
      </w:pPr>
    </w:p>
    <w:p w:rsidR="00E36F56" w:rsidRPr="00342B75" w:rsidRDefault="00342B75" w:rsidP="0062474B">
      <w:pPr>
        <w:shd w:val="clear" w:color="auto" w:fill="FFFFFF"/>
        <w:tabs>
          <w:tab w:val="left" w:pos="0"/>
          <w:tab w:val="left" w:pos="993"/>
        </w:tabs>
        <w:jc w:val="center"/>
        <w:rPr>
          <w:b/>
          <w:lang w:val="ru-RU"/>
        </w:rPr>
      </w:pPr>
      <w:r w:rsidRPr="00342B75">
        <w:rPr>
          <w:b/>
          <w:lang w:val="ru-RU"/>
        </w:rPr>
        <w:t xml:space="preserve">Мероприятие </w:t>
      </w:r>
      <w:r>
        <w:rPr>
          <w:b/>
          <w:lang w:val="ru-RU"/>
        </w:rPr>
        <w:t>проводится</w:t>
      </w:r>
      <w:r w:rsidRPr="00342B75">
        <w:rPr>
          <w:b/>
          <w:lang w:val="ru-RU"/>
        </w:rPr>
        <w:t xml:space="preserve"> при финансовой поддержке Российского фонда фундаментальных и</w:t>
      </w:r>
      <w:r w:rsidRPr="00342B75">
        <w:rPr>
          <w:b/>
          <w:lang w:val="ru-RU"/>
        </w:rPr>
        <w:t>с</w:t>
      </w:r>
      <w:r w:rsidRPr="00342B75">
        <w:rPr>
          <w:b/>
          <w:lang w:val="ru-RU"/>
        </w:rPr>
        <w:t xml:space="preserve">следований грант № </w:t>
      </w:r>
      <w:proofErr w:type="gramStart"/>
      <w:r w:rsidRPr="00342B75">
        <w:rPr>
          <w:b/>
          <w:lang w:val="ru-RU"/>
        </w:rPr>
        <w:t>14-</w:t>
      </w:r>
      <w:r>
        <w:rPr>
          <w:b/>
          <w:lang w:val="ru-RU"/>
        </w:rPr>
        <w:t>38</w:t>
      </w:r>
      <w:r w:rsidRPr="00342B75">
        <w:rPr>
          <w:b/>
          <w:lang w:val="ru-RU"/>
        </w:rPr>
        <w:t>-</w:t>
      </w:r>
      <w:r>
        <w:rPr>
          <w:b/>
          <w:lang w:val="ru-RU"/>
        </w:rPr>
        <w:t>10273</w:t>
      </w:r>
      <w:proofErr w:type="gramEnd"/>
      <w:r w:rsidRPr="00342B75">
        <w:rPr>
          <w:b/>
          <w:lang w:val="ru-RU"/>
        </w:rPr>
        <w:t xml:space="preserve"> </w:t>
      </w:r>
      <w:proofErr w:type="spellStart"/>
      <w:r w:rsidRPr="00342B75">
        <w:rPr>
          <w:b/>
          <w:lang w:val="ru-RU"/>
        </w:rPr>
        <w:t>мол_г</w:t>
      </w:r>
      <w:proofErr w:type="spellEnd"/>
    </w:p>
    <w:p w:rsidR="00342B75" w:rsidRPr="00342B75" w:rsidRDefault="00342B75" w:rsidP="0062474B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spacing w:val="-1"/>
          <w:lang w:val="ru-RU"/>
        </w:rPr>
      </w:pPr>
    </w:p>
    <w:p w:rsidR="0062474B" w:rsidRPr="001B2B48" w:rsidRDefault="00CB55E4" w:rsidP="0062474B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spacing w:val="-1"/>
          <w:sz w:val="16"/>
          <w:szCs w:val="16"/>
          <w:lang w:val="ru-RU"/>
        </w:rPr>
      </w:pPr>
      <w:r>
        <w:rPr>
          <w:b/>
          <w:bCs/>
          <w:spacing w:val="-1"/>
          <w:lang w:val="ru-RU"/>
        </w:rPr>
        <w:t>17</w:t>
      </w:r>
      <w:r w:rsidR="00342B75">
        <w:rPr>
          <w:b/>
          <w:bCs/>
          <w:spacing w:val="-1"/>
          <w:lang w:val="ru-RU"/>
        </w:rPr>
        <w:t>–</w:t>
      </w:r>
      <w:r>
        <w:rPr>
          <w:b/>
          <w:bCs/>
          <w:spacing w:val="-1"/>
          <w:lang w:val="ru-RU"/>
        </w:rPr>
        <w:t>19</w:t>
      </w:r>
      <w:r w:rsidR="0041383B" w:rsidRPr="0041383B">
        <w:rPr>
          <w:b/>
          <w:bCs/>
          <w:spacing w:val="-1"/>
          <w:lang w:val="ru-RU"/>
        </w:rPr>
        <w:t xml:space="preserve"> </w:t>
      </w:r>
      <w:r w:rsidR="00CC1966">
        <w:rPr>
          <w:b/>
          <w:bCs/>
          <w:spacing w:val="-1"/>
          <w:lang w:val="ru-RU"/>
        </w:rPr>
        <w:t>ДЕКАБРЯ</w:t>
      </w:r>
      <w:r w:rsidR="00C4678B" w:rsidRPr="0041383B">
        <w:rPr>
          <w:b/>
          <w:bCs/>
          <w:spacing w:val="-1"/>
          <w:lang w:val="ru-RU"/>
        </w:rPr>
        <w:t xml:space="preserve"> 201</w:t>
      </w:r>
      <w:r w:rsidR="00374068" w:rsidRPr="00180DDC">
        <w:rPr>
          <w:b/>
          <w:bCs/>
          <w:spacing w:val="-1"/>
          <w:lang w:val="ru-RU"/>
        </w:rPr>
        <w:t>4</w:t>
      </w:r>
      <w:r w:rsidR="00AE2205" w:rsidRPr="0041383B">
        <w:rPr>
          <w:b/>
          <w:bCs/>
          <w:spacing w:val="-1"/>
          <w:lang w:val="ru-RU"/>
        </w:rPr>
        <w:t xml:space="preserve"> </w:t>
      </w:r>
      <w:r w:rsidR="00AE2205" w:rsidRPr="0041383B">
        <w:rPr>
          <w:b/>
          <w:bCs/>
          <w:spacing w:val="-1"/>
          <w:sz w:val="16"/>
          <w:szCs w:val="16"/>
          <w:lang w:val="ru-RU"/>
        </w:rPr>
        <w:t>ГОДА</w:t>
      </w:r>
    </w:p>
    <w:p w:rsidR="0062474B" w:rsidRPr="00AF61C4" w:rsidRDefault="0062474B" w:rsidP="0062474B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spacing w:val="-1"/>
          <w:sz w:val="16"/>
          <w:szCs w:val="16"/>
          <w:lang w:val="ru-RU"/>
        </w:rPr>
      </w:pPr>
    </w:p>
    <w:p w:rsidR="0062474B" w:rsidRPr="001C27A9" w:rsidRDefault="00CE790C" w:rsidP="0062474B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spacing w:val="-1"/>
          <w:sz w:val="32"/>
          <w:szCs w:val="32"/>
          <w:lang w:val="ru-RU"/>
        </w:rPr>
      </w:pPr>
      <w:r>
        <w:rPr>
          <w:b/>
          <w:bCs/>
          <w:noProof/>
          <w:spacing w:val="-1"/>
          <w:sz w:val="32"/>
          <w:szCs w:val="32"/>
          <w:lang w:val="ru-RU"/>
        </w:rPr>
        <w:drawing>
          <wp:inline distT="0" distB="0" distL="0" distR="0">
            <wp:extent cx="2076450" cy="2114550"/>
            <wp:effectExtent l="19050" t="0" r="0" b="0"/>
            <wp:docPr id="4" name="Рисунок 4" descr="0013-038-Posledovatelnoe-soedin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13-038-Posledovatelnoe-soedineni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BBF" w:rsidRPr="00AF61C4" w:rsidRDefault="00301BBF" w:rsidP="00301BBF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spacing w:val="-1"/>
          <w:sz w:val="16"/>
          <w:szCs w:val="16"/>
          <w:lang w:val="ru-RU"/>
        </w:rPr>
      </w:pPr>
    </w:p>
    <w:p w:rsidR="00301BBF" w:rsidRPr="001B2B48" w:rsidRDefault="00FD4C81" w:rsidP="00C77F2F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spacing w:val="-1"/>
          <w:lang w:val="ru-RU"/>
        </w:rPr>
      </w:pPr>
      <w:r>
        <w:rPr>
          <w:b/>
          <w:bCs/>
          <w:spacing w:val="-1"/>
        </w:rPr>
        <w:t>I</w:t>
      </w:r>
      <w:r w:rsidR="00C77F2F" w:rsidRPr="001C27A9">
        <w:rPr>
          <w:b/>
          <w:bCs/>
          <w:spacing w:val="-1"/>
          <w:lang w:val="ru-RU"/>
        </w:rPr>
        <w:t xml:space="preserve"> </w:t>
      </w:r>
      <w:r w:rsidR="00A64C90" w:rsidRPr="001B2B48">
        <w:rPr>
          <w:b/>
          <w:bCs/>
          <w:spacing w:val="-1"/>
          <w:lang w:val="ru-RU"/>
        </w:rPr>
        <w:t>ИНФОРМАЦИОННОЕ СООБЩЕНИЕ</w:t>
      </w:r>
    </w:p>
    <w:p w:rsidR="00FF22CA" w:rsidRPr="001C27A9" w:rsidRDefault="00FF22CA" w:rsidP="00754029">
      <w:pPr>
        <w:shd w:val="clear" w:color="auto" w:fill="FFFFFF"/>
        <w:tabs>
          <w:tab w:val="left" w:pos="0"/>
          <w:tab w:val="left" w:pos="993"/>
        </w:tabs>
        <w:jc w:val="center"/>
        <w:rPr>
          <w:b/>
          <w:bCs/>
          <w:i/>
          <w:spacing w:val="-1"/>
          <w:sz w:val="24"/>
          <w:szCs w:val="24"/>
          <w:lang w:val="ru-RU"/>
        </w:rPr>
      </w:pPr>
    </w:p>
    <w:p w:rsidR="000F0632" w:rsidRDefault="00406D73" w:rsidP="00754029">
      <w:pPr>
        <w:shd w:val="clear" w:color="auto" w:fill="FFFFFF"/>
        <w:tabs>
          <w:tab w:val="left" w:pos="0"/>
          <w:tab w:val="left" w:pos="993"/>
        </w:tabs>
        <w:jc w:val="center"/>
        <w:rPr>
          <w:sz w:val="18"/>
          <w:szCs w:val="18"/>
          <w:lang w:val="ru-RU"/>
        </w:rPr>
      </w:pPr>
      <w:r w:rsidRPr="001B2B48">
        <w:rPr>
          <w:b/>
          <w:bCs/>
          <w:i/>
          <w:spacing w:val="-1"/>
          <w:sz w:val="24"/>
          <w:szCs w:val="24"/>
          <w:lang w:val="ru-RU"/>
        </w:rPr>
        <w:t xml:space="preserve">г. </w:t>
      </w:r>
      <w:r w:rsidR="0062474B" w:rsidRPr="001B2B48">
        <w:rPr>
          <w:b/>
          <w:bCs/>
          <w:i/>
          <w:spacing w:val="-1"/>
          <w:sz w:val="24"/>
          <w:szCs w:val="24"/>
          <w:lang w:val="ru-RU"/>
        </w:rPr>
        <w:t>Кемерово</w:t>
      </w:r>
      <w:r w:rsidR="000F0632" w:rsidRPr="000F0632">
        <w:rPr>
          <w:sz w:val="18"/>
          <w:szCs w:val="18"/>
          <w:lang w:val="ru-RU"/>
        </w:rPr>
        <w:t xml:space="preserve"> </w:t>
      </w:r>
    </w:p>
    <w:p w:rsidR="000F0632" w:rsidRDefault="000F0632" w:rsidP="00754029">
      <w:pPr>
        <w:shd w:val="clear" w:color="auto" w:fill="FFFFFF"/>
        <w:tabs>
          <w:tab w:val="left" w:pos="0"/>
          <w:tab w:val="left" w:pos="993"/>
        </w:tabs>
        <w:jc w:val="center"/>
        <w:rPr>
          <w:sz w:val="18"/>
          <w:szCs w:val="18"/>
          <w:lang w:val="ru-RU"/>
        </w:rPr>
      </w:pPr>
    </w:p>
    <w:p w:rsidR="00EE5A76" w:rsidRPr="00EE5A76" w:rsidRDefault="00EE5A76" w:rsidP="00754029">
      <w:pPr>
        <w:shd w:val="clear" w:color="auto" w:fill="FFFFFF"/>
        <w:tabs>
          <w:tab w:val="left" w:pos="0"/>
          <w:tab w:val="left" w:pos="993"/>
        </w:tabs>
        <w:jc w:val="center"/>
        <w:rPr>
          <w:sz w:val="22"/>
          <w:szCs w:val="22"/>
          <w:lang w:val="ru-RU"/>
        </w:rPr>
      </w:pPr>
    </w:p>
    <w:sectPr w:rsidR="00EE5A76" w:rsidRPr="00EE5A76" w:rsidSect="00D371C6">
      <w:pgSz w:w="16840" w:h="11907" w:orient="landscape" w:code="9"/>
      <w:pgMar w:top="454" w:right="414" w:bottom="454" w:left="284" w:header="709" w:footer="709" w:gutter="0"/>
      <w:cols w:num="3" w:space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BBC"/>
    <w:multiLevelType w:val="hybridMultilevel"/>
    <w:tmpl w:val="E84C29EC"/>
    <w:lvl w:ilvl="0" w:tplc="E6D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8EC"/>
    <w:multiLevelType w:val="hybridMultilevel"/>
    <w:tmpl w:val="1C74E712"/>
    <w:lvl w:ilvl="0" w:tplc="2B280FA0">
      <w:start w:val="1"/>
      <w:numFmt w:val="decimal"/>
      <w:lvlText w:val="%1."/>
      <w:lvlJc w:val="left"/>
      <w:pPr>
        <w:tabs>
          <w:tab w:val="num" w:pos="2340"/>
        </w:tabs>
        <w:ind w:left="2340" w:hanging="12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F1125BC"/>
    <w:multiLevelType w:val="multilevel"/>
    <w:tmpl w:val="83B67B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20874"/>
    <w:multiLevelType w:val="hybridMultilevel"/>
    <w:tmpl w:val="E1FE7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C3EFB"/>
    <w:multiLevelType w:val="hybridMultilevel"/>
    <w:tmpl w:val="C1CC637C"/>
    <w:lvl w:ilvl="0" w:tplc="582058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9964DAE"/>
    <w:multiLevelType w:val="multilevel"/>
    <w:tmpl w:val="78FA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1E6569"/>
    <w:multiLevelType w:val="hybridMultilevel"/>
    <w:tmpl w:val="75326B7A"/>
    <w:lvl w:ilvl="0" w:tplc="E6D4ED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605C28"/>
    <w:multiLevelType w:val="hybridMultilevel"/>
    <w:tmpl w:val="83B67B2C"/>
    <w:lvl w:ilvl="0" w:tplc="2B7A58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D439D2"/>
    <w:multiLevelType w:val="hybridMultilevel"/>
    <w:tmpl w:val="C50CFD48"/>
    <w:lvl w:ilvl="0" w:tplc="E6D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325F2"/>
    <w:multiLevelType w:val="hybridMultilevel"/>
    <w:tmpl w:val="8DA8EA2C"/>
    <w:lvl w:ilvl="0" w:tplc="17FED6A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>
    <w:nsid w:val="2B312DCD"/>
    <w:multiLevelType w:val="hybridMultilevel"/>
    <w:tmpl w:val="815AEC96"/>
    <w:lvl w:ilvl="0" w:tplc="E6D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21DB6"/>
    <w:multiLevelType w:val="hybridMultilevel"/>
    <w:tmpl w:val="07EC40D2"/>
    <w:lvl w:ilvl="0" w:tplc="E6D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03BDE"/>
    <w:multiLevelType w:val="hybridMultilevel"/>
    <w:tmpl w:val="03FC2D1C"/>
    <w:lvl w:ilvl="0" w:tplc="ED128BB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3">
    <w:nsid w:val="45A178C7"/>
    <w:multiLevelType w:val="hybridMultilevel"/>
    <w:tmpl w:val="78FA8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FE7258"/>
    <w:multiLevelType w:val="multilevel"/>
    <w:tmpl w:val="EAFC7F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4875712D"/>
    <w:multiLevelType w:val="hybridMultilevel"/>
    <w:tmpl w:val="13087D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E64A3A"/>
    <w:multiLevelType w:val="hybridMultilevel"/>
    <w:tmpl w:val="9AD68218"/>
    <w:lvl w:ilvl="0" w:tplc="E6D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741F8"/>
    <w:multiLevelType w:val="hybridMultilevel"/>
    <w:tmpl w:val="3594B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512700"/>
    <w:multiLevelType w:val="hybridMultilevel"/>
    <w:tmpl w:val="E32CB3A6"/>
    <w:lvl w:ilvl="0" w:tplc="E6D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C7221"/>
    <w:multiLevelType w:val="hybridMultilevel"/>
    <w:tmpl w:val="7CE625C8"/>
    <w:lvl w:ilvl="0" w:tplc="7B9A523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431B26"/>
    <w:multiLevelType w:val="multilevel"/>
    <w:tmpl w:val="8F00790A"/>
    <w:lvl w:ilvl="0">
      <w:start w:val="1"/>
      <w:numFmt w:val="bullet"/>
      <w:lvlText w:val="–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597E11C3"/>
    <w:multiLevelType w:val="hybridMultilevel"/>
    <w:tmpl w:val="CC820D62"/>
    <w:lvl w:ilvl="0" w:tplc="93827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9260D"/>
    <w:multiLevelType w:val="hybridMultilevel"/>
    <w:tmpl w:val="28AC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001A3"/>
    <w:multiLevelType w:val="hybridMultilevel"/>
    <w:tmpl w:val="E4BCC3A6"/>
    <w:lvl w:ilvl="0" w:tplc="7B9A52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4B00500"/>
    <w:multiLevelType w:val="hybridMultilevel"/>
    <w:tmpl w:val="EB142230"/>
    <w:lvl w:ilvl="0" w:tplc="E6D4ED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955D7"/>
    <w:multiLevelType w:val="hybridMultilevel"/>
    <w:tmpl w:val="CA384756"/>
    <w:lvl w:ilvl="0" w:tplc="E6D4ED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6A15852"/>
    <w:multiLevelType w:val="hybridMultilevel"/>
    <w:tmpl w:val="1C1A73D0"/>
    <w:lvl w:ilvl="0" w:tplc="E6D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413DA"/>
    <w:multiLevelType w:val="hybridMultilevel"/>
    <w:tmpl w:val="7788F6E2"/>
    <w:lvl w:ilvl="0" w:tplc="E6D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5"/>
  </w:num>
  <w:num w:numId="5">
    <w:abstractNumId w:val="13"/>
  </w:num>
  <w:num w:numId="6">
    <w:abstractNumId w:val="6"/>
  </w:num>
  <w:num w:numId="7">
    <w:abstractNumId w:val="5"/>
  </w:num>
  <w:num w:numId="8">
    <w:abstractNumId w:val="17"/>
  </w:num>
  <w:num w:numId="9">
    <w:abstractNumId w:val="21"/>
  </w:num>
  <w:num w:numId="10">
    <w:abstractNumId w:val="25"/>
  </w:num>
  <w:num w:numId="11">
    <w:abstractNumId w:val="8"/>
  </w:num>
  <w:num w:numId="12">
    <w:abstractNumId w:val="24"/>
  </w:num>
  <w:num w:numId="13">
    <w:abstractNumId w:val="16"/>
  </w:num>
  <w:num w:numId="14">
    <w:abstractNumId w:val="18"/>
  </w:num>
  <w:num w:numId="15">
    <w:abstractNumId w:val="3"/>
  </w:num>
  <w:num w:numId="16">
    <w:abstractNumId w:val="0"/>
  </w:num>
  <w:num w:numId="17">
    <w:abstractNumId w:val="11"/>
  </w:num>
  <w:num w:numId="18">
    <w:abstractNumId w:val="10"/>
  </w:num>
  <w:num w:numId="19">
    <w:abstractNumId w:val="27"/>
  </w:num>
  <w:num w:numId="20">
    <w:abstractNumId w:val="26"/>
  </w:num>
  <w:num w:numId="21">
    <w:abstractNumId w:val="1"/>
  </w:num>
  <w:num w:numId="22">
    <w:abstractNumId w:val="14"/>
  </w:num>
  <w:num w:numId="23">
    <w:abstractNumId w:val="12"/>
  </w:num>
  <w:num w:numId="24">
    <w:abstractNumId w:val="20"/>
  </w:num>
  <w:num w:numId="25">
    <w:abstractNumId w:val="23"/>
  </w:num>
  <w:num w:numId="26">
    <w:abstractNumId w:val="1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5378D"/>
    <w:rsid w:val="00004D05"/>
    <w:rsid w:val="00005D55"/>
    <w:rsid w:val="00006A2B"/>
    <w:rsid w:val="0001280D"/>
    <w:rsid w:val="00013470"/>
    <w:rsid w:val="00015BA8"/>
    <w:rsid w:val="00021ADF"/>
    <w:rsid w:val="00026370"/>
    <w:rsid w:val="00031193"/>
    <w:rsid w:val="0003619E"/>
    <w:rsid w:val="0004199E"/>
    <w:rsid w:val="000419B0"/>
    <w:rsid w:val="00041A12"/>
    <w:rsid w:val="00042A1A"/>
    <w:rsid w:val="00051A7D"/>
    <w:rsid w:val="0005378D"/>
    <w:rsid w:val="00053FA1"/>
    <w:rsid w:val="00054BD6"/>
    <w:rsid w:val="00054E8D"/>
    <w:rsid w:val="000561AA"/>
    <w:rsid w:val="00057A47"/>
    <w:rsid w:val="00061B8C"/>
    <w:rsid w:val="00061D92"/>
    <w:rsid w:val="00064A8E"/>
    <w:rsid w:val="00066051"/>
    <w:rsid w:val="000719A0"/>
    <w:rsid w:val="000768EF"/>
    <w:rsid w:val="00083A04"/>
    <w:rsid w:val="00084356"/>
    <w:rsid w:val="00093123"/>
    <w:rsid w:val="000A02CC"/>
    <w:rsid w:val="000A28D6"/>
    <w:rsid w:val="000A30FE"/>
    <w:rsid w:val="000A363D"/>
    <w:rsid w:val="000C2C6A"/>
    <w:rsid w:val="000C6EBF"/>
    <w:rsid w:val="000D0BEF"/>
    <w:rsid w:val="000D2724"/>
    <w:rsid w:val="000D4871"/>
    <w:rsid w:val="000D4993"/>
    <w:rsid w:val="000E2FE6"/>
    <w:rsid w:val="000F0632"/>
    <w:rsid w:val="000F168C"/>
    <w:rsid w:val="000F2E9F"/>
    <w:rsid w:val="000F6252"/>
    <w:rsid w:val="0010479B"/>
    <w:rsid w:val="00117131"/>
    <w:rsid w:val="00121B70"/>
    <w:rsid w:val="00130B77"/>
    <w:rsid w:val="00131267"/>
    <w:rsid w:val="00133381"/>
    <w:rsid w:val="0013491A"/>
    <w:rsid w:val="00136E48"/>
    <w:rsid w:val="00137B83"/>
    <w:rsid w:val="001415DF"/>
    <w:rsid w:val="00143066"/>
    <w:rsid w:val="001430B9"/>
    <w:rsid w:val="0014495D"/>
    <w:rsid w:val="00151962"/>
    <w:rsid w:val="00152BE2"/>
    <w:rsid w:val="00156478"/>
    <w:rsid w:val="0015717C"/>
    <w:rsid w:val="00161CDA"/>
    <w:rsid w:val="00164F27"/>
    <w:rsid w:val="001724A8"/>
    <w:rsid w:val="00175FF3"/>
    <w:rsid w:val="00180DDC"/>
    <w:rsid w:val="00185211"/>
    <w:rsid w:val="001915B1"/>
    <w:rsid w:val="001A14D0"/>
    <w:rsid w:val="001A5029"/>
    <w:rsid w:val="001A72D8"/>
    <w:rsid w:val="001A7F65"/>
    <w:rsid w:val="001B2B48"/>
    <w:rsid w:val="001B2B72"/>
    <w:rsid w:val="001B3014"/>
    <w:rsid w:val="001B3BF4"/>
    <w:rsid w:val="001B6DCB"/>
    <w:rsid w:val="001C27A9"/>
    <w:rsid w:val="001C2CEA"/>
    <w:rsid w:val="001D0D05"/>
    <w:rsid w:val="001D26B9"/>
    <w:rsid w:val="001E01B9"/>
    <w:rsid w:val="001E3B00"/>
    <w:rsid w:val="001F5135"/>
    <w:rsid w:val="002007DB"/>
    <w:rsid w:val="002020C6"/>
    <w:rsid w:val="0020231E"/>
    <w:rsid w:val="00203AB9"/>
    <w:rsid w:val="0021252B"/>
    <w:rsid w:val="00213862"/>
    <w:rsid w:val="00217AF3"/>
    <w:rsid w:val="002206D6"/>
    <w:rsid w:val="00242978"/>
    <w:rsid w:val="002435AB"/>
    <w:rsid w:val="00245F9D"/>
    <w:rsid w:val="00246B48"/>
    <w:rsid w:val="00252991"/>
    <w:rsid w:val="00253171"/>
    <w:rsid w:val="00267C75"/>
    <w:rsid w:val="00274272"/>
    <w:rsid w:val="00274AC5"/>
    <w:rsid w:val="002764A8"/>
    <w:rsid w:val="00281417"/>
    <w:rsid w:val="002902ED"/>
    <w:rsid w:val="00292D93"/>
    <w:rsid w:val="00294E2F"/>
    <w:rsid w:val="00295133"/>
    <w:rsid w:val="00295B5D"/>
    <w:rsid w:val="002A2F40"/>
    <w:rsid w:val="002A3DF8"/>
    <w:rsid w:val="002B469B"/>
    <w:rsid w:val="002B55C0"/>
    <w:rsid w:val="002C79D6"/>
    <w:rsid w:val="002D4C3E"/>
    <w:rsid w:val="002D6B6C"/>
    <w:rsid w:val="002D7865"/>
    <w:rsid w:val="002E0080"/>
    <w:rsid w:val="002E4179"/>
    <w:rsid w:val="002E5A0E"/>
    <w:rsid w:val="002F1829"/>
    <w:rsid w:val="002F661F"/>
    <w:rsid w:val="002F70C6"/>
    <w:rsid w:val="00301BBF"/>
    <w:rsid w:val="00304EAA"/>
    <w:rsid w:val="0030766F"/>
    <w:rsid w:val="00313C17"/>
    <w:rsid w:val="00322237"/>
    <w:rsid w:val="00322550"/>
    <w:rsid w:val="00326F3E"/>
    <w:rsid w:val="003334F0"/>
    <w:rsid w:val="00335CAD"/>
    <w:rsid w:val="00340CF8"/>
    <w:rsid w:val="00342B75"/>
    <w:rsid w:val="00347931"/>
    <w:rsid w:val="00367ACD"/>
    <w:rsid w:val="0037278A"/>
    <w:rsid w:val="00374068"/>
    <w:rsid w:val="00374ADB"/>
    <w:rsid w:val="00375C9A"/>
    <w:rsid w:val="00385B6A"/>
    <w:rsid w:val="00385DD0"/>
    <w:rsid w:val="003863FC"/>
    <w:rsid w:val="003913A4"/>
    <w:rsid w:val="00397CD7"/>
    <w:rsid w:val="003A0458"/>
    <w:rsid w:val="003A0A16"/>
    <w:rsid w:val="003B1D64"/>
    <w:rsid w:val="003B32DF"/>
    <w:rsid w:val="003C40D8"/>
    <w:rsid w:val="003C465F"/>
    <w:rsid w:val="003C59DD"/>
    <w:rsid w:val="003D5080"/>
    <w:rsid w:val="003D60F3"/>
    <w:rsid w:val="003D74CB"/>
    <w:rsid w:val="003E094F"/>
    <w:rsid w:val="003E29FC"/>
    <w:rsid w:val="003F4F5C"/>
    <w:rsid w:val="003F62E9"/>
    <w:rsid w:val="00401ADD"/>
    <w:rsid w:val="0040300A"/>
    <w:rsid w:val="00405EA1"/>
    <w:rsid w:val="00406D73"/>
    <w:rsid w:val="00407FE0"/>
    <w:rsid w:val="00412DA6"/>
    <w:rsid w:val="0041383B"/>
    <w:rsid w:val="004171AB"/>
    <w:rsid w:val="00420B6D"/>
    <w:rsid w:val="00422C85"/>
    <w:rsid w:val="004239BD"/>
    <w:rsid w:val="004245B9"/>
    <w:rsid w:val="004272C3"/>
    <w:rsid w:val="004355FC"/>
    <w:rsid w:val="0044315C"/>
    <w:rsid w:val="004468E1"/>
    <w:rsid w:val="00453F63"/>
    <w:rsid w:val="00456478"/>
    <w:rsid w:val="00465AA9"/>
    <w:rsid w:val="00466767"/>
    <w:rsid w:val="00466930"/>
    <w:rsid w:val="004702DD"/>
    <w:rsid w:val="004723BA"/>
    <w:rsid w:val="00476297"/>
    <w:rsid w:val="00477759"/>
    <w:rsid w:val="00480A18"/>
    <w:rsid w:val="00482201"/>
    <w:rsid w:val="00484FB3"/>
    <w:rsid w:val="00490A0A"/>
    <w:rsid w:val="00491A0F"/>
    <w:rsid w:val="00495844"/>
    <w:rsid w:val="004A0927"/>
    <w:rsid w:val="004A3A65"/>
    <w:rsid w:val="004B23C1"/>
    <w:rsid w:val="004C4522"/>
    <w:rsid w:val="004C4E74"/>
    <w:rsid w:val="004D2644"/>
    <w:rsid w:val="004D279F"/>
    <w:rsid w:val="004D521D"/>
    <w:rsid w:val="004D649C"/>
    <w:rsid w:val="004E2662"/>
    <w:rsid w:val="004E353B"/>
    <w:rsid w:val="004F6627"/>
    <w:rsid w:val="004F7148"/>
    <w:rsid w:val="00501E89"/>
    <w:rsid w:val="00503123"/>
    <w:rsid w:val="00503381"/>
    <w:rsid w:val="00504BFA"/>
    <w:rsid w:val="005056FF"/>
    <w:rsid w:val="00506A38"/>
    <w:rsid w:val="005126C6"/>
    <w:rsid w:val="00512F9F"/>
    <w:rsid w:val="00515460"/>
    <w:rsid w:val="00516857"/>
    <w:rsid w:val="005175DD"/>
    <w:rsid w:val="00525699"/>
    <w:rsid w:val="00525AD2"/>
    <w:rsid w:val="005270C2"/>
    <w:rsid w:val="00534BE3"/>
    <w:rsid w:val="00536541"/>
    <w:rsid w:val="00536F79"/>
    <w:rsid w:val="0054562D"/>
    <w:rsid w:val="0055307D"/>
    <w:rsid w:val="00553C00"/>
    <w:rsid w:val="005619C9"/>
    <w:rsid w:val="005667A3"/>
    <w:rsid w:val="005754E7"/>
    <w:rsid w:val="00581816"/>
    <w:rsid w:val="0058356E"/>
    <w:rsid w:val="005878B7"/>
    <w:rsid w:val="005943EE"/>
    <w:rsid w:val="005970E5"/>
    <w:rsid w:val="00597634"/>
    <w:rsid w:val="005B2E02"/>
    <w:rsid w:val="005B6832"/>
    <w:rsid w:val="005B72C0"/>
    <w:rsid w:val="005B7BC2"/>
    <w:rsid w:val="005B7EDE"/>
    <w:rsid w:val="005C67DD"/>
    <w:rsid w:val="005C6A13"/>
    <w:rsid w:val="005D1E56"/>
    <w:rsid w:val="005E1465"/>
    <w:rsid w:val="005E1FF9"/>
    <w:rsid w:val="005E24E0"/>
    <w:rsid w:val="005E3642"/>
    <w:rsid w:val="005E5022"/>
    <w:rsid w:val="005F40A1"/>
    <w:rsid w:val="005F5B67"/>
    <w:rsid w:val="005F7FAD"/>
    <w:rsid w:val="00603258"/>
    <w:rsid w:val="006053C2"/>
    <w:rsid w:val="00607D71"/>
    <w:rsid w:val="0061273D"/>
    <w:rsid w:val="00612F9D"/>
    <w:rsid w:val="00613298"/>
    <w:rsid w:val="00620C21"/>
    <w:rsid w:val="0062474B"/>
    <w:rsid w:val="0062650E"/>
    <w:rsid w:val="00630080"/>
    <w:rsid w:val="00641E77"/>
    <w:rsid w:val="00642E32"/>
    <w:rsid w:val="00645218"/>
    <w:rsid w:val="00646901"/>
    <w:rsid w:val="00660370"/>
    <w:rsid w:val="00661C37"/>
    <w:rsid w:val="00670F20"/>
    <w:rsid w:val="0068029D"/>
    <w:rsid w:val="00680FDA"/>
    <w:rsid w:val="006839B8"/>
    <w:rsid w:val="00687053"/>
    <w:rsid w:val="00690705"/>
    <w:rsid w:val="0069253D"/>
    <w:rsid w:val="006A4486"/>
    <w:rsid w:val="006A6A3F"/>
    <w:rsid w:val="006A74F6"/>
    <w:rsid w:val="006B03C2"/>
    <w:rsid w:val="006B3CF1"/>
    <w:rsid w:val="006B62B6"/>
    <w:rsid w:val="006D2297"/>
    <w:rsid w:val="006D4D29"/>
    <w:rsid w:val="006F2F76"/>
    <w:rsid w:val="007006C6"/>
    <w:rsid w:val="00706230"/>
    <w:rsid w:val="007064B0"/>
    <w:rsid w:val="00707306"/>
    <w:rsid w:val="0071038E"/>
    <w:rsid w:val="0071095B"/>
    <w:rsid w:val="00716F41"/>
    <w:rsid w:val="00723319"/>
    <w:rsid w:val="00731D38"/>
    <w:rsid w:val="00731F75"/>
    <w:rsid w:val="00733FA2"/>
    <w:rsid w:val="00734139"/>
    <w:rsid w:val="00734B77"/>
    <w:rsid w:val="00737BFB"/>
    <w:rsid w:val="00742D7B"/>
    <w:rsid w:val="00747E77"/>
    <w:rsid w:val="00754029"/>
    <w:rsid w:val="00765591"/>
    <w:rsid w:val="00766AA9"/>
    <w:rsid w:val="00780BEE"/>
    <w:rsid w:val="0078613D"/>
    <w:rsid w:val="007861F8"/>
    <w:rsid w:val="007906E0"/>
    <w:rsid w:val="00791853"/>
    <w:rsid w:val="00793C2C"/>
    <w:rsid w:val="00795392"/>
    <w:rsid w:val="007A659C"/>
    <w:rsid w:val="007B0252"/>
    <w:rsid w:val="007B0B75"/>
    <w:rsid w:val="007B718F"/>
    <w:rsid w:val="007C0E0E"/>
    <w:rsid w:val="007C2370"/>
    <w:rsid w:val="007C42B0"/>
    <w:rsid w:val="007C7440"/>
    <w:rsid w:val="007D3759"/>
    <w:rsid w:val="007D37B3"/>
    <w:rsid w:val="007D40EA"/>
    <w:rsid w:val="007D7ED1"/>
    <w:rsid w:val="007E081F"/>
    <w:rsid w:val="007F0473"/>
    <w:rsid w:val="007F175D"/>
    <w:rsid w:val="00802B42"/>
    <w:rsid w:val="00807078"/>
    <w:rsid w:val="008138A8"/>
    <w:rsid w:val="008172AA"/>
    <w:rsid w:val="00821306"/>
    <w:rsid w:val="00822DDE"/>
    <w:rsid w:val="0082429A"/>
    <w:rsid w:val="00830A24"/>
    <w:rsid w:val="00842D9E"/>
    <w:rsid w:val="008453B3"/>
    <w:rsid w:val="00846A4D"/>
    <w:rsid w:val="00853F34"/>
    <w:rsid w:val="008614FF"/>
    <w:rsid w:val="00862E2E"/>
    <w:rsid w:val="00863BEE"/>
    <w:rsid w:val="00864F53"/>
    <w:rsid w:val="00874FF3"/>
    <w:rsid w:val="00877C46"/>
    <w:rsid w:val="00886EFF"/>
    <w:rsid w:val="008876AB"/>
    <w:rsid w:val="00887AB8"/>
    <w:rsid w:val="00890598"/>
    <w:rsid w:val="0089084F"/>
    <w:rsid w:val="00891A61"/>
    <w:rsid w:val="008936CA"/>
    <w:rsid w:val="00893D51"/>
    <w:rsid w:val="008A35D5"/>
    <w:rsid w:val="008A7961"/>
    <w:rsid w:val="008C2F4B"/>
    <w:rsid w:val="008C6179"/>
    <w:rsid w:val="008C78A6"/>
    <w:rsid w:val="008D12B9"/>
    <w:rsid w:val="008D22CE"/>
    <w:rsid w:val="008D2E8A"/>
    <w:rsid w:val="008D3550"/>
    <w:rsid w:val="008D3749"/>
    <w:rsid w:val="008D3939"/>
    <w:rsid w:val="008D791F"/>
    <w:rsid w:val="008E6C13"/>
    <w:rsid w:val="008F1A97"/>
    <w:rsid w:val="008F395A"/>
    <w:rsid w:val="00902F04"/>
    <w:rsid w:val="009031D0"/>
    <w:rsid w:val="0090416F"/>
    <w:rsid w:val="009060BD"/>
    <w:rsid w:val="00916675"/>
    <w:rsid w:val="009211A1"/>
    <w:rsid w:val="00926964"/>
    <w:rsid w:val="00926D17"/>
    <w:rsid w:val="00933FDA"/>
    <w:rsid w:val="00935203"/>
    <w:rsid w:val="0093614C"/>
    <w:rsid w:val="00941792"/>
    <w:rsid w:val="00942F05"/>
    <w:rsid w:val="00942FCE"/>
    <w:rsid w:val="0094597C"/>
    <w:rsid w:val="00951791"/>
    <w:rsid w:val="00954237"/>
    <w:rsid w:val="00954DD4"/>
    <w:rsid w:val="00963C26"/>
    <w:rsid w:val="00974010"/>
    <w:rsid w:val="00975251"/>
    <w:rsid w:val="00975AD7"/>
    <w:rsid w:val="00976015"/>
    <w:rsid w:val="00986BFA"/>
    <w:rsid w:val="00994185"/>
    <w:rsid w:val="00994470"/>
    <w:rsid w:val="00995178"/>
    <w:rsid w:val="009969FB"/>
    <w:rsid w:val="009A1491"/>
    <w:rsid w:val="009A5258"/>
    <w:rsid w:val="009B2A38"/>
    <w:rsid w:val="009B5981"/>
    <w:rsid w:val="009C37B4"/>
    <w:rsid w:val="009C501A"/>
    <w:rsid w:val="009D3119"/>
    <w:rsid w:val="009D4EC1"/>
    <w:rsid w:val="009E21AC"/>
    <w:rsid w:val="009E2596"/>
    <w:rsid w:val="009E556D"/>
    <w:rsid w:val="009F1C55"/>
    <w:rsid w:val="009F205F"/>
    <w:rsid w:val="009F3045"/>
    <w:rsid w:val="00A057A1"/>
    <w:rsid w:val="00A06F39"/>
    <w:rsid w:val="00A10325"/>
    <w:rsid w:val="00A137FE"/>
    <w:rsid w:val="00A1459A"/>
    <w:rsid w:val="00A2265B"/>
    <w:rsid w:val="00A22666"/>
    <w:rsid w:val="00A23E04"/>
    <w:rsid w:val="00A30417"/>
    <w:rsid w:val="00A328B9"/>
    <w:rsid w:val="00A41119"/>
    <w:rsid w:val="00A41C53"/>
    <w:rsid w:val="00A41FF2"/>
    <w:rsid w:val="00A42C80"/>
    <w:rsid w:val="00A4390D"/>
    <w:rsid w:val="00A45206"/>
    <w:rsid w:val="00A50066"/>
    <w:rsid w:val="00A54867"/>
    <w:rsid w:val="00A61C3C"/>
    <w:rsid w:val="00A63528"/>
    <w:rsid w:val="00A64C90"/>
    <w:rsid w:val="00A65D67"/>
    <w:rsid w:val="00A662C4"/>
    <w:rsid w:val="00A72F3B"/>
    <w:rsid w:val="00A75D87"/>
    <w:rsid w:val="00A76A3D"/>
    <w:rsid w:val="00A93C55"/>
    <w:rsid w:val="00A9652E"/>
    <w:rsid w:val="00AA16DC"/>
    <w:rsid w:val="00AA2FE2"/>
    <w:rsid w:val="00AB0C38"/>
    <w:rsid w:val="00AB21FC"/>
    <w:rsid w:val="00AB22C6"/>
    <w:rsid w:val="00AB3130"/>
    <w:rsid w:val="00AB3618"/>
    <w:rsid w:val="00AB7043"/>
    <w:rsid w:val="00AB74BA"/>
    <w:rsid w:val="00AC1E83"/>
    <w:rsid w:val="00AE2205"/>
    <w:rsid w:val="00AF61C4"/>
    <w:rsid w:val="00AF6A2F"/>
    <w:rsid w:val="00B05DDA"/>
    <w:rsid w:val="00B117BF"/>
    <w:rsid w:val="00B11F81"/>
    <w:rsid w:val="00B21EB1"/>
    <w:rsid w:val="00B23A65"/>
    <w:rsid w:val="00B2676E"/>
    <w:rsid w:val="00B272AD"/>
    <w:rsid w:val="00B27F81"/>
    <w:rsid w:val="00B30335"/>
    <w:rsid w:val="00B33A4C"/>
    <w:rsid w:val="00B3405D"/>
    <w:rsid w:val="00B3467F"/>
    <w:rsid w:val="00B46FAF"/>
    <w:rsid w:val="00B47826"/>
    <w:rsid w:val="00B47D5B"/>
    <w:rsid w:val="00B506FB"/>
    <w:rsid w:val="00B517B9"/>
    <w:rsid w:val="00B52011"/>
    <w:rsid w:val="00B53E08"/>
    <w:rsid w:val="00B64E41"/>
    <w:rsid w:val="00B65B7A"/>
    <w:rsid w:val="00B66BA1"/>
    <w:rsid w:val="00B7080B"/>
    <w:rsid w:val="00B772A0"/>
    <w:rsid w:val="00B826BA"/>
    <w:rsid w:val="00B862F8"/>
    <w:rsid w:val="00B92C65"/>
    <w:rsid w:val="00B94DB0"/>
    <w:rsid w:val="00BA2C1A"/>
    <w:rsid w:val="00BA2E64"/>
    <w:rsid w:val="00BA7149"/>
    <w:rsid w:val="00BA7A01"/>
    <w:rsid w:val="00BB5167"/>
    <w:rsid w:val="00BB553D"/>
    <w:rsid w:val="00BB6D77"/>
    <w:rsid w:val="00BD14B6"/>
    <w:rsid w:val="00BD4920"/>
    <w:rsid w:val="00BE286E"/>
    <w:rsid w:val="00BE3712"/>
    <w:rsid w:val="00BF193E"/>
    <w:rsid w:val="00BF2364"/>
    <w:rsid w:val="00BF2A65"/>
    <w:rsid w:val="00C0223A"/>
    <w:rsid w:val="00C02F44"/>
    <w:rsid w:val="00C046EC"/>
    <w:rsid w:val="00C10B14"/>
    <w:rsid w:val="00C11DAB"/>
    <w:rsid w:val="00C12C15"/>
    <w:rsid w:val="00C16B7B"/>
    <w:rsid w:val="00C17454"/>
    <w:rsid w:val="00C20C11"/>
    <w:rsid w:val="00C218CD"/>
    <w:rsid w:val="00C31882"/>
    <w:rsid w:val="00C3218A"/>
    <w:rsid w:val="00C34976"/>
    <w:rsid w:val="00C406AC"/>
    <w:rsid w:val="00C419EB"/>
    <w:rsid w:val="00C44CC1"/>
    <w:rsid w:val="00C45FE3"/>
    <w:rsid w:val="00C4678B"/>
    <w:rsid w:val="00C47BF3"/>
    <w:rsid w:val="00C516DA"/>
    <w:rsid w:val="00C54252"/>
    <w:rsid w:val="00C62A79"/>
    <w:rsid w:val="00C73D39"/>
    <w:rsid w:val="00C76ADC"/>
    <w:rsid w:val="00C7795F"/>
    <w:rsid w:val="00C77F2F"/>
    <w:rsid w:val="00C823D7"/>
    <w:rsid w:val="00C97FF1"/>
    <w:rsid w:val="00CA08BE"/>
    <w:rsid w:val="00CB55E4"/>
    <w:rsid w:val="00CC1966"/>
    <w:rsid w:val="00CD165B"/>
    <w:rsid w:val="00CD17EE"/>
    <w:rsid w:val="00CD3FD8"/>
    <w:rsid w:val="00CD47AC"/>
    <w:rsid w:val="00CE05BF"/>
    <w:rsid w:val="00CE219A"/>
    <w:rsid w:val="00CE790C"/>
    <w:rsid w:val="00CF024A"/>
    <w:rsid w:val="00CF1298"/>
    <w:rsid w:val="00CF28E9"/>
    <w:rsid w:val="00CF32C1"/>
    <w:rsid w:val="00CF4478"/>
    <w:rsid w:val="00D0037B"/>
    <w:rsid w:val="00D00D03"/>
    <w:rsid w:val="00D05DAE"/>
    <w:rsid w:val="00D1396E"/>
    <w:rsid w:val="00D15D22"/>
    <w:rsid w:val="00D25F02"/>
    <w:rsid w:val="00D27298"/>
    <w:rsid w:val="00D2762A"/>
    <w:rsid w:val="00D31447"/>
    <w:rsid w:val="00D31D2D"/>
    <w:rsid w:val="00D353A4"/>
    <w:rsid w:val="00D36395"/>
    <w:rsid w:val="00D370AD"/>
    <w:rsid w:val="00D371C6"/>
    <w:rsid w:val="00D47B79"/>
    <w:rsid w:val="00D54FBA"/>
    <w:rsid w:val="00D55C0A"/>
    <w:rsid w:val="00D617CB"/>
    <w:rsid w:val="00D633E2"/>
    <w:rsid w:val="00D635B3"/>
    <w:rsid w:val="00D65AED"/>
    <w:rsid w:val="00D81688"/>
    <w:rsid w:val="00D9025E"/>
    <w:rsid w:val="00D91547"/>
    <w:rsid w:val="00D93670"/>
    <w:rsid w:val="00D952FD"/>
    <w:rsid w:val="00D95D94"/>
    <w:rsid w:val="00D97006"/>
    <w:rsid w:val="00DA04FD"/>
    <w:rsid w:val="00DA05B5"/>
    <w:rsid w:val="00DA117D"/>
    <w:rsid w:val="00DA19A4"/>
    <w:rsid w:val="00DA2B9D"/>
    <w:rsid w:val="00DA779D"/>
    <w:rsid w:val="00DB12A2"/>
    <w:rsid w:val="00DB23F0"/>
    <w:rsid w:val="00DB63FE"/>
    <w:rsid w:val="00DB6B3D"/>
    <w:rsid w:val="00DC05F4"/>
    <w:rsid w:val="00DC38F5"/>
    <w:rsid w:val="00DD19E4"/>
    <w:rsid w:val="00DD3825"/>
    <w:rsid w:val="00DD46F0"/>
    <w:rsid w:val="00DD64FB"/>
    <w:rsid w:val="00DD6A39"/>
    <w:rsid w:val="00DE628F"/>
    <w:rsid w:val="00DF2F4F"/>
    <w:rsid w:val="00DF43E6"/>
    <w:rsid w:val="00DF6C31"/>
    <w:rsid w:val="00E00DF6"/>
    <w:rsid w:val="00E01D8D"/>
    <w:rsid w:val="00E06F77"/>
    <w:rsid w:val="00E20D4B"/>
    <w:rsid w:val="00E21594"/>
    <w:rsid w:val="00E30BD8"/>
    <w:rsid w:val="00E3109E"/>
    <w:rsid w:val="00E36A6B"/>
    <w:rsid w:val="00E36F56"/>
    <w:rsid w:val="00E4029B"/>
    <w:rsid w:val="00E4097C"/>
    <w:rsid w:val="00E40CF7"/>
    <w:rsid w:val="00E40F8A"/>
    <w:rsid w:val="00E42013"/>
    <w:rsid w:val="00E43398"/>
    <w:rsid w:val="00E43C01"/>
    <w:rsid w:val="00E43C51"/>
    <w:rsid w:val="00E44EFD"/>
    <w:rsid w:val="00E47297"/>
    <w:rsid w:val="00E5383A"/>
    <w:rsid w:val="00E57FAB"/>
    <w:rsid w:val="00E731B2"/>
    <w:rsid w:val="00E7658E"/>
    <w:rsid w:val="00E8009C"/>
    <w:rsid w:val="00E80350"/>
    <w:rsid w:val="00E81E25"/>
    <w:rsid w:val="00E83A75"/>
    <w:rsid w:val="00E848DF"/>
    <w:rsid w:val="00E84FA7"/>
    <w:rsid w:val="00E8727C"/>
    <w:rsid w:val="00E8771B"/>
    <w:rsid w:val="00E87EC3"/>
    <w:rsid w:val="00EA46ED"/>
    <w:rsid w:val="00EA4C82"/>
    <w:rsid w:val="00EC4270"/>
    <w:rsid w:val="00EC5B47"/>
    <w:rsid w:val="00EC709E"/>
    <w:rsid w:val="00ED1806"/>
    <w:rsid w:val="00ED3B0F"/>
    <w:rsid w:val="00ED5213"/>
    <w:rsid w:val="00ED7FA3"/>
    <w:rsid w:val="00EE0F50"/>
    <w:rsid w:val="00EE3F82"/>
    <w:rsid w:val="00EE5A76"/>
    <w:rsid w:val="00EF3BDA"/>
    <w:rsid w:val="00F0276C"/>
    <w:rsid w:val="00F07983"/>
    <w:rsid w:val="00F116D5"/>
    <w:rsid w:val="00F13F02"/>
    <w:rsid w:val="00F150BC"/>
    <w:rsid w:val="00F15D11"/>
    <w:rsid w:val="00F22851"/>
    <w:rsid w:val="00F251C0"/>
    <w:rsid w:val="00F3303E"/>
    <w:rsid w:val="00F36AA3"/>
    <w:rsid w:val="00F4231A"/>
    <w:rsid w:val="00F42CE2"/>
    <w:rsid w:val="00F4470E"/>
    <w:rsid w:val="00F45756"/>
    <w:rsid w:val="00F45BA1"/>
    <w:rsid w:val="00F53EB5"/>
    <w:rsid w:val="00F55798"/>
    <w:rsid w:val="00F557FD"/>
    <w:rsid w:val="00F56700"/>
    <w:rsid w:val="00F63D3D"/>
    <w:rsid w:val="00F65C60"/>
    <w:rsid w:val="00F66237"/>
    <w:rsid w:val="00F700C3"/>
    <w:rsid w:val="00F75A8C"/>
    <w:rsid w:val="00F84EB3"/>
    <w:rsid w:val="00F94381"/>
    <w:rsid w:val="00FA46DF"/>
    <w:rsid w:val="00FA63CC"/>
    <w:rsid w:val="00FB256B"/>
    <w:rsid w:val="00FB287A"/>
    <w:rsid w:val="00FB5A8D"/>
    <w:rsid w:val="00FC3B18"/>
    <w:rsid w:val="00FC4330"/>
    <w:rsid w:val="00FC4789"/>
    <w:rsid w:val="00FC4AA3"/>
    <w:rsid w:val="00FD0579"/>
    <w:rsid w:val="00FD4C81"/>
    <w:rsid w:val="00FD7E10"/>
    <w:rsid w:val="00FE0E9C"/>
    <w:rsid w:val="00FE32F9"/>
    <w:rsid w:val="00FE38C7"/>
    <w:rsid w:val="00FE4957"/>
    <w:rsid w:val="00FF06E2"/>
    <w:rsid w:val="00FF22CA"/>
    <w:rsid w:val="00FF25BA"/>
    <w:rsid w:val="00FF2845"/>
    <w:rsid w:val="00FF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link w:val="10"/>
    <w:qFormat/>
    <w:rsid w:val="00501E89"/>
    <w:pPr>
      <w:keepNext/>
      <w:autoSpaceDE/>
      <w:autoSpaceDN/>
      <w:jc w:val="center"/>
      <w:outlineLvl w:val="0"/>
    </w:pPr>
    <w:rPr>
      <w:b/>
      <w:sz w:val="4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a4">
    <w:name w:val="Îáû÷íûé"/>
    <w:pPr>
      <w:autoSpaceDE w:val="0"/>
      <w:autoSpaceDN w:val="0"/>
    </w:pPr>
  </w:style>
  <w:style w:type="character" w:customStyle="1" w:styleId="a5">
    <w:name w:val="Îñíîâíîé øðèôò"/>
  </w:style>
  <w:style w:type="paragraph" w:customStyle="1" w:styleId="Iauiue">
    <w:name w:val="Iau?iue"/>
    <w:pPr>
      <w:autoSpaceDE w:val="0"/>
      <w:autoSpaceDN w:val="0"/>
    </w:pPr>
  </w:style>
  <w:style w:type="paragraph" w:customStyle="1" w:styleId="Iniiaiieoaeno2">
    <w:name w:val="Iniiaiie oaeno 2"/>
    <w:basedOn w:val="Iauiue"/>
    <w:pPr>
      <w:pBdr>
        <w:top w:val="double" w:sz="6" w:space="1" w:color="auto"/>
        <w:left w:val="double" w:sz="6" w:space="1" w:color="auto"/>
        <w:right w:val="double" w:sz="6" w:space="1" w:color="auto"/>
      </w:pBdr>
      <w:ind w:right="1"/>
      <w:jc w:val="center"/>
    </w:pPr>
  </w:style>
  <w:style w:type="paragraph" w:customStyle="1" w:styleId="caaieiaie1">
    <w:name w:val="caaieiaie 1"/>
    <w:basedOn w:val="Iauiue"/>
    <w:next w:val="Iauiue"/>
    <w:pPr>
      <w:keepNext/>
      <w:pBdr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b/>
      <w:bCs/>
    </w:rPr>
  </w:style>
  <w:style w:type="paragraph" w:customStyle="1" w:styleId="Iniiaiieoaeno">
    <w:name w:val="Iniiaiie oaeno"/>
    <w:basedOn w:val="Iauiue"/>
    <w:pPr>
      <w:pBdr>
        <w:left w:val="double" w:sz="6" w:space="1" w:color="auto"/>
        <w:right w:val="double" w:sz="6" w:space="1" w:color="auto"/>
      </w:pBdr>
      <w:ind w:right="1"/>
      <w:jc w:val="both"/>
    </w:pPr>
    <w:rPr>
      <w:b/>
      <w:bCs/>
    </w:rPr>
  </w:style>
  <w:style w:type="character" w:styleId="a6">
    <w:name w:val="Hyperlink"/>
    <w:rPr>
      <w:rFonts w:cs="Times New Roman"/>
      <w:color w:val="0000FF"/>
      <w:u w:val="single"/>
    </w:rPr>
  </w:style>
  <w:style w:type="paragraph" w:customStyle="1" w:styleId="a7">
    <w:name w:val="Стиль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effect w:val="none"/>
    </w:rPr>
  </w:style>
  <w:style w:type="table" w:styleId="a8">
    <w:name w:val="Table Grid"/>
    <w:basedOn w:val="a1"/>
    <w:rsid w:val="0050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335CAD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733FA2"/>
    <w:pPr>
      <w:shd w:val="clear" w:color="auto" w:fill="000080"/>
    </w:pPr>
    <w:rPr>
      <w:rFonts w:ascii="Tahoma" w:hAnsi="Tahoma" w:cs="Tahoma"/>
    </w:rPr>
  </w:style>
  <w:style w:type="paragraph" w:styleId="ab">
    <w:name w:val="Body Text Indent"/>
    <w:basedOn w:val="a"/>
    <w:rsid w:val="00245F9D"/>
    <w:pPr>
      <w:autoSpaceDE/>
      <w:autoSpaceDN/>
      <w:ind w:firstLine="567"/>
      <w:jc w:val="both"/>
    </w:pPr>
    <w:rPr>
      <w:sz w:val="24"/>
      <w:szCs w:val="24"/>
      <w:lang w:val="ru-RU"/>
    </w:rPr>
  </w:style>
  <w:style w:type="paragraph" w:styleId="ac">
    <w:name w:val="Normal (Web)"/>
    <w:basedOn w:val="a"/>
    <w:uiPriority w:val="99"/>
    <w:rsid w:val="00CC1966"/>
    <w:pPr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/>
    </w:rPr>
  </w:style>
  <w:style w:type="character" w:customStyle="1" w:styleId="10">
    <w:name w:val="Заголовок 1 Знак"/>
    <w:link w:val="1"/>
    <w:rsid w:val="00501E89"/>
    <w:rPr>
      <w:b/>
      <w:sz w:val="40"/>
      <w:lang w:val="en-US"/>
    </w:rPr>
  </w:style>
  <w:style w:type="paragraph" w:styleId="ad">
    <w:name w:val="List Paragraph"/>
    <w:basedOn w:val="a"/>
    <w:uiPriority w:val="34"/>
    <w:qFormat/>
    <w:rsid w:val="00C046EC"/>
    <w:pPr>
      <w:autoSpaceDE/>
      <w:autoSpaceDN/>
      <w:ind w:left="720"/>
      <w:contextualSpacing/>
      <w:jc w:val="both"/>
    </w:pPr>
    <w:rPr>
      <w:rFonts w:eastAsia="Calibri"/>
      <w:sz w:val="28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aevsky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aevsky@mail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65EC-C879-4A09-A709-9C7CABD8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836</Words>
  <Characters>6105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Кемеровской области</vt:lpstr>
    </vt:vector>
  </TitlesOfParts>
  <Company>Rebels</Company>
  <LinksUpToDate>false</LinksUpToDate>
  <CharactersWithSpaces>6928</CharactersWithSpaces>
  <SharedDoc>false</SharedDoc>
  <HLinks>
    <vt:vector size="12" baseType="variant">
      <vt:variant>
        <vt:i4>6029420</vt:i4>
      </vt:variant>
      <vt:variant>
        <vt:i4>3</vt:i4>
      </vt:variant>
      <vt:variant>
        <vt:i4>0</vt:i4>
      </vt:variant>
      <vt:variant>
        <vt:i4>5</vt:i4>
      </vt:variant>
      <vt:variant>
        <vt:lpwstr>mailto:belaevsky@mail.ru</vt:lpwstr>
      </vt:variant>
      <vt:variant>
        <vt:lpwstr/>
      </vt:variant>
      <vt:variant>
        <vt:i4>6029420</vt:i4>
      </vt:variant>
      <vt:variant>
        <vt:i4>0</vt:i4>
      </vt:variant>
      <vt:variant>
        <vt:i4>0</vt:i4>
      </vt:variant>
      <vt:variant>
        <vt:i4>5</vt:i4>
      </vt:variant>
      <vt:variant>
        <vt:lpwstr>mailto:belaevsky@mail.ru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Кемеровской области</dc:title>
  <dc:subject/>
  <dc:creator>Неизвестный</dc:creator>
  <cp:keywords/>
  <cp:lastModifiedBy>User</cp:lastModifiedBy>
  <cp:revision>4</cp:revision>
  <cp:lastPrinted>2014-10-21T10:02:00Z</cp:lastPrinted>
  <dcterms:created xsi:type="dcterms:W3CDTF">2014-11-12T07:32:00Z</dcterms:created>
  <dcterms:modified xsi:type="dcterms:W3CDTF">2014-11-12T07:36:00Z</dcterms:modified>
</cp:coreProperties>
</file>